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24553" w:rsidRPr="005E70BC" w:rsidRDefault="00F24553" w:rsidP="00607A45">
      <w:pPr>
        <w:topLinePunct/>
        <w:spacing w:beforeLines="50" w:before="156" w:afterLines="50" w:after="156"/>
        <w:jc w:val="center"/>
        <w:rPr>
          <w:b/>
          <w:sz w:val="48"/>
          <w:szCs w:val="48"/>
        </w:rPr>
      </w:pPr>
    </w:p>
    <w:p w:rsidR="00F24553" w:rsidRPr="005E70BC" w:rsidRDefault="00F24553" w:rsidP="00607A45">
      <w:pPr>
        <w:topLinePunct/>
        <w:spacing w:beforeLines="50" w:before="156" w:afterLines="50" w:after="156"/>
        <w:jc w:val="center"/>
        <w:rPr>
          <w:b/>
          <w:sz w:val="48"/>
          <w:szCs w:val="48"/>
        </w:rPr>
      </w:pPr>
    </w:p>
    <w:p w:rsidR="00F24553" w:rsidRPr="005E70BC" w:rsidRDefault="00F24553" w:rsidP="00607A45">
      <w:pPr>
        <w:topLinePunct/>
        <w:spacing w:beforeLines="50" w:before="156" w:afterLines="50" w:after="156"/>
        <w:jc w:val="center"/>
        <w:rPr>
          <w:rFonts w:eastAsia="方正小标宋简体"/>
          <w:b/>
          <w:sz w:val="48"/>
          <w:szCs w:val="48"/>
        </w:rPr>
      </w:pPr>
      <w:r w:rsidRPr="005E70BC">
        <w:rPr>
          <w:rFonts w:eastAsia="方正小标宋简体"/>
          <w:b/>
          <w:sz w:val="48"/>
          <w:szCs w:val="48"/>
        </w:rPr>
        <w:t>湖北省省级财政项目支出绩效自评报告</w:t>
      </w:r>
    </w:p>
    <w:p w:rsidR="00F24553" w:rsidRPr="005E70BC" w:rsidRDefault="00F24553" w:rsidP="00F24553">
      <w:pPr>
        <w:topLinePunct/>
        <w:jc w:val="center"/>
        <w:rPr>
          <w:rFonts w:eastAsia="方正小标宋简体"/>
          <w:b/>
          <w:sz w:val="44"/>
          <w:szCs w:val="44"/>
        </w:rPr>
      </w:pPr>
      <w:r w:rsidRPr="005E70BC">
        <w:rPr>
          <w:rFonts w:eastAsia="方正小标宋简体"/>
          <w:b/>
          <w:sz w:val="44"/>
          <w:szCs w:val="44"/>
        </w:rPr>
        <w:t>（</w:t>
      </w:r>
      <w:r w:rsidRPr="005E70BC">
        <w:rPr>
          <w:rFonts w:eastAsia="方正小标宋简体"/>
          <w:b/>
          <w:sz w:val="44"/>
          <w:szCs w:val="44"/>
        </w:rPr>
        <w:t>2017</w:t>
      </w:r>
      <w:r w:rsidRPr="005E70BC">
        <w:rPr>
          <w:rFonts w:eastAsia="方正小标宋简体"/>
          <w:b/>
          <w:sz w:val="44"/>
          <w:szCs w:val="44"/>
        </w:rPr>
        <w:t>年度）</w:t>
      </w:r>
    </w:p>
    <w:p w:rsidR="00F24553" w:rsidRPr="005E70BC" w:rsidRDefault="00F24553" w:rsidP="00F24553">
      <w:pPr>
        <w:topLinePunct/>
        <w:jc w:val="center"/>
        <w:rPr>
          <w:rFonts w:eastAsia="宋体"/>
          <w:b/>
          <w:sz w:val="44"/>
          <w:szCs w:val="44"/>
        </w:rPr>
      </w:pPr>
    </w:p>
    <w:p w:rsidR="00F24553" w:rsidRPr="005E70BC" w:rsidRDefault="00F24553" w:rsidP="00F24553">
      <w:pPr>
        <w:topLinePunct/>
        <w:jc w:val="center"/>
        <w:rPr>
          <w:rFonts w:eastAsia="宋体"/>
          <w:b/>
          <w:sz w:val="44"/>
          <w:szCs w:val="44"/>
        </w:rPr>
      </w:pPr>
    </w:p>
    <w:p w:rsidR="00F24553" w:rsidRPr="005E70BC" w:rsidRDefault="00F24553" w:rsidP="00F24553">
      <w:pPr>
        <w:topLinePunct/>
        <w:jc w:val="center"/>
        <w:rPr>
          <w:rFonts w:eastAsia="宋体"/>
          <w:b/>
          <w:sz w:val="44"/>
          <w:szCs w:val="44"/>
        </w:rPr>
      </w:pPr>
    </w:p>
    <w:p w:rsidR="00F24553" w:rsidRPr="005E70BC" w:rsidRDefault="00F24553" w:rsidP="00F24553">
      <w:pPr>
        <w:topLinePunct/>
        <w:jc w:val="center"/>
        <w:rPr>
          <w:rFonts w:eastAsia="宋体"/>
          <w:b/>
          <w:sz w:val="44"/>
          <w:szCs w:val="44"/>
        </w:rPr>
      </w:pPr>
    </w:p>
    <w:p w:rsidR="00F24553" w:rsidRPr="005E70BC" w:rsidRDefault="00F24553" w:rsidP="00F24553">
      <w:pPr>
        <w:topLinePunct/>
        <w:jc w:val="center"/>
        <w:rPr>
          <w:rFonts w:eastAsia="宋体"/>
          <w:b/>
          <w:sz w:val="44"/>
          <w:szCs w:val="44"/>
        </w:rPr>
      </w:pPr>
    </w:p>
    <w:p w:rsidR="006B0809" w:rsidRPr="007904D2" w:rsidRDefault="006B0809" w:rsidP="00607A45">
      <w:pPr>
        <w:spacing w:beforeLines="100" w:before="312" w:afterLines="100" w:after="312"/>
        <w:ind w:firstLineChars="400" w:firstLine="1205"/>
        <w:rPr>
          <w:b/>
          <w:bCs/>
          <w:kern w:val="0"/>
          <w:szCs w:val="30"/>
        </w:rPr>
      </w:pPr>
      <w:r w:rsidRPr="007904D2">
        <w:rPr>
          <w:b/>
          <w:bCs/>
          <w:kern w:val="0"/>
          <w:szCs w:val="30"/>
        </w:rPr>
        <w:t>项目名称：</w:t>
      </w:r>
      <w:r w:rsidRPr="007904D2">
        <w:rPr>
          <w:rFonts w:hint="eastAsia"/>
          <w:b/>
          <w:bCs/>
          <w:kern w:val="0"/>
          <w:szCs w:val="30"/>
        </w:rPr>
        <w:t>2017</w:t>
      </w:r>
      <w:r w:rsidRPr="007904D2">
        <w:rPr>
          <w:rFonts w:hint="eastAsia"/>
          <w:b/>
          <w:bCs/>
          <w:kern w:val="0"/>
          <w:szCs w:val="30"/>
        </w:rPr>
        <w:t>年</w:t>
      </w:r>
      <w:r>
        <w:rPr>
          <w:rFonts w:hint="eastAsia"/>
          <w:b/>
          <w:bCs/>
          <w:kern w:val="0"/>
          <w:szCs w:val="30"/>
        </w:rPr>
        <w:t>高校发展专项</w:t>
      </w:r>
    </w:p>
    <w:p w:rsidR="006B0809" w:rsidRPr="007904D2" w:rsidRDefault="006B0809" w:rsidP="00607A45">
      <w:pPr>
        <w:spacing w:beforeLines="100" w:before="312" w:afterLines="100" w:after="312"/>
        <w:ind w:firstLineChars="400" w:firstLine="1205"/>
        <w:rPr>
          <w:b/>
          <w:bCs/>
          <w:kern w:val="0"/>
          <w:szCs w:val="30"/>
        </w:rPr>
      </w:pPr>
      <w:r w:rsidRPr="007904D2">
        <w:rPr>
          <w:b/>
          <w:bCs/>
          <w:kern w:val="0"/>
          <w:szCs w:val="30"/>
        </w:rPr>
        <w:t>项目单位：</w:t>
      </w:r>
      <w:r w:rsidRPr="007904D2">
        <w:rPr>
          <w:rFonts w:hint="eastAsia"/>
          <w:b/>
          <w:bCs/>
          <w:kern w:val="0"/>
          <w:szCs w:val="30"/>
        </w:rPr>
        <w:t>武汉轻工大学</w:t>
      </w:r>
    </w:p>
    <w:p w:rsidR="006B0809" w:rsidRPr="007904D2" w:rsidRDefault="006B0809" w:rsidP="00607A45">
      <w:pPr>
        <w:spacing w:beforeLines="100" w:before="312" w:afterLines="100" w:after="312"/>
        <w:ind w:firstLineChars="400" w:firstLine="1205"/>
        <w:rPr>
          <w:b/>
          <w:bCs/>
          <w:kern w:val="0"/>
          <w:szCs w:val="30"/>
        </w:rPr>
      </w:pPr>
      <w:r w:rsidRPr="007904D2">
        <w:rPr>
          <w:b/>
          <w:bCs/>
          <w:kern w:val="0"/>
          <w:szCs w:val="30"/>
        </w:rPr>
        <w:t>主管单位：</w:t>
      </w:r>
      <w:r w:rsidRPr="007904D2">
        <w:rPr>
          <w:rFonts w:hint="eastAsia"/>
          <w:b/>
          <w:bCs/>
          <w:kern w:val="0"/>
          <w:szCs w:val="30"/>
        </w:rPr>
        <w:t>湖北省教育厅</w:t>
      </w:r>
    </w:p>
    <w:p w:rsidR="006B0809" w:rsidRPr="007904D2" w:rsidRDefault="006B0809" w:rsidP="00607A45">
      <w:pPr>
        <w:spacing w:beforeLines="100" w:before="312" w:afterLines="100" w:after="312"/>
        <w:ind w:firstLineChars="400" w:firstLine="1205"/>
        <w:rPr>
          <w:b/>
          <w:bCs/>
          <w:kern w:val="0"/>
          <w:szCs w:val="30"/>
        </w:rPr>
      </w:pPr>
      <w:r w:rsidRPr="007904D2">
        <w:rPr>
          <w:b/>
          <w:bCs/>
          <w:kern w:val="0"/>
          <w:szCs w:val="30"/>
        </w:rPr>
        <w:t>评价机构：</w:t>
      </w:r>
      <w:r w:rsidRPr="007904D2">
        <w:rPr>
          <w:rFonts w:hint="eastAsia"/>
          <w:b/>
          <w:bCs/>
          <w:kern w:val="0"/>
          <w:szCs w:val="30"/>
        </w:rPr>
        <w:t>武汉轻工大学绩效</w:t>
      </w:r>
      <w:r w:rsidRPr="007904D2">
        <w:rPr>
          <w:b/>
          <w:szCs w:val="30"/>
        </w:rPr>
        <w:t>自评小组</w:t>
      </w:r>
    </w:p>
    <w:p w:rsidR="00F24553" w:rsidRPr="006B0809" w:rsidRDefault="00F24553" w:rsidP="00F24553">
      <w:pPr>
        <w:topLinePunct/>
        <w:snapToGrid w:val="0"/>
        <w:jc w:val="center"/>
        <w:rPr>
          <w:b/>
          <w:bCs/>
          <w:kern w:val="0"/>
          <w:szCs w:val="32"/>
        </w:rPr>
      </w:pPr>
    </w:p>
    <w:p w:rsidR="00F24553" w:rsidRPr="005E70BC" w:rsidRDefault="00F24553" w:rsidP="00F24553">
      <w:pPr>
        <w:topLinePunct/>
        <w:snapToGrid w:val="0"/>
        <w:jc w:val="center"/>
        <w:rPr>
          <w:b/>
          <w:bCs/>
          <w:kern w:val="0"/>
          <w:szCs w:val="32"/>
        </w:rPr>
      </w:pPr>
    </w:p>
    <w:p w:rsidR="00F24553" w:rsidRPr="005E70BC" w:rsidRDefault="00F24553" w:rsidP="00F24553">
      <w:pPr>
        <w:topLinePunct/>
        <w:jc w:val="center"/>
      </w:pPr>
      <w:r w:rsidRPr="005E70BC">
        <w:rPr>
          <w:b/>
        </w:rPr>
        <w:t>2018</w:t>
      </w:r>
      <w:r w:rsidRPr="005E70BC">
        <w:rPr>
          <w:b/>
        </w:rPr>
        <w:t>年</w:t>
      </w:r>
      <w:r w:rsidR="00FE0E31">
        <w:rPr>
          <w:b/>
        </w:rPr>
        <w:t>5</w:t>
      </w:r>
      <w:r w:rsidRPr="005E70BC">
        <w:rPr>
          <w:b/>
        </w:rPr>
        <w:t>月</w:t>
      </w:r>
    </w:p>
    <w:p w:rsidR="00F24553" w:rsidRPr="005E70BC" w:rsidRDefault="00F24553" w:rsidP="00F24553">
      <w:pPr>
        <w:topLinePunct/>
        <w:ind w:firstLine="723"/>
        <w:jc w:val="center"/>
        <w:rPr>
          <w:rFonts w:eastAsia="宋体"/>
          <w:b/>
          <w:sz w:val="36"/>
          <w:szCs w:val="44"/>
        </w:rPr>
        <w:sectPr w:rsidR="00F24553" w:rsidRPr="005E70BC">
          <w:headerReference w:type="even" r:id="rId10"/>
          <w:headerReference w:type="default" r:id="rId11"/>
          <w:footerReference w:type="even" r:id="rId12"/>
          <w:footerReference w:type="default" r:id="rId13"/>
          <w:headerReference w:type="first" r:id="rId14"/>
          <w:footerReference w:type="first" r:id="rId15"/>
          <w:pgSz w:w="11906" w:h="16838"/>
          <w:pgMar w:top="1440" w:right="1800" w:bottom="1440" w:left="1800" w:header="851" w:footer="992" w:gutter="0"/>
          <w:cols w:space="425"/>
          <w:docGrid w:type="lines" w:linePitch="312"/>
        </w:sectPr>
      </w:pPr>
    </w:p>
    <w:p w:rsidR="00003023" w:rsidRPr="005E70BC" w:rsidRDefault="00003023" w:rsidP="00607A45">
      <w:pPr>
        <w:pStyle w:val="TOC"/>
        <w:spacing w:before="0" w:afterLines="100" w:after="312" w:line="360" w:lineRule="auto"/>
        <w:jc w:val="center"/>
        <w:rPr>
          <w:rFonts w:ascii="方正小标宋简体" w:eastAsia="方正小标宋简体" w:hAnsi="Times New Roman"/>
          <w:color w:val="auto"/>
          <w:sz w:val="36"/>
          <w:szCs w:val="36"/>
          <w:lang w:val="zh-CN"/>
        </w:rPr>
      </w:pPr>
      <w:r w:rsidRPr="005E70BC">
        <w:rPr>
          <w:rFonts w:ascii="方正小标宋简体" w:eastAsia="方正小标宋简体" w:hAnsi="Times New Roman" w:hint="eastAsia"/>
          <w:color w:val="auto"/>
          <w:sz w:val="36"/>
          <w:szCs w:val="36"/>
          <w:lang w:val="zh-CN"/>
        </w:rPr>
        <w:lastRenderedPageBreak/>
        <w:t>目   录</w:t>
      </w:r>
    </w:p>
    <w:p w:rsidR="006105AF" w:rsidRPr="006105AF" w:rsidRDefault="004A4CB0" w:rsidP="006105AF">
      <w:pPr>
        <w:pStyle w:val="10"/>
        <w:tabs>
          <w:tab w:val="right" w:leader="dot" w:pos="8302"/>
        </w:tabs>
        <w:snapToGrid w:val="0"/>
        <w:spacing w:line="360" w:lineRule="auto"/>
        <w:rPr>
          <w:noProof/>
          <w:sz w:val="21"/>
          <w:szCs w:val="22"/>
        </w:rPr>
      </w:pPr>
      <w:r w:rsidRPr="006105AF">
        <w:rPr>
          <w:sz w:val="28"/>
          <w:szCs w:val="28"/>
        </w:rPr>
        <w:fldChar w:fldCharType="begin"/>
      </w:r>
      <w:r w:rsidR="00F24553" w:rsidRPr="006105AF">
        <w:rPr>
          <w:sz w:val="28"/>
          <w:szCs w:val="28"/>
        </w:rPr>
        <w:instrText xml:space="preserve"> TOC \o "1-3" \h \z \u </w:instrText>
      </w:r>
      <w:r w:rsidRPr="006105AF">
        <w:rPr>
          <w:sz w:val="28"/>
          <w:szCs w:val="28"/>
        </w:rPr>
        <w:fldChar w:fldCharType="separate"/>
      </w:r>
      <w:hyperlink w:anchor="_Toc518635190" w:history="1">
        <w:r w:rsidR="006105AF" w:rsidRPr="006105AF">
          <w:rPr>
            <w:rStyle w:val="a6"/>
            <w:noProof/>
          </w:rPr>
          <w:t>一、项目基本情况</w:t>
        </w:r>
        <w:r w:rsidR="006105AF" w:rsidRPr="006105AF">
          <w:rPr>
            <w:noProof/>
            <w:webHidden/>
          </w:rPr>
          <w:tab/>
        </w:r>
        <w:r w:rsidR="006105AF" w:rsidRPr="006105AF">
          <w:rPr>
            <w:noProof/>
            <w:webHidden/>
          </w:rPr>
          <w:fldChar w:fldCharType="begin"/>
        </w:r>
        <w:r w:rsidR="006105AF" w:rsidRPr="006105AF">
          <w:rPr>
            <w:noProof/>
            <w:webHidden/>
          </w:rPr>
          <w:instrText xml:space="preserve"> PAGEREF _Toc518635190 \h </w:instrText>
        </w:r>
        <w:r w:rsidR="006105AF" w:rsidRPr="006105AF">
          <w:rPr>
            <w:noProof/>
            <w:webHidden/>
          </w:rPr>
        </w:r>
        <w:r w:rsidR="006105AF" w:rsidRPr="006105AF">
          <w:rPr>
            <w:noProof/>
            <w:webHidden/>
          </w:rPr>
          <w:fldChar w:fldCharType="separate"/>
        </w:r>
        <w:r w:rsidR="000A5458">
          <w:rPr>
            <w:noProof/>
            <w:webHidden/>
          </w:rPr>
          <w:t>1</w:t>
        </w:r>
        <w:r w:rsidR="006105AF" w:rsidRPr="006105AF">
          <w:rPr>
            <w:noProof/>
            <w:webHidden/>
          </w:rPr>
          <w:fldChar w:fldCharType="end"/>
        </w:r>
      </w:hyperlink>
    </w:p>
    <w:p w:rsidR="006105AF" w:rsidRPr="006105AF" w:rsidRDefault="006105AF" w:rsidP="006105AF">
      <w:pPr>
        <w:pStyle w:val="20"/>
        <w:tabs>
          <w:tab w:val="right" w:leader="dot" w:pos="8302"/>
        </w:tabs>
        <w:snapToGrid w:val="0"/>
        <w:spacing w:line="360" w:lineRule="auto"/>
        <w:ind w:left="600"/>
        <w:rPr>
          <w:noProof/>
          <w:sz w:val="21"/>
          <w:szCs w:val="22"/>
        </w:rPr>
      </w:pPr>
      <w:hyperlink w:anchor="_Toc518635191" w:history="1">
        <w:r w:rsidRPr="006105AF">
          <w:rPr>
            <w:rStyle w:val="a6"/>
            <w:noProof/>
          </w:rPr>
          <w:t>（一）项目立项背景</w:t>
        </w:r>
        <w:r w:rsidRPr="006105AF">
          <w:rPr>
            <w:noProof/>
            <w:webHidden/>
          </w:rPr>
          <w:tab/>
        </w:r>
        <w:r w:rsidRPr="006105AF">
          <w:rPr>
            <w:noProof/>
            <w:webHidden/>
          </w:rPr>
          <w:fldChar w:fldCharType="begin"/>
        </w:r>
        <w:r w:rsidRPr="006105AF">
          <w:rPr>
            <w:noProof/>
            <w:webHidden/>
          </w:rPr>
          <w:instrText xml:space="preserve"> PAGEREF _Toc518635191 \h </w:instrText>
        </w:r>
        <w:r w:rsidRPr="006105AF">
          <w:rPr>
            <w:noProof/>
            <w:webHidden/>
          </w:rPr>
        </w:r>
        <w:r w:rsidRPr="006105AF">
          <w:rPr>
            <w:noProof/>
            <w:webHidden/>
          </w:rPr>
          <w:fldChar w:fldCharType="separate"/>
        </w:r>
        <w:r w:rsidR="000A5458">
          <w:rPr>
            <w:noProof/>
            <w:webHidden/>
          </w:rPr>
          <w:t>1</w:t>
        </w:r>
        <w:r w:rsidRPr="006105AF">
          <w:rPr>
            <w:noProof/>
            <w:webHidden/>
          </w:rPr>
          <w:fldChar w:fldCharType="end"/>
        </w:r>
      </w:hyperlink>
    </w:p>
    <w:p w:rsidR="006105AF" w:rsidRPr="006105AF" w:rsidRDefault="006105AF" w:rsidP="006105AF">
      <w:pPr>
        <w:pStyle w:val="20"/>
        <w:tabs>
          <w:tab w:val="right" w:leader="dot" w:pos="8302"/>
        </w:tabs>
        <w:snapToGrid w:val="0"/>
        <w:spacing w:line="360" w:lineRule="auto"/>
        <w:ind w:left="600"/>
        <w:rPr>
          <w:noProof/>
          <w:sz w:val="21"/>
          <w:szCs w:val="22"/>
        </w:rPr>
      </w:pPr>
      <w:hyperlink w:anchor="_Toc518635192" w:history="1">
        <w:r w:rsidRPr="006105AF">
          <w:rPr>
            <w:rStyle w:val="a6"/>
            <w:noProof/>
          </w:rPr>
          <w:t>（二）项目主要依据</w:t>
        </w:r>
        <w:r w:rsidRPr="006105AF">
          <w:rPr>
            <w:noProof/>
            <w:webHidden/>
          </w:rPr>
          <w:tab/>
        </w:r>
        <w:r w:rsidRPr="006105AF">
          <w:rPr>
            <w:noProof/>
            <w:webHidden/>
          </w:rPr>
          <w:fldChar w:fldCharType="begin"/>
        </w:r>
        <w:r w:rsidRPr="006105AF">
          <w:rPr>
            <w:noProof/>
            <w:webHidden/>
          </w:rPr>
          <w:instrText xml:space="preserve"> PAGEREF _Toc518635192 \h </w:instrText>
        </w:r>
        <w:r w:rsidRPr="006105AF">
          <w:rPr>
            <w:noProof/>
            <w:webHidden/>
          </w:rPr>
        </w:r>
        <w:r w:rsidRPr="006105AF">
          <w:rPr>
            <w:noProof/>
            <w:webHidden/>
          </w:rPr>
          <w:fldChar w:fldCharType="separate"/>
        </w:r>
        <w:r w:rsidR="000A5458">
          <w:rPr>
            <w:noProof/>
            <w:webHidden/>
          </w:rPr>
          <w:t>1</w:t>
        </w:r>
        <w:r w:rsidRPr="006105AF">
          <w:rPr>
            <w:noProof/>
            <w:webHidden/>
          </w:rPr>
          <w:fldChar w:fldCharType="end"/>
        </w:r>
      </w:hyperlink>
    </w:p>
    <w:p w:rsidR="006105AF" w:rsidRPr="006105AF" w:rsidRDefault="006105AF" w:rsidP="006105AF">
      <w:pPr>
        <w:pStyle w:val="20"/>
        <w:tabs>
          <w:tab w:val="right" w:leader="dot" w:pos="8302"/>
        </w:tabs>
        <w:snapToGrid w:val="0"/>
        <w:spacing w:line="360" w:lineRule="auto"/>
        <w:ind w:left="600"/>
        <w:rPr>
          <w:noProof/>
          <w:sz w:val="21"/>
          <w:szCs w:val="22"/>
        </w:rPr>
      </w:pPr>
      <w:hyperlink w:anchor="_Toc518635193" w:history="1">
        <w:r w:rsidRPr="006105AF">
          <w:rPr>
            <w:rStyle w:val="a6"/>
            <w:noProof/>
          </w:rPr>
          <w:t>（三）项目立项目的</w:t>
        </w:r>
        <w:r w:rsidRPr="006105AF">
          <w:rPr>
            <w:noProof/>
            <w:webHidden/>
          </w:rPr>
          <w:tab/>
        </w:r>
        <w:r w:rsidRPr="006105AF">
          <w:rPr>
            <w:noProof/>
            <w:webHidden/>
          </w:rPr>
          <w:fldChar w:fldCharType="begin"/>
        </w:r>
        <w:r w:rsidRPr="006105AF">
          <w:rPr>
            <w:noProof/>
            <w:webHidden/>
          </w:rPr>
          <w:instrText xml:space="preserve"> PAGEREF _Toc518635193 \h </w:instrText>
        </w:r>
        <w:r w:rsidRPr="006105AF">
          <w:rPr>
            <w:noProof/>
            <w:webHidden/>
          </w:rPr>
        </w:r>
        <w:r w:rsidRPr="006105AF">
          <w:rPr>
            <w:noProof/>
            <w:webHidden/>
          </w:rPr>
          <w:fldChar w:fldCharType="separate"/>
        </w:r>
        <w:r w:rsidR="000A5458">
          <w:rPr>
            <w:noProof/>
            <w:webHidden/>
          </w:rPr>
          <w:t>2</w:t>
        </w:r>
        <w:r w:rsidRPr="006105AF">
          <w:rPr>
            <w:noProof/>
            <w:webHidden/>
          </w:rPr>
          <w:fldChar w:fldCharType="end"/>
        </w:r>
      </w:hyperlink>
    </w:p>
    <w:p w:rsidR="006105AF" w:rsidRPr="006105AF" w:rsidRDefault="006105AF" w:rsidP="006105AF">
      <w:pPr>
        <w:pStyle w:val="10"/>
        <w:tabs>
          <w:tab w:val="right" w:leader="dot" w:pos="8302"/>
        </w:tabs>
        <w:snapToGrid w:val="0"/>
        <w:spacing w:line="360" w:lineRule="auto"/>
        <w:rPr>
          <w:noProof/>
          <w:sz w:val="21"/>
          <w:szCs w:val="22"/>
        </w:rPr>
      </w:pPr>
      <w:hyperlink w:anchor="_Toc518635194" w:history="1">
        <w:r w:rsidRPr="006105AF">
          <w:rPr>
            <w:rStyle w:val="a6"/>
            <w:noProof/>
          </w:rPr>
          <w:t>二、绩效自评工作开展情况</w:t>
        </w:r>
        <w:r w:rsidRPr="006105AF">
          <w:rPr>
            <w:noProof/>
            <w:webHidden/>
          </w:rPr>
          <w:tab/>
        </w:r>
        <w:r w:rsidRPr="006105AF">
          <w:rPr>
            <w:noProof/>
            <w:webHidden/>
          </w:rPr>
          <w:fldChar w:fldCharType="begin"/>
        </w:r>
        <w:r w:rsidRPr="006105AF">
          <w:rPr>
            <w:noProof/>
            <w:webHidden/>
          </w:rPr>
          <w:instrText xml:space="preserve"> PAGEREF _Toc518635194 \h </w:instrText>
        </w:r>
        <w:r w:rsidRPr="006105AF">
          <w:rPr>
            <w:noProof/>
            <w:webHidden/>
          </w:rPr>
        </w:r>
        <w:r w:rsidRPr="006105AF">
          <w:rPr>
            <w:noProof/>
            <w:webHidden/>
          </w:rPr>
          <w:fldChar w:fldCharType="separate"/>
        </w:r>
        <w:r w:rsidR="000A5458">
          <w:rPr>
            <w:noProof/>
            <w:webHidden/>
          </w:rPr>
          <w:t>3</w:t>
        </w:r>
        <w:r w:rsidRPr="006105AF">
          <w:rPr>
            <w:noProof/>
            <w:webHidden/>
          </w:rPr>
          <w:fldChar w:fldCharType="end"/>
        </w:r>
      </w:hyperlink>
    </w:p>
    <w:p w:rsidR="006105AF" w:rsidRPr="006105AF" w:rsidRDefault="006105AF" w:rsidP="006105AF">
      <w:pPr>
        <w:pStyle w:val="10"/>
        <w:tabs>
          <w:tab w:val="right" w:leader="dot" w:pos="8302"/>
        </w:tabs>
        <w:snapToGrid w:val="0"/>
        <w:spacing w:line="360" w:lineRule="auto"/>
        <w:rPr>
          <w:noProof/>
          <w:sz w:val="21"/>
          <w:szCs w:val="22"/>
        </w:rPr>
      </w:pPr>
      <w:hyperlink w:anchor="_Toc518635195" w:history="1">
        <w:r w:rsidRPr="006105AF">
          <w:rPr>
            <w:rStyle w:val="a6"/>
            <w:noProof/>
          </w:rPr>
          <w:t>三、综合评价结论</w:t>
        </w:r>
        <w:bookmarkStart w:id="0" w:name="_GoBack"/>
        <w:bookmarkEnd w:id="0"/>
        <w:r w:rsidRPr="006105AF">
          <w:rPr>
            <w:noProof/>
            <w:webHidden/>
          </w:rPr>
          <w:tab/>
        </w:r>
        <w:r w:rsidRPr="006105AF">
          <w:rPr>
            <w:noProof/>
            <w:webHidden/>
          </w:rPr>
          <w:fldChar w:fldCharType="begin"/>
        </w:r>
        <w:r w:rsidRPr="006105AF">
          <w:rPr>
            <w:noProof/>
            <w:webHidden/>
          </w:rPr>
          <w:instrText xml:space="preserve"> PAGEREF _Toc518635195 \h </w:instrText>
        </w:r>
        <w:r w:rsidRPr="006105AF">
          <w:rPr>
            <w:noProof/>
            <w:webHidden/>
          </w:rPr>
        </w:r>
        <w:r w:rsidRPr="006105AF">
          <w:rPr>
            <w:noProof/>
            <w:webHidden/>
          </w:rPr>
          <w:fldChar w:fldCharType="separate"/>
        </w:r>
        <w:r w:rsidR="000A5458">
          <w:rPr>
            <w:noProof/>
            <w:webHidden/>
          </w:rPr>
          <w:t>4</w:t>
        </w:r>
        <w:r w:rsidRPr="006105AF">
          <w:rPr>
            <w:noProof/>
            <w:webHidden/>
          </w:rPr>
          <w:fldChar w:fldCharType="end"/>
        </w:r>
      </w:hyperlink>
    </w:p>
    <w:p w:rsidR="006105AF" w:rsidRPr="006105AF" w:rsidRDefault="006105AF" w:rsidP="006105AF">
      <w:pPr>
        <w:pStyle w:val="10"/>
        <w:tabs>
          <w:tab w:val="right" w:leader="dot" w:pos="8302"/>
        </w:tabs>
        <w:snapToGrid w:val="0"/>
        <w:spacing w:line="360" w:lineRule="auto"/>
        <w:rPr>
          <w:noProof/>
          <w:sz w:val="21"/>
          <w:szCs w:val="22"/>
        </w:rPr>
      </w:pPr>
      <w:hyperlink w:anchor="_Toc518635196" w:history="1">
        <w:r w:rsidRPr="006105AF">
          <w:rPr>
            <w:rStyle w:val="a6"/>
            <w:noProof/>
          </w:rPr>
          <w:t>四、绩效目标实现情况分析</w:t>
        </w:r>
        <w:r w:rsidRPr="006105AF">
          <w:rPr>
            <w:noProof/>
            <w:webHidden/>
          </w:rPr>
          <w:tab/>
        </w:r>
        <w:r w:rsidRPr="006105AF">
          <w:rPr>
            <w:noProof/>
            <w:webHidden/>
          </w:rPr>
          <w:fldChar w:fldCharType="begin"/>
        </w:r>
        <w:r w:rsidRPr="006105AF">
          <w:rPr>
            <w:noProof/>
            <w:webHidden/>
          </w:rPr>
          <w:instrText xml:space="preserve"> PAGEREF _Toc518635196 \h </w:instrText>
        </w:r>
        <w:r w:rsidRPr="006105AF">
          <w:rPr>
            <w:noProof/>
            <w:webHidden/>
          </w:rPr>
        </w:r>
        <w:r w:rsidRPr="006105AF">
          <w:rPr>
            <w:noProof/>
            <w:webHidden/>
          </w:rPr>
          <w:fldChar w:fldCharType="separate"/>
        </w:r>
        <w:r w:rsidR="000A5458">
          <w:rPr>
            <w:noProof/>
            <w:webHidden/>
          </w:rPr>
          <w:t>4</w:t>
        </w:r>
        <w:r w:rsidRPr="006105AF">
          <w:rPr>
            <w:noProof/>
            <w:webHidden/>
          </w:rPr>
          <w:fldChar w:fldCharType="end"/>
        </w:r>
      </w:hyperlink>
    </w:p>
    <w:p w:rsidR="006105AF" w:rsidRPr="006105AF" w:rsidRDefault="006105AF" w:rsidP="006105AF">
      <w:pPr>
        <w:pStyle w:val="20"/>
        <w:tabs>
          <w:tab w:val="right" w:leader="dot" w:pos="8302"/>
        </w:tabs>
        <w:snapToGrid w:val="0"/>
        <w:spacing w:line="360" w:lineRule="auto"/>
        <w:ind w:left="600"/>
        <w:rPr>
          <w:noProof/>
          <w:sz w:val="21"/>
          <w:szCs w:val="22"/>
        </w:rPr>
      </w:pPr>
      <w:hyperlink w:anchor="_Toc518635197" w:history="1">
        <w:r w:rsidRPr="006105AF">
          <w:rPr>
            <w:rStyle w:val="a6"/>
            <w:noProof/>
          </w:rPr>
          <w:t>（一）项目资金情况分析</w:t>
        </w:r>
        <w:r w:rsidRPr="006105AF">
          <w:rPr>
            <w:noProof/>
            <w:webHidden/>
          </w:rPr>
          <w:tab/>
        </w:r>
        <w:r w:rsidRPr="006105AF">
          <w:rPr>
            <w:noProof/>
            <w:webHidden/>
          </w:rPr>
          <w:fldChar w:fldCharType="begin"/>
        </w:r>
        <w:r w:rsidRPr="006105AF">
          <w:rPr>
            <w:noProof/>
            <w:webHidden/>
          </w:rPr>
          <w:instrText xml:space="preserve"> PAGEREF _Toc518635197 \h </w:instrText>
        </w:r>
        <w:r w:rsidRPr="006105AF">
          <w:rPr>
            <w:noProof/>
            <w:webHidden/>
          </w:rPr>
        </w:r>
        <w:r w:rsidRPr="006105AF">
          <w:rPr>
            <w:noProof/>
            <w:webHidden/>
          </w:rPr>
          <w:fldChar w:fldCharType="separate"/>
        </w:r>
        <w:r w:rsidR="000A5458">
          <w:rPr>
            <w:noProof/>
            <w:webHidden/>
          </w:rPr>
          <w:t>4</w:t>
        </w:r>
        <w:r w:rsidRPr="006105AF">
          <w:rPr>
            <w:noProof/>
            <w:webHidden/>
          </w:rPr>
          <w:fldChar w:fldCharType="end"/>
        </w:r>
      </w:hyperlink>
    </w:p>
    <w:p w:rsidR="006105AF" w:rsidRPr="006105AF" w:rsidRDefault="006105AF" w:rsidP="006105AF">
      <w:pPr>
        <w:pStyle w:val="20"/>
        <w:tabs>
          <w:tab w:val="right" w:leader="dot" w:pos="8302"/>
        </w:tabs>
        <w:snapToGrid w:val="0"/>
        <w:spacing w:line="360" w:lineRule="auto"/>
        <w:ind w:left="600"/>
        <w:rPr>
          <w:noProof/>
          <w:sz w:val="21"/>
          <w:szCs w:val="22"/>
        </w:rPr>
      </w:pPr>
      <w:hyperlink w:anchor="_Toc518635198" w:history="1">
        <w:r w:rsidRPr="006105AF">
          <w:rPr>
            <w:rStyle w:val="a6"/>
            <w:noProof/>
          </w:rPr>
          <w:t>（二）项目内容与目标分析</w:t>
        </w:r>
        <w:r w:rsidRPr="006105AF">
          <w:rPr>
            <w:noProof/>
            <w:webHidden/>
          </w:rPr>
          <w:tab/>
        </w:r>
        <w:r w:rsidRPr="006105AF">
          <w:rPr>
            <w:noProof/>
            <w:webHidden/>
          </w:rPr>
          <w:fldChar w:fldCharType="begin"/>
        </w:r>
        <w:r w:rsidRPr="006105AF">
          <w:rPr>
            <w:noProof/>
            <w:webHidden/>
          </w:rPr>
          <w:instrText xml:space="preserve"> PAGEREF _Toc518635198 \h </w:instrText>
        </w:r>
        <w:r w:rsidRPr="006105AF">
          <w:rPr>
            <w:noProof/>
            <w:webHidden/>
          </w:rPr>
        </w:r>
        <w:r w:rsidRPr="006105AF">
          <w:rPr>
            <w:noProof/>
            <w:webHidden/>
          </w:rPr>
          <w:fldChar w:fldCharType="separate"/>
        </w:r>
        <w:r w:rsidR="000A5458">
          <w:rPr>
            <w:noProof/>
            <w:webHidden/>
          </w:rPr>
          <w:t>6</w:t>
        </w:r>
        <w:r w:rsidRPr="006105AF">
          <w:rPr>
            <w:noProof/>
            <w:webHidden/>
          </w:rPr>
          <w:fldChar w:fldCharType="end"/>
        </w:r>
      </w:hyperlink>
    </w:p>
    <w:p w:rsidR="006105AF" w:rsidRPr="006105AF" w:rsidRDefault="006105AF" w:rsidP="006105AF">
      <w:pPr>
        <w:pStyle w:val="20"/>
        <w:tabs>
          <w:tab w:val="right" w:leader="dot" w:pos="8302"/>
        </w:tabs>
        <w:snapToGrid w:val="0"/>
        <w:spacing w:line="360" w:lineRule="auto"/>
        <w:ind w:left="600"/>
        <w:rPr>
          <w:noProof/>
          <w:sz w:val="21"/>
          <w:szCs w:val="22"/>
        </w:rPr>
      </w:pPr>
      <w:hyperlink w:anchor="_Toc518635199" w:history="1">
        <w:r w:rsidRPr="006105AF">
          <w:rPr>
            <w:rStyle w:val="a6"/>
            <w:noProof/>
          </w:rPr>
          <w:t>（三）绩效指标数据来源及获取方式</w:t>
        </w:r>
        <w:r w:rsidRPr="006105AF">
          <w:rPr>
            <w:noProof/>
            <w:webHidden/>
          </w:rPr>
          <w:tab/>
        </w:r>
        <w:r w:rsidRPr="006105AF">
          <w:rPr>
            <w:noProof/>
            <w:webHidden/>
          </w:rPr>
          <w:fldChar w:fldCharType="begin"/>
        </w:r>
        <w:r w:rsidRPr="006105AF">
          <w:rPr>
            <w:noProof/>
            <w:webHidden/>
          </w:rPr>
          <w:instrText xml:space="preserve"> PAGEREF _Toc518635199 \h </w:instrText>
        </w:r>
        <w:r w:rsidRPr="006105AF">
          <w:rPr>
            <w:noProof/>
            <w:webHidden/>
          </w:rPr>
        </w:r>
        <w:r w:rsidRPr="006105AF">
          <w:rPr>
            <w:noProof/>
            <w:webHidden/>
          </w:rPr>
          <w:fldChar w:fldCharType="separate"/>
        </w:r>
        <w:r w:rsidR="000A5458">
          <w:rPr>
            <w:noProof/>
            <w:webHidden/>
          </w:rPr>
          <w:t>9</w:t>
        </w:r>
        <w:r w:rsidRPr="006105AF">
          <w:rPr>
            <w:noProof/>
            <w:webHidden/>
          </w:rPr>
          <w:fldChar w:fldCharType="end"/>
        </w:r>
      </w:hyperlink>
    </w:p>
    <w:p w:rsidR="006105AF" w:rsidRPr="006105AF" w:rsidRDefault="006105AF" w:rsidP="006105AF">
      <w:pPr>
        <w:pStyle w:val="20"/>
        <w:tabs>
          <w:tab w:val="right" w:leader="dot" w:pos="8302"/>
        </w:tabs>
        <w:snapToGrid w:val="0"/>
        <w:spacing w:line="360" w:lineRule="auto"/>
        <w:ind w:left="600"/>
        <w:rPr>
          <w:noProof/>
          <w:sz w:val="21"/>
          <w:szCs w:val="22"/>
        </w:rPr>
      </w:pPr>
      <w:hyperlink w:anchor="_Toc518635200" w:history="1">
        <w:r w:rsidRPr="006105AF">
          <w:rPr>
            <w:rStyle w:val="a6"/>
            <w:noProof/>
          </w:rPr>
          <w:t>（四）项目绩效指标完成情况分析</w:t>
        </w:r>
        <w:r w:rsidRPr="006105AF">
          <w:rPr>
            <w:noProof/>
            <w:webHidden/>
          </w:rPr>
          <w:tab/>
        </w:r>
        <w:r w:rsidRPr="006105AF">
          <w:rPr>
            <w:noProof/>
            <w:webHidden/>
          </w:rPr>
          <w:fldChar w:fldCharType="begin"/>
        </w:r>
        <w:r w:rsidRPr="006105AF">
          <w:rPr>
            <w:noProof/>
            <w:webHidden/>
          </w:rPr>
          <w:instrText xml:space="preserve"> PAGEREF _Toc518635200 \h </w:instrText>
        </w:r>
        <w:r w:rsidRPr="006105AF">
          <w:rPr>
            <w:noProof/>
            <w:webHidden/>
          </w:rPr>
        </w:r>
        <w:r w:rsidRPr="006105AF">
          <w:rPr>
            <w:noProof/>
            <w:webHidden/>
          </w:rPr>
          <w:fldChar w:fldCharType="separate"/>
        </w:r>
        <w:r w:rsidR="000A5458">
          <w:rPr>
            <w:noProof/>
            <w:webHidden/>
          </w:rPr>
          <w:t>10</w:t>
        </w:r>
        <w:r w:rsidRPr="006105AF">
          <w:rPr>
            <w:noProof/>
            <w:webHidden/>
          </w:rPr>
          <w:fldChar w:fldCharType="end"/>
        </w:r>
      </w:hyperlink>
    </w:p>
    <w:p w:rsidR="006105AF" w:rsidRPr="006105AF" w:rsidRDefault="006105AF" w:rsidP="006105AF">
      <w:pPr>
        <w:pStyle w:val="10"/>
        <w:tabs>
          <w:tab w:val="right" w:leader="dot" w:pos="8302"/>
        </w:tabs>
        <w:snapToGrid w:val="0"/>
        <w:spacing w:line="360" w:lineRule="auto"/>
        <w:rPr>
          <w:noProof/>
          <w:sz w:val="21"/>
          <w:szCs w:val="22"/>
        </w:rPr>
      </w:pPr>
      <w:hyperlink w:anchor="_Toc518635201" w:history="1">
        <w:r w:rsidRPr="006105AF">
          <w:rPr>
            <w:rStyle w:val="a6"/>
            <w:noProof/>
          </w:rPr>
          <w:t>五、绩效目标未完成原因和下一步改进措施</w:t>
        </w:r>
        <w:r w:rsidRPr="006105AF">
          <w:rPr>
            <w:noProof/>
            <w:webHidden/>
          </w:rPr>
          <w:tab/>
        </w:r>
        <w:r w:rsidRPr="006105AF">
          <w:rPr>
            <w:noProof/>
            <w:webHidden/>
          </w:rPr>
          <w:fldChar w:fldCharType="begin"/>
        </w:r>
        <w:r w:rsidRPr="006105AF">
          <w:rPr>
            <w:noProof/>
            <w:webHidden/>
          </w:rPr>
          <w:instrText xml:space="preserve"> PAGEREF _Toc518635201 \h </w:instrText>
        </w:r>
        <w:r w:rsidRPr="006105AF">
          <w:rPr>
            <w:noProof/>
            <w:webHidden/>
          </w:rPr>
        </w:r>
        <w:r w:rsidRPr="006105AF">
          <w:rPr>
            <w:noProof/>
            <w:webHidden/>
          </w:rPr>
          <w:fldChar w:fldCharType="separate"/>
        </w:r>
        <w:r w:rsidR="000A5458">
          <w:rPr>
            <w:noProof/>
            <w:webHidden/>
          </w:rPr>
          <w:t>33</w:t>
        </w:r>
        <w:r w:rsidRPr="006105AF">
          <w:rPr>
            <w:noProof/>
            <w:webHidden/>
          </w:rPr>
          <w:fldChar w:fldCharType="end"/>
        </w:r>
      </w:hyperlink>
    </w:p>
    <w:p w:rsidR="006105AF" w:rsidRPr="006105AF" w:rsidRDefault="006105AF" w:rsidP="006105AF">
      <w:pPr>
        <w:pStyle w:val="10"/>
        <w:tabs>
          <w:tab w:val="right" w:leader="dot" w:pos="8302"/>
        </w:tabs>
        <w:snapToGrid w:val="0"/>
        <w:spacing w:line="360" w:lineRule="auto"/>
        <w:rPr>
          <w:noProof/>
          <w:sz w:val="21"/>
          <w:szCs w:val="22"/>
        </w:rPr>
      </w:pPr>
      <w:hyperlink w:anchor="_Toc518635202" w:history="1">
        <w:r w:rsidRPr="006105AF">
          <w:rPr>
            <w:rStyle w:val="a6"/>
            <w:noProof/>
          </w:rPr>
          <w:t>六、绩效自评结果拟应用和公开情况</w:t>
        </w:r>
        <w:r w:rsidRPr="006105AF">
          <w:rPr>
            <w:noProof/>
            <w:webHidden/>
          </w:rPr>
          <w:tab/>
        </w:r>
        <w:r w:rsidRPr="006105AF">
          <w:rPr>
            <w:noProof/>
            <w:webHidden/>
          </w:rPr>
          <w:fldChar w:fldCharType="begin"/>
        </w:r>
        <w:r w:rsidRPr="006105AF">
          <w:rPr>
            <w:noProof/>
            <w:webHidden/>
          </w:rPr>
          <w:instrText xml:space="preserve"> PAGEREF _Toc518635202 \h </w:instrText>
        </w:r>
        <w:r w:rsidRPr="006105AF">
          <w:rPr>
            <w:noProof/>
            <w:webHidden/>
          </w:rPr>
        </w:r>
        <w:r w:rsidRPr="006105AF">
          <w:rPr>
            <w:noProof/>
            <w:webHidden/>
          </w:rPr>
          <w:fldChar w:fldCharType="separate"/>
        </w:r>
        <w:r w:rsidR="000A5458">
          <w:rPr>
            <w:noProof/>
            <w:webHidden/>
          </w:rPr>
          <w:t>34</w:t>
        </w:r>
        <w:r w:rsidRPr="006105AF">
          <w:rPr>
            <w:noProof/>
            <w:webHidden/>
          </w:rPr>
          <w:fldChar w:fldCharType="end"/>
        </w:r>
      </w:hyperlink>
    </w:p>
    <w:p w:rsidR="006105AF" w:rsidRPr="006105AF" w:rsidRDefault="006105AF" w:rsidP="006105AF">
      <w:pPr>
        <w:pStyle w:val="20"/>
        <w:tabs>
          <w:tab w:val="right" w:leader="dot" w:pos="8302"/>
        </w:tabs>
        <w:snapToGrid w:val="0"/>
        <w:spacing w:line="360" w:lineRule="auto"/>
        <w:ind w:left="600"/>
        <w:rPr>
          <w:noProof/>
          <w:sz w:val="21"/>
          <w:szCs w:val="22"/>
        </w:rPr>
      </w:pPr>
      <w:hyperlink w:anchor="_Toc518635203" w:history="1">
        <w:r w:rsidRPr="006105AF">
          <w:rPr>
            <w:rStyle w:val="a6"/>
            <w:bCs/>
            <w:noProof/>
          </w:rPr>
          <w:t>（一）落实反馈整改</w:t>
        </w:r>
        <w:r w:rsidRPr="006105AF">
          <w:rPr>
            <w:noProof/>
            <w:webHidden/>
          </w:rPr>
          <w:tab/>
        </w:r>
        <w:r w:rsidRPr="006105AF">
          <w:rPr>
            <w:noProof/>
            <w:webHidden/>
          </w:rPr>
          <w:fldChar w:fldCharType="begin"/>
        </w:r>
        <w:r w:rsidRPr="006105AF">
          <w:rPr>
            <w:noProof/>
            <w:webHidden/>
          </w:rPr>
          <w:instrText xml:space="preserve"> PAGEREF _Toc518635203 \h </w:instrText>
        </w:r>
        <w:r w:rsidRPr="006105AF">
          <w:rPr>
            <w:noProof/>
            <w:webHidden/>
          </w:rPr>
        </w:r>
        <w:r w:rsidRPr="006105AF">
          <w:rPr>
            <w:noProof/>
            <w:webHidden/>
          </w:rPr>
          <w:fldChar w:fldCharType="separate"/>
        </w:r>
        <w:r w:rsidR="000A5458">
          <w:rPr>
            <w:noProof/>
            <w:webHidden/>
          </w:rPr>
          <w:t>34</w:t>
        </w:r>
        <w:r w:rsidRPr="006105AF">
          <w:rPr>
            <w:noProof/>
            <w:webHidden/>
          </w:rPr>
          <w:fldChar w:fldCharType="end"/>
        </w:r>
      </w:hyperlink>
    </w:p>
    <w:p w:rsidR="006105AF" w:rsidRPr="006105AF" w:rsidRDefault="006105AF" w:rsidP="006105AF">
      <w:pPr>
        <w:pStyle w:val="20"/>
        <w:tabs>
          <w:tab w:val="right" w:leader="dot" w:pos="8302"/>
        </w:tabs>
        <w:snapToGrid w:val="0"/>
        <w:spacing w:line="360" w:lineRule="auto"/>
        <w:ind w:left="600"/>
        <w:rPr>
          <w:noProof/>
          <w:sz w:val="21"/>
          <w:szCs w:val="22"/>
        </w:rPr>
      </w:pPr>
      <w:hyperlink w:anchor="_Toc518635204" w:history="1">
        <w:r w:rsidRPr="006105AF">
          <w:rPr>
            <w:rStyle w:val="a6"/>
            <w:bCs/>
            <w:noProof/>
          </w:rPr>
          <w:t>（二）推进结果报告与公开</w:t>
        </w:r>
        <w:r w:rsidRPr="006105AF">
          <w:rPr>
            <w:noProof/>
            <w:webHidden/>
          </w:rPr>
          <w:tab/>
        </w:r>
        <w:r w:rsidRPr="006105AF">
          <w:rPr>
            <w:noProof/>
            <w:webHidden/>
          </w:rPr>
          <w:fldChar w:fldCharType="begin"/>
        </w:r>
        <w:r w:rsidRPr="006105AF">
          <w:rPr>
            <w:noProof/>
            <w:webHidden/>
          </w:rPr>
          <w:instrText xml:space="preserve"> PAGEREF _Toc518635204 \h </w:instrText>
        </w:r>
        <w:r w:rsidRPr="006105AF">
          <w:rPr>
            <w:noProof/>
            <w:webHidden/>
          </w:rPr>
        </w:r>
        <w:r w:rsidRPr="006105AF">
          <w:rPr>
            <w:noProof/>
            <w:webHidden/>
          </w:rPr>
          <w:fldChar w:fldCharType="separate"/>
        </w:r>
        <w:r w:rsidR="000A5458">
          <w:rPr>
            <w:noProof/>
            <w:webHidden/>
          </w:rPr>
          <w:t>34</w:t>
        </w:r>
        <w:r w:rsidRPr="006105AF">
          <w:rPr>
            <w:noProof/>
            <w:webHidden/>
          </w:rPr>
          <w:fldChar w:fldCharType="end"/>
        </w:r>
      </w:hyperlink>
    </w:p>
    <w:p w:rsidR="006105AF" w:rsidRPr="006105AF" w:rsidRDefault="006105AF" w:rsidP="006105AF">
      <w:pPr>
        <w:pStyle w:val="20"/>
        <w:tabs>
          <w:tab w:val="right" w:leader="dot" w:pos="8302"/>
        </w:tabs>
        <w:snapToGrid w:val="0"/>
        <w:spacing w:line="360" w:lineRule="auto"/>
        <w:ind w:left="600"/>
        <w:rPr>
          <w:noProof/>
          <w:sz w:val="21"/>
          <w:szCs w:val="22"/>
        </w:rPr>
      </w:pPr>
      <w:hyperlink w:anchor="_Toc518635205" w:history="1">
        <w:r w:rsidRPr="006105AF">
          <w:rPr>
            <w:rStyle w:val="a6"/>
            <w:bCs/>
            <w:noProof/>
          </w:rPr>
          <w:t>（三）促进结果与预算安排相结合</w:t>
        </w:r>
        <w:r w:rsidRPr="006105AF">
          <w:rPr>
            <w:noProof/>
            <w:webHidden/>
          </w:rPr>
          <w:tab/>
        </w:r>
        <w:r w:rsidRPr="006105AF">
          <w:rPr>
            <w:noProof/>
            <w:webHidden/>
          </w:rPr>
          <w:fldChar w:fldCharType="begin"/>
        </w:r>
        <w:r w:rsidRPr="006105AF">
          <w:rPr>
            <w:noProof/>
            <w:webHidden/>
          </w:rPr>
          <w:instrText xml:space="preserve"> PAGEREF _Toc518635205 \h </w:instrText>
        </w:r>
        <w:r w:rsidRPr="006105AF">
          <w:rPr>
            <w:noProof/>
            <w:webHidden/>
          </w:rPr>
        </w:r>
        <w:r w:rsidRPr="006105AF">
          <w:rPr>
            <w:noProof/>
            <w:webHidden/>
          </w:rPr>
          <w:fldChar w:fldCharType="separate"/>
        </w:r>
        <w:r w:rsidR="000A5458">
          <w:rPr>
            <w:noProof/>
            <w:webHidden/>
          </w:rPr>
          <w:t>34</w:t>
        </w:r>
        <w:r w:rsidRPr="006105AF">
          <w:rPr>
            <w:noProof/>
            <w:webHidden/>
          </w:rPr>
          <w:fldChar w:fldCharType="end"/>
        </w:r>
      </w:hyperlink>
    </w:p>
    <w:p w:rsidR="006105AF" w:rsidRPr="006105AF" w:rsidRDefault="006105AF" w:rsidP="006105AF">
      <w:pPr>
        <w:pStyle w:val="10"/>
        <w:tabs>
          <w:tab w:val="right" w:leader="dot" w:pos="8302"/>
        </w:tabs>
        <w:snapToGrid w:val="0"/>
        <w:spacing w:line="360" w:lineRule="auto"/>
        <w:rPr>
          <w:noProof/>
          <w:sz w:val="21"/>
          <w:szCs w:val="22"/>
        </w:rPr>
      </w:pPr>
      <w:hyperlink w:anchor="_Toc518635206" w:history="1">
        <w:r w:rsidRPr="006105AF">
          <w:rPr>
            <w:rStyle w:val="a6"/>
            <w:noProof/>
          </w:rPr>
          <w:t>七、绩效自评工作的经验、问题和建议</w:t>
        </w:r>
        <w:r w:rsidRPr="006105AF">
          <w:rPr>
            <w:noProof/>
            <w:webHidden/>
          </w:rPr>
          <w:tab/>
        </w:r>
        <w:r w:rsidRPr="006105AF">
          <w:rPr>
            <w:noProof/>
            <w:webHidden/>
          </w:rPr>
          <w:fldChar w:fldCharType="begin"/>
        </w:r>
        <w:r w:rsidRPr="006105AF">
          <w:rPr>
            <w:noProof/>
            <w:webHidden/>
          </w:rPr>
          <w:instrText xml:space="preserve"> PAGEREF _Toc518635206 \h </w:instrText>
        </w:r>
        <w:r w:rsidRPr="006105AF">
          <w:rPr>
            <w:noProof/>
            <w:webHidden/>
          </w:rPr>
        </w:r>
        <w:r w:rsidRPr="006105AF">
          <w:rPr>
            <w:noProof/>
            <w:webHidden/>
          </w:rPr>
          <w:fldChar w:fldCharType="separate"/>
        </w:r>
        <w:r w:rsidR="000A5458">
          <w:rPr>
            <w:noProof/>
            <w:webHidden/>
          </w:rPr>
          <w:t>35</w:t>
        </w:r>
        <w:r w:rsidRPr="006105AF">
          <w:rPr>
            <w:noProof/>
            <w:webHidden/>
          </w:rPr>
          <w:fldChar w:fldCharType="end"/>
        </w:r>
      </w:hyperlink>
    </w:p>
    <w:p w:rsidR="006105AF" w:rsidRPr="006105AF" w:rsidRDefault="006105AF" w:rsidP="006105AF">
      <w:pPr>
        <w:pStyle w:val="20"/>
        <w:tabs>
          <w:tab w:val="right" w:leader="dot" w:pos="8302"/>
        </w:tabs>
        <w:snapToGrid w:val="0"/>
        <w:spacing w:line="360" w:lineRule="auto"/>
        <w:ind w:left="600"/>
        <w:rPr>
          <w:noProof/>
          <w:sz w:val="21"/>
          <w:szCs w:val="22"/>
        </w:rPr>
      </w:pPr>
      <w:hyperlink w:anchor="_Toc518635207" w:history="1">
        <w:r w:rsidRPr="006105AF">
          <w:rPr>
            <w:rStyle w:val="a6"/>
            <w:noProof/>
          </w:rPr>
          <w:t>（一）主要经验</w:t>
        </w:r>
        <w:r w:rsidRPr="006105AF">
          <w:rPr>
            <w:noProof/>
            <w:webHidden/>
          </w:rPr>
          <w:tab/>
        </w:r>
        <w:r w:rsidRPr="006105AF">
          <w:rPr>
            <w:noProof/>
            <w:webHidden/>
          </w:rPr>
          <w:fldChar w:fldCharType="begin"/>
        </w:r>
        <w:r w:rsidRPr="006105AF">
          <w:rPr>
            <w:noProof/>
            <w:webHidden/>
          </w:rPr>
          <w:instrText xml:space="preserve"> PAGEREF _Toc518635207 \h </w:instrText>
        </w:r>
        <w:r w:rsidRPr="006105AF">
          <w:rPr>
            <w:noProof/>
            <w:webHidden/>
          </w:rPr>
        </w:r>
        <w:r w:rsidRPr="006105AF">
          <w:rPr>
            <w:noProof/>
            <w:webHidden/>
          </w:rPr>
          <w:fldChar w:fldCharType="separate"/>
        </w:r>
        <w:r w:rsidR="000A5458">
          <w:rPr>
            <w:noProof/>
            <w:webHidden/>
          </w:rPr>
          <w:t>35</w:t>
        </w:r>
        <w:r w:rsidRPr="006105AF">
          <w:rPr>
            <w:noProof/>
            <w:webHidden/>
          </w:rPr>
          <w:fldChar w:fldCharType="end"/>
        </w:r>
      </w:hyperlink>
    </w:p>
    <w:p w:rsidR="006105AF" w:rsidRPr="006105AF" w:rsidRDefault="006105AF" w:rsidP="006105AF">
      <w:pPr>
        <w:pStyle w:val="20"/>
        <w:tabs>
          <w:tab w:val="right" w:leader="dot" w:pos="8302"/>
        </w:tabs>
        <w:snapToGrid w:val="0"/>
        <w:spacing w:line="360" w:lineRule="auto"/>
        <w:ind w:left="600"/>
        <w:rPr>
          <w:noProof/>
          <w:sz w:val="21"/>
          <w:szCs w:val="22"/>
        </w:rPr>
      </w:pPr>
      <w:hyperlink w:anchor="_Toc518635208" w:history="1">
        <w:r w:rsidRPr="006105AF">
          <w:rPr>
            <w:rStyle w:val="a6"/>
            <w:noProof/>
          </w:rPr>
          <w:t>（二）存在的问题</w:t>
        </w:r>
        <w:r w:rsidRPr="006105AF">
          <w:rPr>
            <w:noProof/>
            <w:webHidden/>
          </w:rPr>
          <w:tab/>
        </w:r>
        <w:r w:rsidRPr="006105AF">
          <w:rPr>
            <w:noProof/>
            <w:webHidden/>
          </w:rPr>
          <w:fldChar w:fldCharType="begin"/>
        </w:r>
        <w:r w:rsidRPr="006105AF">
          <w:rPr>
            <w:noProof/>
            <w:webHidden/>
          </w:rPr>
          <w:instrText xml:space="preserve"> PAGEREF _Toc518635208 \h </w:instrText>
        </w:r>
        <w:r w:rsidRPr="006105AF">
          <w:rPr>
            <w:noProof/>
            <w:webHidden/>
          </w:rPr>
        </w:r>
        <w:r w:rsidRPr="006105AF">
          <w:rPr>
            <w:noProof/>
            <w:webHidden/>
          </w:rPr>
          <w:fldChar w:fldCharType="separate"/>
        </w:r>
        <w:r w:rsidR="000A5458">
          <w:rPr>
            <w:noProof/>
            <w:webHidden/>
          </w:rPr>
          <w:t>36</w:t>
        </w:r>
        <w:r w:rsidRPr="006105AF">
          <w:rPr>
            <w:noProof/>
            <w:webHidden/>
          </w:rPr>
          <w:fldChar w:fldCharType="end"/>
        </w:r>
      </w:hyperlink>
    </w:p>
    <w:p w:rsidR="006105AF" w:rsidRPr="006105AF" w:rsidRDefault="006105AF" w:rsidP="006105AF">
      <w:pPr>
        <w:pStyle w:val="20"/>
        <w:tabs>
          <w:tab w:val="right" w:leader="dot" w:pos="8302"/>
        </w:tabs>
        <w:snapToGrid w:val="0"/>
        <w:spacing w:line="360" w:lineRule="auto"/>
        <w:ind w:left="600"/>
        <w:rPr>
          <w:noProof/>
          <w:sz w:val="21"/>
          <w:szCs w:val="22"/>
        </w:rPr>
      </w:pPr>
      <w:hyperlink w:anchor="_Toc518635209" w:history="1">
        <w:r w:rsidRPr="006105AF">
          <w:rPr>
            <w:rStyle w:val="a6"/>
            <w:noProof/>
          </w:rPr>
          <w:t>（三）改进建议</w:t>
        </w:r>
        <w:r w:rsidRPr="006105AF">
          <w:rPr>
            <w:noProof/>
            <w:webHidden/>
          </w:rPr>
          <w:tab/>
        </w:r>
        <w:r w:rsidRPr="006105AF">
          <w:rPr>
            <w:noProof/>
            <w:webHidden/>
          </w:rPr>
          <w:fldChar w:fldCharType="begin"/>
        </w:r>
        <w:r w:rsidRPr="006105AF">
          <w:rPr>
            <w:noProof/>
            <w:webHidden/>
          </w:rPr>
          <w:instrText xml:space="preserve"> PAGEREF _Toc518635209 \h </w:instrText>
        </w:r>
        <w:r w:rsidRPr="006105AF">
          <w:rPr>
            <w:noProof/>
            <w:webHidden/>
          </w:rPr>
        </w:r>
        <w:r w:rsidRPr="006105AF">
          <w:rPr>
            <w:noProof/>
            <w:webHidden/>
          </w:rPr>
          <w:fldChar w:fldCharType="separate"/>
        </w:r>
        <w:r w:rsidR="000A5458">
          <w:rPr>
            <w:noProof/>
            <w:webHidden/>
          </w:rPr>
          <w:t>36</w:t>
        </w:r>
        <w:r w:rsidRPr="006105AF">
          <w:rPr>
            <w:noProof/>
            <w:webHidden/>
          </w:rPr>
          <w:fldChar w:fldCharType="end"/>
        </w:r>
      </w:hyperlink>
    </w:p>
    <w:p w:rsidR="006105AF" w:rsidRPr="006105AF" w:rsidRDefault="006105AF" w:rsidP="006105AF">
      <w:pPr>
        <w:pStyle w:val="10"/>
        <w:tabs>
          <w:tab w:val="right" w:leader="dot" w:pos="8302"/>
        </w:tabs>
        <w:snapToGrid w:val="0"/>
        <w:spacing w:line="360" w:lineRule="auto"/>
        <w:rPr>
          <w:noProof/>
          <w:sz w:val="21"/>
          <w:szCs w:val="22"/>
        </w:rPr>
      </w:pPr>
      <w:hyperlink w:anchor="_Toc518635210" w:history="1">
        <w:r w:rsidRPr="006105AF">
          <w:rPr>
            <w:rStyle w:val="a6"/>
            <w:noProof/>
          </w:rPr>
          <w:t>附件</w:t>
        </w:r>
        <w:r w:rsidRPr="006105AF">
          <w:rPr>
            <w:noProof/>
            <w:webHidden/>
          </w:rPr>
          <w:tab/>
        </w:r>
        <w:r w:rsidRPr="006105AF">
          <w:rPr>
            <w:noProof/>
            <w:webHidden/>
          </w:rPr>
          <w:fldChar w:fldCharType="begin"/>
        </w:r>
        <w:r w:rsidRPr="006105AF">
          <w:rPr>
            <w:noProof/>
            <w:webHidden/>
          </w:rPr>
          <w:instrText xml:space="preserve"> PAGEREF _Toc518635210 \h </w:instrText>
        </w:r>
        <w:r w:rsidRPr="006105AF">
          <w:rPr>
            <w:noProof/>
            <w:webHidden/>
          </w:rPr>
        </w:r>
        <w:r w:rsidRPr="006105AF">
          <w:rPr>
            <w:noProof/>
            <w:webHidden/>
          </w:rPr>
          <w:fldChar w:fldCharType="separate"/>
        </w:r>
        <w:r w:rsidR="000A5458">
          <w:rPr>
            <w:noProof/>
            <w:webHidden/>
          </w:rPr>
          <w:t>37</w:t>
        </w:r>
        <w:r w:rsidRPr="006105AF">
          <w:rPr>
            <w:noProof/>
            <w:webHidden/>
          </w:rPr>
          <w:fldChar w:fldCharType="end"/>
        </w:r>
      </w:hyperlink>
    </w:p>
    <w:p w:rsidR="00F24553" w:rsidRPr="005E70BC" w:rsidRDefault="004A4CB0">
      <w:pPr>
        <w:jc w:val="center"/>
        <w:rPr>
          <w:rFonts w:ascii="仿宋_GB2312" w:hAnsi="Arial" w:cs="Arial"/>
          <w:sz w:val="28"/>
          <w:szCs w:val="28"/>
        </w:rPr>
        <w:sectPr w:rsidR="00F24553" w:rsidRPr="005E70BC" w:rsidSect="006F48BB">
          <w:headerReference w:type="even" r:id="rId16"/>
          <w:pgSz w:w="11906" w:h="16838" w:code="9"/>
          <w:pgMar w:top="1440" w:right="1797" w:bottom="1440" w:left="1797" w:header="851" w:footer="992" w:gutter="0"/>
          <w:cols w:space="425"/>
          <w:docGrid w:type="lines" w:linePitch="312"/>
        </w:sectPr>
      </w:pPr>
      <w:r w:rsidRPr="006105AF">
        <w:rPr>
          <w:sz w:val="28"/>
          <w:szCs w:val="28"/>
        </w:rPr>
        <w:fldChar w:fldCharType="end"/>
      </w:r>
    </w:p>
    <w:p w:rsidR="00AA255D" w:rsidRPr="005E70BC" w:rsidRDefault="00AA255D" w:rsidP="00607A45">
      <w:pPr>
        <w:spacing w:afterLines="100" w:after="312"/>
        <w:jc w:val="center"/>
        <w:rPr>
          <w:rFonts w:eastAsia="方正小标宋简体"/>
          <w:b/>
          <w:sz w:val="40"/>
        </w:rPr>
      </w:pPr>
      <w:bookmarkStart w:id="1" w:name="_Toc513201154"/>
      <w:r w:rsidRPr="005E70BC">
        <w:rPr>
          <w:rFonts w:eastAsia="方正小标宋简体" w:hint="eastAsia"/>
          <w:b/>
          <w:sz w:val="40"/>
        </w:rPr>
        <w:lastRenderedPageBreak/>
        <w:t>项目绩效自评报告</w:t>
      </w:r>
    </w:p>
    <w:p w:rsidR="00F24553" w:rsidRPr="005E70BC" w:rsidRDefault="00F24553" w:rsidP="00B52EF3">
      <w:pPr>
        <w:pStyle w:val="1"/>
        <w:topLinePunct/>
        <w:spacing w:before="0" w:after="0" w:line="360" w:lineRule="auto"/>
        <w:ind w:firstLineChars="200" w:firstLine="562"/>
        <w:jc w:val="both"/>
        <w:rPr>
          <w:rFonts w:ascii="Times New Roman" w:eastAsia="黑体"/>
          <w:sz w:val="28"/>
          <w:szCs w:val="28"/>
        </w:rPr>
      </w:pPr>
      <w:bookmarkStart w:id="2" w:name="_Toc518635190"/>
      <w:bookmarkEnd w:id="1"/>
      <w:r w:rsidRPr="005E70BC">
        <w:rPr>
          <w:rFonts w:ascii="Times New Roman" w:eastAsia="黑体"/>
          <w:sz w:val="28"/>
          <w:szCs w:val="28"/>
        </w:rPr>
        <w:t>一、项目基本情况</w:t>
      </w:r>
      <w:bookmarkEnd w:id="2"/>
    </w:p>
    <w:p w:rsidR="00F24553" w:rsidRPr="005E70BC" w:rsidRDefault="00995E32" w:rsidP="00B52EF3">
      <w:pPr>
        <w:pStyle w:val="2"/>
        <w:topLinePunct/>
        <w:spacing w:before="0" w:after="0" w:line="360" w:lineRule="auto"/>
        <w:ind w:firstLineChars="200" w:firstLine="562"/>
        <w:rPr>
          <w:rFonts w:ascii="Times New Roman" w:eastAsia="楷体_GB2312" w:hAnsi="Times New Roman" w:cs="Times New Roman"/>
          <w:sz w:val="28"/>
          <w:szCs w:val="28"/>
        </w:rPr>
      </w:pPr>
      <w:bookmarkStart w:id="3" w:name="_Toc518635191"/>
      <w:r w:rsidRPr="005E70BC">
        <w:rPr>
          <w:rFonts w:ascii="Times New Roman" w:eastAsia="楷体_GB2312" w:hAnsi="Times New Roman" w:cs="Times New Roman"/>
          <w:sz w:val="28"/>
          <w:szCs w:val="28"/>
        </w:rPr>
        <w:t>（一）</w:t>
      </w:r>
      <w:r w:rsidR="00F24553" w:rsidRPr="005E70BC">
        <w:rPr>
          <w:rFonts w:ascii="Times New Roman" w:eastAsia="楷体_GB2312" w:hAnsi="Times New Roman" w:cs="Times New Roman"/>
          <w:sz w:val="28"/>
          <w:szCs w:val="28"/>
        </w:rPr>
        <w:t>项目立项背景</w:t>
      </w:r>
      <w:bookmarkEnd w:id="3"/>
    </w:p>
    <w:p w:rsidR="004614D8" w:rsidRPr="005E70BC" w:rsidRDefault="00C67107" w:rsidP="00931E99">
      <w:pPr>
        <w:topLinePunct/>
        <w:spacing w:line="360" w:lineRule="auto"/>
        <w:ind w:firstLineChars="200" w:firstLine="560"/>
        <w:rPr>
          <w:sz w:val="28"/>
          <w:szCs w:val="28"/>
        </w:rPr>
      </w:pPr>
      <w:r>
        <w:rPr>
          <w:rFonts w:hint="eastAsia"/>
          <w:sz w:val="28"/>
          <w:szCs w:val="28"/>
        </w:rPr>
        <w:t>2</w:t>
      </w:r>
      <w:r>
        <w:rPr>
          <w:sz w:val="28"/>
          <w:szCs w:val="28"/>
        </w:rPr>
        <w:t>017</w:t>
      </w:r>
      <w:r>
        <w:rPr>
          <w:rFonts w:hint="eastAsia"/>
          <w:sz w:val="28"/>
          <w:szCs w:val="28"/>
        </w:rPr>
        <w:t>年高校发展专项，为我校</w:t>
      </w:r>
      <w:r w:rsidR="00E774CC" w:rsidRPr="00E774CC">
        <w:rPr>
          <w:rFonts w:hint="eastAsia"/>
          <w:sz w:val="28"/>
          <w:szCs w:val="28"/>
        </w:rPr>
        <w:t>全面贯彻党的十八大和十八届五中、六中全会精神，</w:t>
      </w:r>
      <w:r>
        <w:rPr>
          <w:rFonts w:hint="eastAsia"/>
          <w:sz w:val="28"/>
          <w:szCs w:val="28"/>
        </w:rPr>
        <w:t>坚持</w:t>
      </w:r>
      <w:r w:rsidR="00E774CC" w:rsidRPr="00E774CC">
        <w:rPr>
          <w:rFonts w:hint="eastAsia"/>
          <w:sz w:val="28"/>
          <w:szCs w:val="28"/>
        </w:rPr>
        <w:t>党的教育方针，坚持社会主义办学方向，紧</w:t>
      </w:r>
      <w:r w:rsidR="00B53CE8">
        <w:rPr>
          <w:rFonts w:hint="eastAsia"/>
          <w:sz w:val="28"/>
          <w:szCs w:val="28"/>
        </w:rPr>
        <w:t>密</w:t>
      </w:r>
      <w:r w:rsidR="00E774CC" w:rsidRPr="00E774CC">
        <w:rPr>
          <w:rFonts w:hint="eastAsia"/>
          <w:sz w:val="28"/>
          <w:szCs w:val="28"/>
        </w:rPr>
        <w:t>围绕五大功能区域发展战略，落实立德树人根本任务，以支撑创新驱动发展战略、服务经济社会发展为导向，以学科建设为基础，以深化改革为动力，围绕国家“双一流”建设重大战略，重点建成一批一流学科和一流专业，带动我</w:t>
      </w:r>
      <w:r>
        <w:rPr>
          <w:rFonts w:hint="eastAsia"/>
          <w:sz w:val="28"/>
          <w:szCs w:val="28"/>
        </w:rPr>
        <w:t>校</w:t>
      </w:r>
      <w:r w:rsidR="00E774CC" w:rsidRPr="00E774CC">
        <w:rPr>
          <w:rFonts w:hint="eastAsia"/>
          <w:sz w:val="28"/>
          <w:szCs w:val="28"/>
        </w:rPr>
        <w:t>高等教育水平整体提升，促进</w:t>
      </w:r>
      <w:r>
        <w:rPr>
          <w:rFonts w:hint="eastAsia"/>
          <w:sz w:val="28"/>
          <w:szCs w:val="28"/>
        </w:rPr>
        <w:t>我校高等教育事业</w:t>
      </w:r>
      <w:r w:rsidR="00E774CC" w:rsidRPr="00E774CC">
        <w:rPr>
          <w:rFonts w:hint="eastAsia"/>
          <w:sz w:val="28"/>
          <w:szCs w:val="28"/>
        </w:rPr>
        <w:t>持续健康发展提供强有力的人才支撑和智力支持。</w:t>
      </w:r>
    </w:p>
    <w:p w:rsidR="00F24553" w:rsidRPr="005E70BC" w:rsidRDefault="00995E32" w:rsidP="00B52EF3">
      <w:pPr>
        <w:pStyle w:val="2"/>
        <w:topLinePunct/>
        <w:spacing w:before="0" w:after="0" w:line="360" w:lineRule="auto"/>
        <w:ind w:firstLineChars="200" w:firstLine="562"/>
        <w:rPr>
          <w:rFonts w:ascii="Times New Roman" w:eastAsia="楷体_GB2312" w:hAnsi="Times New Roman" w:cs="Times New Roman"/>
          <w:sz w:val="28"/>
          <w:szCs w:val="28"/>
        </w:rPr>
      </w:pPr>
      <w:bookmarkStart w:id="4" w:name="_Toc518635192"/>
      <w:r w:rsidRPr="005E70BC">
        <w:rPr>
          <w:rFonts w:ascii="Times New Roman" w:eastAsia="楷体_GB2312" w:hAnsi="Times New Roman" w:cs="Times New Roman"/>
          <w:sz w:val="28"/>
          <w:szCs w:val="28"/>
        </w:rPr>
        <w:t>（二）</w:t>
      </w:r>
      <w:r w:rsidR="00F24553" w:rsidRPr="005E70BC">
        <w:rPr>
          <w:rFonts w:ascii="Times New Roman" w:eastAsia="楷体_GB2312" w:hAnsi="Times New Roman" w:cs="Times New Roman"/>
          <w:sz w:val="28"/>
          <w:szCs w:val="28"/>
        </w:rPr>
        <w:t>项目主要依据</w:t>
      </w:r>
      <w:bookmarkEnd w:id="4"/>
    </w:p>
    <w:p w:rsidR="001B5C30" w:rsidRPr="00FE460B" w:rsidRDefault="001B5C30" w:rsidP="001B5C30">
      <w:pPr>
        <w:ind w:firstLine="560"/>
        <w:rPr>
          <w:sz w:val="28"/>
          <w:szCs w:val="28"/>
        </w:rPr>
      </w:pPr>
      <w:r w:rsidRPr="00FE460B">
        <w:rPr>
          <w:rFonts w:hint="eastAsia"/>
          <w:sz w:val="28"/>
          <w:szCs w:val="28"/>
        </w:rPr>
        <w:t>1.</w:t>
      </w:r>
      <w:r w:rsidRPr="00FE460B">
        <w:rPr>
          <w:sz w:val="28"/>
          <w:szCs w:val="28"/>
        </w:rPr>
        <w:t xml:space="preserve"> </w:t>
      </w:r>
      <w:r w:rsidRPr="00FE460B">
        <w:rPr>
          <w:rFonts w:hint="eastAsia"/>
          <w:sz w:val="28"/>
          <w:szCs w:val="28"/>
        </w:rPr>
        <w:t>《国家中长期教育改革和发展规划纲要（</w:t>
      </w:r>
      <w:r w:rsidRPr="00FE460B">
        <w:rPr>
          <w:rFonts w:hint="eastAsia"/>
          <w:sz w:val="28"/>
          <w:szCs w:val="28"/>
        </w:rPr>
        <w:t>2</w:t>
      </w:r>
      <w:r w:rsidRPr="00FE460B">
        <w:rPr>
          <w:sz w:val="28"/>
          <w:szCs w:val="28"/>
        </w:rPr>
        <w:t>010</w:t>
      </w:r>
      <w:r w:rsidRPr="00FE460B">
        <w:rPr>
          <w:rFonts w:hint="eastAsia"/>
          <w:sz w:val="28"/>
          <w:szCs w:val="28"/>
        </w:rPr>
        <w:t>-</w:t>
      </w:r>
      <w:r w:rsidRPr="00FE460B">
        <w:rPr>
          <w:sz w:val="28"/>
          <w:szCs w:val="28"/>
        </w:rPr>
        <w:t>2020</w:t>
      </w:r>
      <w:r w:rsidRPr="00FE460B">
        <w:rPr>
          <w:rFonts w:hint="eastAsia"/>
          <w:sz w:val="28"/>
          <w:szCs w:val="28"/>
        </w:rPr>
        <w:t>年）》；</w:t>
      </w:r>
    </w:p>
    <w:p w:rsidR="001B5C30" w:rsidRPr="00FE460B" w:rsidRDefault="001B5C30" w:rsidP="001B5C30">
      <w:pPr>
        <w:ind w:firstLine="560"/>
        <w:rPr>
          <w:sz w:val="28"/>
          <w:szCs w:val="28"/>
        </w:rPr>
      </w:pPr>
      <w:r w:rsidRPr="00FE460B">
        <w:rPr>
          <w:rFonts w:hint="eastAsia"/>
          <w:sz w:val="28"/>
          <w:szCs w:val="28"/>
        </w:rPr>
        <w:t>2</w:t>
      </w:r>
      <w:r w:rsidRPr="00FE460B">
        <w:rPr>
          <w:sz w:val="28"/>
          <w:szCs w:val="28"/>
        </w:rPr>
        <w:t>.</w:t>
      </w:r>
      <w:r w:rsidRPr="00FE460B">
        <w:rPr>
          <w:rFonts w:hint="eastAsia"/>
          <w:sz w:val="28"/>
          <w:szCs w:val="28"/>
        </w:rPr>
        <w:t xml:space="preserve"> </w:t>
      </w:r>
      <w:r w:rsidRPr="00FE460B">
        <w:rPr>
          <w:rFonts w:hint="eastAsia"/>
          <w:sz w:val="28"/>
          <w:szCs w:val="28"/>
        </w:rPr>
        <w:t>《湖北省中长期教育改革和发展规划纲要（</w:t>
      </w:r>
      <w:r w:rsidRPr="00FE460B">
        <w:rPr>
          <w:rFonts w:hint="eastAsia"/>
          <w:sz w:val="28"/>
          <w:szCs w:val="28"/>
        </w:rPr>
        <w:t>2</w:t>
      </w:r>
      <w:r w:rsidRPr="00FE460B">
        <w:rPr>
          <w:sz w:val="28"/>
          <w:szCs w:val="28"/>
        </w:rPr>
        <w:t>011</w:t>
      </w:r>
      <w:r w:rsidRPr="00FE460B">
        <w:rPr>
          <w:rFonts w:hint="eastAsia"/>
          <w:sz w:val="28"/>
          <w:szCs w:val="28"/>
        </w:rPr>
        <w:t>-</w:t>
      </w:r>
      <w:r w:rsidRPr="00FE460B">
        <w:rPr>
          <w:sz w:val="28"/>
          <w:szCs w:val="28"/>
        </w:rPr>
        <w:t>2020</w:t>
      </w:r>
      <w:r w:rsidRPr="00FE460B">
        <w:rPr>
          <w:rFonts w:hint="eastAsia"/>
          <w:sz w:val="28"/>
          <w:szCs w:val="28"/>
        </w:rPr>
        <w:t>年）》；</w:t>
      </w:r>
    </w:p>
    <w:p w:rsidR="001B5C30" w:rsidRPr="00FE460B" w:rsidRDefault="001B5C30" w:rsidP="001B5C30">
      <w:pPr>
        <w:ind w:firstLine="560"/>
        <w:rPr>
          <w:sz w:val="28"/>
          <w:szCs w:val="28"/>
        </w:rPr>
      </w:pPr>
      <w:r w:rsidRPr="00FE460B">
        <w:rPr>
          <w:rFonts w:hint="eastAsia"/>
          <w:sz w:val="28"/>
          <w:szCs w:val="28"/>
        </w:rPr>
        <w:t>3</w:t>
      </w:r>
      <w:r w:rsidRPr="00FE460B">
        <w:rPr>
          <w:sz w:val="28"/>
          <w:szCs w:val="28"/>
        </w:rPr>
        <w:t>.</w:t>
      </w:r>
      <w:r w:rsidRPr="00FE460B">
        <w:rPr>
          <w:rFonts w:hint="eastAsia"/>
          <w:sz w:val="28"/>
          <w:szCs w:val="28"/>
        </w:rPr>
        <w:t xml:space="preserve"> </w:t>
      </w:r>
      <w:r w:rsidRPr="00FE460B">
        <w:rPr>
          <w:rFonts w:hint="eastAsia"/>
          <w:sz w:val="28"/>
          <w:szCs w:val="28"/>
        </w:rPr>
        <w:t>《教育部、国家发展改革委、财政部关于引导部分地方普通本科高校向应用型转变的知道意见》教发〔</w:t>
      </w:r>
      <w:r w:rsidRPr="00FE460B">
        <w:rPr>
          <w:rFonts w:hint="eastAsia"/>
          <w:sz w:val="28"/>
          <w:szCs w:val="28"/>
        </w:rPr>
        <w:t>201</w:t>
      </w:r>
      <w:r w:rsidRPr="00FE460B">
        <w:rPr>
          <w:sz w:val="28"/>
          <w:szCs w:val="28"/>
        </w:rPr>
        <w:t>5</w:t>
      </w:r>
      <w:r w:rsidRPr="00FE460B">
        <w:rPr>
          <w:rFonts w:hint="eastAsia"/>
          <w:sz w:val="28"/>
          <w:szCs w:val="28"/>
        </w:rPr>
        <w:t>〕</w:t>
      </w:r>
      <w:r w:rsidRPr="00FE460B">
        <w:rPr>
          <w:rFonts w:hint="eastAsia"/>
          <w:sz w:val="28"/>
          <w:szCs w:val="28"/>
        </w:rPr>
        <w:t>7</w:t>
      </w:r>
      <w:r w:rsidRPr="00FE460B">
        <w:rPr>
          <w:rFonts w:hint="eastAsia"/>
          <w:sz w:val="28"/>
          <w:szCs w:val="28"/>
        </w:rPr>
        <w:t>号；</w:t>
      </w:r>
    </w:p>
    <w:p w:rsidR="001B5C30" w:rsidRPr="00FE460B" w:rsidRDefault="001B5C30" w:rsidP="001B5C30">
      <w:pPr>
        <w:ind w:firstLine="560"/>
        <w:rPr>
          <w:sz w:val="28"/>
          <w:szCs w:val="28"/>
        </w:rPr>
      </w:pPr>
      <w:r w:rsidRPr="00FE460B">
        <w:rPr>
          <w:rFonts w:hint="eastAsia"/>
          <w:sz w:val="28"/>
          <w:szCs w:val="28"/>
        </w:rPr>
        <w:t>4</w:t>
      </w:r>
      <w:r w:rsidRPr="00FE460B">
        <w:rPr>
          <w:sz w:val="28"/>
          <w:szCs w:val="28"/>
        </w:rPr>
        <w:t xml:space="preserve">. </w:t>
      </w:r>
      <w:r w:rsidR="00E27933" w:rsidRPr="00E6025D">
        <w:rPr>
          <w:rFonts w:hint="eastAsia"/>
          <w:sz w:val="28"/>
          <w:szCs w:val="28"/>
        </w:rPr>
        <w:t>《省教育厅关于确定“十三五”省属高校优势特色学科群省</w:t>
      </w:r>
      <w:r w:rsidR="00E27933" w:rsidRPr="0079215F">
        <w:rPr>
          <w:rFonts w:hint="eastAsia"/>
          <w:sz w:val="28"/>
          <w:szCs w:val="28"/>
        </w:rPr>
        <w:t>级立项建设项目名单的通知》</w:t>
      </w:r>
      <w:r w:rsidR="00607A45" w:rsidRPr="0079215F">
        <w:rPr>
          <w:rFonts w:hint="eastAsia"/>
          <w:sz w:val="28"/>
          <w:szCs w:val="28"/>
        </w:rPr>
        <w:t>（鄂学位〔</w:t>
      </w:r>
      <w:r w:rsidR="00607A45" w:rsidRPr="0079215F">
        <w:rPr>
          <w:rFonts w:hint="eastAsia"/>
          <w:sz w:val="28"/>
          <w:szCs w:val="28"/>
        </w:rPr>
        <w:t>201</w:t>
      </w:r>
      <w:r w:rsidR="00607A45" w:rsidRPr="0079215F">
        <w:rPr>
          <w:sz w:val="28"/>
          <w:szCs w:val="28"/>
        </w:rPr>
        <w:t>5</w:t>
      </w:r>
      <w:r w:rsidR="00607A45" w:rsidRPr="0079215F">
        <w:rPr>
          <w:rFonts w:hint="eastAsia"/>
          <w:sz w:val="28"/>
          <w:szCs w:val="28"/>
        </w:rPr>
        <w:t>〕</w:t>
      </w:r>
      <w:r w:rsidR="00607A45" w:rsidRPr="0079215F">
        <w:rPr>
          <w:rFonts w:hint="eastAsia"/>
          <w:sz w:val="28"/>
          <w:szCs w:val="28"/>
        </w:rPr>
        <w:t>5</w:t>
      </w:r>
      <w:r w:rsidR="00607A45" w:rsidRPr="0079215F">
        <w:rPr>
          <w:rFonts w:hint="eastAsia"/>
          <w:sz w:val="28"/>
          <w:szCs w:val="28"/>
        </w:rPr>
        <w:t>号）</w:t>
      </w:r>
      <w:r w:rsidRPr="0079215F">
        <w:rPr>
          <w:rFonts w:hint="eastAsia"/>
          <w:sz w:val="28"/>
          <w:szCs w:val="28"/>
        </w:rPr>
        <w:t>；</w:t>
      </w:r>
    </w:p>
    <w:p w:rsidR="0019709B" w:rsidRDefault="0019709B" w:rsidP="00931E99">
      <w:pPr>
        <w:topLinePunct/>
        <w:spacing w:line="360" w:lineRule="auto"/>
        <w:ind w:firstLineChars="200" w:firstLine="560"/>
        <w:rPr>
          <w:sz w:val="28"/>
          <w:szCs w:val="28"/>
        </w:rPr>
      </w:pPr>
      <w:r>
        <w:rPr>
          <w:rFonts w:hint="eastAsia"/>
          <w:sz w:val="28"/>
          <w:szCs w:val="28"/>
        </w:rPr>
        <w:t>5</w:t>
      </w:r>
      <w:r>
        <w:rPr>
          <w:sz w:val="28"/>
          <w:szCs w:val="28"/>
        </w:rPr>
        <w:t xml:space="preserve">. </w:t>
      </w:r>
      <w:r w:rsidR="00E27933" w:rsidRPr="00E6025D">
        <w:rPr>
          <w:rFonts w:hint="eastAsia"/>
          <w:sz w:val="28"/>
          <w:szCs w:val="28"/>
        </w:rPr>
        <w:t>《财政部</w:t>
      </w:r>
      <w:r w:rsidR="00E27933" w:rsidRPr="00E6025D">
        <w:rPr>
          <w:rFonts w:hint="eastAsia"/>
          <w:sz w:val="28"/>
          <w:szCs w:val="28"/>
        </w:rPr>
        <w:t xml:space="preserve"> </w:t>
      </w:r>
      <w:r w:rsidR="00E27933" w:rsidRPr="00E6025D">
        <w:rPr>
          <w:rFonts w:hint="eastAsia"/>
          <w:sz w:val="28"/>
          <w:szCs w:val="28"/>
        </w:rPr>
        <w:t>国家发展改革委</w:t>
      </w:r>
      <w:r w:rsidR="00E27933" w:rsidRPr="00E6025D">
        <w:rPr>
          <w:rFonts w:hint="eastAsia"/>
          <w:sz w:val="28"/>
          <w:szCs w:val="28"/>
        </w:rPr>
        <w:t xml:space="preserve"> </w:t>
      </w:r>
      <w:r w:rsidR="00E27933" w:rsidRPr="00E6025D">
        <w:rPr>
          <w:rFonts w:hint="eastAsia"/>
          <w:sz w:val="28"/>
          <w:szCs w:val="28"/>
        </w:rPr>
        <w:t>教育部关于完善研究生教育投入机制的意见》（财教〔</w:t>
      </w:r>
      <w:r w:rsidR="00E27933" w:rsidRPr="00E6025D">
        <w:rPr>
          <w:rFonts w:hint="eastAsia"/>
          <w:sz w:val="28"/>
          <w:szCs w:val="28"/>
        </w:rPr>
        <w:t>2013</w:t>
      </w:r>
      <w:r w:rsidR="00E27933" w:rsidRPr="00E6025D">
        <w:rPr>
          <w:rFonts w:hint="eastAsia"/>
          <w:sz w:val="28"/>
          <w:szCs w:val="28"/>
        </w:rPr>
        <w:t>〕</w:t>
      </w:r>
      <w:r w:rsidR="00E27933" w:rsidRPr="00E6025D">
        <w:rPr>
          <w:rFonts w:hint="eastAsia"/>
          <w:sz w:val="28"/>
          <w:szCs w:val="28"/>
        </w:rPr>
        <w:t>19</w:t>
      </w:r>
      <w:r w:rsidR="00E27933" w:rsidRPr="00E6025D">
        <w:rPr>
          <w:rFonts w:hint="eastAsia"/>
          <w:sz w:val="28"/>
          <w:szCs w:val="28"/>
        </w:rPr>
        <w:t>号文）</w:t>
      </w:r>
      <w:r>
        <w:rPr>
          <w:rFonts w:hint="eastAsia"/>
          <w:sz w:val="28"/>
          <w:szCs w:val="28"/>
        </w:rPr>
        <w:t>；</w:t>
      </w:r>
    </w:p>
    <w:p w:rsidR="0019709B" w:rsidRDefault="0019709B" w:rsidP="00931E99">
      <w:pPr>
        <w:topLinePunct/>
        <w:spacing w:line="360" w:lineRule="auto"/>
        <w:ind w:firstLineChars="200" w:firstLine="560"/>
        <w:rPr>
          <w:sz w:val="28"/>
          <w:szCs w:val="28"/>
        </w:rPr>
      </w:pPr>
      <w:r>
        <w:rPr>
          <w:rFonts w:hint="eastAsia"/>
          <w:sz w:val="28"/>
          <w:szCs w:val="28"/>
        </w:rPr>
        <w:t>6</w:t>
      </w:r>
      <w:r>
        <w:rPr>
          <w:sz w:val="28"/>
          <w:szCs w:val="28"/>
        </w:rPr>
        <w:t xml:space="preserve">. </w:t>
      </w:r>
      <w:r w:rsidR="00E27933" w:rsidRPr="00E6025D">
        <w:rPr>
          <w:rFonts w:hint="eastAsia"/>
          <w:sz w:val="28"/>
          <w:szCs w:val="28"/>
        </w:rPr>
        <w:t>《省教育厅</w:t>
      </w:r>
      <w:r w:rsidR="00E27933" w:rsidRPr="00E6025D">
        <w:rPr>
          <w:rFonts w:hint="eastAsia"/>
          <w:sz w:val="28"/>
          <w:szCs w:val="28"/>
        </w:rPr>
        <w:t xml:space="preserve"> </w:t>
      </w:r>
      <w:r w:rsidR="00E27933" w:rsidRPr="00E6025D">
        <w:rPr>
          <w:rFonts w:hint="eastAsia"/>
          <w:sz w:val="28"/>
          <w:szCs w:val="28"/>
        </w:rPr>
        <w:t>省财政厅关于实施湖北省高等学校创新能力提升计划的意见》</w:t>
      </w:r>
      <w:r>
        <w:rPr>
          <w:rFonts w:hint="eastAsia"/>
          <w:sz w:val="28"/>
          <w:szCs w:val="28"/>
        </w:rPr>
        <w:t>；</w:t>
      </w:r>
    </w:p>
    <w:p w:rsidR="0019709B" w:rsidRDefault="0019709B" w:rsidP="00931E99">
      <w:pPr>
        <w:topLinePunct/>
        <w:spacing w:line="360" w:lineRule="auto"/>
        <w:ind w:firstLineChars="200" w:firstLine="560"/>
        <w:rPr>
          <w:sz w:val="28"/>
          <w:szCs w:val="28"/>
        </w:rPr>
      </w:pPr>
      <w:r>
        <w:rPr>
          <w:sz w:val="28"/>
          <w:szCs w:val="28"/>
        </w:rPr>
        <w:t xml:space="preserve">7. </w:t>
      </w:r>
      <w:r w:rsidR="00227CEE" w:rsidRPr="00227CEE">
        <w:rPr>
          <w:rFonts w:hint="eastAsia"/>
          <w:sz w:val="28"/>
          <w:szCs w:val="28"/>
        </w:rPr>
        <w:t>《关于进一步加强和改进大学生思想政治教育的意见》（鄂办</w:t>
      </w:r>
      <w:r w:rsidR="00227CEE" w:rsidRPr="00227CEE">
        <w:rPr>
          <w:rFonts w:hint="eastAsia"/>
          <w:sz w:val="28"/>
          <w:szCs w:val="28"/>
        </w:rPr>
        <w:lastRenderedPageBreak/>
        <w:t>发〔</w:t>
      </w:r>
      <w:r w:rsidR="00227CEE" w:rsidRPr="00227CEE">
        <w:rPr>
          <w:rFonts w:hint="eastAsia"/>
          <w:sz w:val="28"/>
          <w:szCs w:val="28"/>
        </w:rPr>
        <w:t>2011</w:t>
      </w:r>
      <w:r w:rsidR="00227CEE" w:rsidRPr="00227CEE">
        <w:rPr>
          <w:rFonts w:hint="eastAsia"/>
          <w:sz w:val="28"/>
          <w:szCs w:val="28"/>
        </w:rPr>
        <w:t>〕</w:t>
      </w:r>
      <w:r w:rsidR="00227CEE" w:rsidRPr="00227CEE">
        <w:rPr>
          <w:rFonts w:hint="eastAsia"/>
          <w:sz w:val="28"/>
          <w:szCs w:val="28"/>
        </w:rPr>
        <w:t>39</w:t>
      </w:r>
      <w:r w:rsidR="00227CEE" w:rsidRPr="00227CEE">
        <w:rPr>
          <w:rFonts w:hint="eastAsia"/>
          <w:sz w:val="28"/>
          <w:szCs w:val="28"/>
        </w:rPr>
        <w:t>号）</w:t>
      </w:r>
      <w:r>
        <w:rPr>
          <w:rFonts w:hint="eastAsia"/>
          <w:sz w:val="28"/>
          <w:szCs w:val="28"/>
        </w:rPr>
        <w:t>；</w:t>
      </w:r>
    </w:p>
    <w:p w:rsidR="00227CEE" w:rsidRDefault="0019709B" w:rsidP="00931E99">
      <w:pPr>
        <w:topLinePunct/>
        <w:spacing w:line="360" w:lineRule="auto"/>
        <w:ind w:firstLineChars="200" w:firstLine="560"/>
        <w:rPr>
          <w:sz w:val="28"/>
          <w:szCs w:val="28"/>
        </w:rPr>
      </w:pPr>
      <w:r>
        <w:rPr>
          <w:sz w:val="28"/>
          <w:szCs w:val="28"/>
        </w:rPr>
        <w:t xml:space="preserve">8. </w:t>
      </w:r>
      <w:r w:rsidR="00227CEE" w:rsidRPr="00227CEE">
        <w:rPr>
          <w:rFonts w:hint="eastAsia"/>
          <w:sz w:val="28"/>
          <w:szCs w:val="28"/>
        </w:rPr>
        <w:t>《湖北省高校学生工作队伍培训培养第三个五年（</w:t>
      </w:r>
      <w:r w:rsidR="00227CEE" w:rsidRPr="00227CEE">
        <w:rPr>
          <w:rFonts w:hint="eastAsia"/>
          <w:sz w:val="28"/>
          <w:szCs w:val="28"/>
        </w:rPr>
        <w:t>2016</w:t>
      </w:r>
      <w:r w:rsidR="00607A45">
        <w:rPr>
          <w:rFonts w:hint="eastAsia"/>
          <w:sz w:val="28"/>
          <w:szCs w:val="28"/>
        </w:rPr>
        <w:t>~</w:t>
      </w:r>
      <w:r w:rsidR="00227CEE" w:rsidRPr="00227CEE">
        <w:rPr>
          <w:rFonts w:hint="eastAsia"/>
          <w:sz w:val="28"/>
          <w:szCs w:val="28"/>
        </w:rPr>
        <w:t>2020</w:t>
      </w:r>
      <w:r w:rsidR="00227CEE" w:rsidRPr="00227CEE">
        <w:rPr>
          <w:rFonts w:hint="eastAsia"/>
          <w:sz w:val="28"/>
          <w:szCs w:val="28"/>
        </w:rPr>
        <w:t>）规划》</w:t>
      </w:r>
      <w:r w:rsidR="00227CEE">
        <w:rPr>
          <w:rFonts w:hint="eastAsia"/>
          <w:sz w:val="28"/>
          <w:szCs w:val="28"/>
        </w:rPr>
        <w:t>；</w:t>
      </w:r>
    </w:p>
    <w:p w:rsidR="00227CEE" w:rsidRDefault="00227CEE" w:rsidP="00931E99">
      <w:pPr>
        <w:topLinePunct/>
        <w:spacing w:line="360" w:lineRule="auto"/>
        <w:ind w:firstLineChars="200" w:firstLine="560"/>
        <w:rPr>
          <w:sz w:val="28"/>
          <w:szCs w:val="28"/>
        </w:rPr>
      </w:pPr>
      <w:r>
        <w:rPr>
          <w:rFonts w:hint="eastAsia"/>
          <w:sz w:val="28"/>
          <w:szCs w:val="28"/>
        </w:rPr>
        <w:t>9</w:t>
      </w:r>
      <w:r>
        <w:rPr>
          <w:sz w:val="28"/>
          <w:szCs w:val="28"/>
        </w:rPr>
        <w:t xml:space="preserve">. </w:t>
      </w:r>
      <w:r w:rsidRPr="00227CEE">
        <w:rPr>
          <w:rFonts w:hint="eastAsia"/>
          <w:sz w:val="28"/>
          <w:szCs w:val="28"/>
        </w:rPr>
        <w:t>《省教育厅关于印发</w:t>
      </w:r>
      <w:r w:rsidRPr="00227CEE">
        <w:rPr>
          <w:rFonts w:hint="eastAsia"/>
          <w:sz w:val="28"/>
          <w:szCs w:val="28"/>
        </w:rPr>
        <w:t>&lt;</w:t>
      </w:r>
      <w:r w:rsidRPr="00227CEE">
        <w:rPr>
          <w:rFonts w:hint="eastAsia"/>
          <w:sz w:val="28"/>
          <w:szCs w:val="28"/>
        </w:rPr>
        <w:t>“楚天学者计划”实施办法</w:t>
      </w:r>
      <w:r w:rsidRPr="00227CEE">
        <w:rPr>
          <w:rFonts w:hint="eastAsia"/>
          <w:sz w:val="28"/>
          <w:szCs w:val="28"/>
        </w:rPr>
        <w:t>&gt;</w:t>
      </w:r>
      <w:r w:rsidRPr="00227CEE">
        <w:rPr>
          <w:rFonts w:hint="eastAsia"/>
          <w:sz w:val="28"/>
          <w:szCs w:val="28"/>
        </w:rPr>
        <w:t>的通知》（鄂教师〔</w:t>
      </w:r>
      <w:r w:rsidRPr="00227CEE">
        <w:rPr>
          <w:rFonts w:hint="eastAsia"/>
          <w:sz w:val="28"/>
          <w:szCs w:val="28"/>
        </w:rPr>
        <w:t>2013</w:t>
      </w:r>
      <w:r w:rsidRPr="00227CEE">
        <w:rPr>
          <w:rFonts w:hint="eastAsia"/>
          <w:sz w:val="28"/>
          <w:szCs w:val="28"/>
        </w:rPr>
        <w:t>〕</w:t>
      </w:r>
      <w:r w:rsidRPr="00227CEE">
        <w:rPr>
          <w:rFonts w:hint="eastAsia"/>
          <w:sz w:val="28"/>
          <w:szCs w:val="28"/>
        </w:rPr>
        <w:t>2</w:t>
      </w:r>
      <w:r w:rsidRPr="00227CEE">
        <w:rPr>
          <w:rFonts w:hint="eastAsia"/>
          <w:sz w:val="28"/>
          <w:szCs w:val="28"/>
        </w:rPr>
        <w:t>号）</w:t>
      </w:r>
      <w:r>
        <w:rPr>
          <w:rFonts w:hint="eastAsia"/>
          <w:sz w:val="28"/>
          <w:szCs w:val="28"/>
        </w:rPr>
        <w:t>；</w:t>
      </w:r>
    </w:p>
    <w:p w:rsidR="00227CEE" w:rsidRDefault="00227CEE" w:rsidP="00931E99">
      <w:pPr>
        <w:topLinePunct/>
        <w:spacing w:line="360" w:lineRule="auto"/>
        <w:ind w:firstLineChars="200" w:firstLine="560"/>
        <w:rPr>
          <w:sz w:val="28"/>
          <w:szCs w:val="28"/>
        </w:rPr>
      </w:pPr>
      <w:r>
        <w:rPr>
          <w:rFonts w:hint="eastAsia"/>
          <w:sz w:val="28"/>
          <w:szCs w:val="28"/>
        </w:rPr>
        <w:t>1</w:t>
      </w:r>
      <w:r>
        <w:rPr>
          <w:sz w:val="28"/>
          <w:szCs w:val="28"/>
        </w:rPr>
        <w:t xml:space="preserve">0. </w:t>
      </w:r>
      <w:r w:rsidRPr="00227CEE">
        <w:rPr>
          <w:rFonts w:hint="eastAsia"/>
          <w:sz w:val="28"/>
          <w:szCs w:val="28"/>
        </w:rPr>
        <w:t>《关于实施湖北高校教师国际交流计划的通知》（鄂教外〔</w:t>
      </w:r>
      <w:r w:rsidRPr="00227CEE">
        <w:rPr>
          <w:rFonts w:hint="eastAsia"/>
          <w:sz w:val="28"/>
          <w:szCs w:val="28"/>
        </w:rPr>
        <w:t>2010</w:t>
      </w:r>
      <w:r w:rsidRPr="00227CEE">
        <w:rPr>
          <w:rFonts w:hint="eastAsia"/>
          <w:sz w:val="28"/>
          <w:szCs w:val="28"/>
        </w:rPr>
        <w:t>〕</w:t>
      </w:r>
      <w:r w:rsidRPr="00227CEE">
        <w:rPr>
          <w:rFonts w:hint="eastAsia"/>
          <w:sz w:val="28"/>
          <w:szCs w:val="28"/>
        </w:rPr>
        <w:t>13</w:t>
      </w:r>
      <w:r w:rsidRPr="00227CEE">
        <w:rPr>
          <w:rFonts w:hint="eastAsia"/>
          <w:sz w:val="28"/>
          <w:szCs w:val="28"/>
        </w:rPr>
        <w:t>号）</w:t>
      </w:r>
      <w:r>
        <w:rPr>
          <w:rFonts w:hint="eastAsia"/>
          <w:sz w:val="28"/>
          <w:szCs w:val="28"/>
        </w:rPr>
        <w:t>；</w:t>
      </w:r>
    </w:p>
    <w:p w:rsidR="00227CEE" w:rsidRDefault="00227CEE" w:rsidP="00931E99">
      <w:pPr>
        <w:topLinePunct/>
        <w:spacing w:line="360" w:lineRule="auto"/>
        <w:ind w:firstLineChars="200" w:firstLine="560"/>
        <w:rPr>
          <w:sz w:val="28"/>
          <w:szCs w:val="28"/>
        </w:rPr>
      </w:pPr>
      <w:r>
        <w:rPr>
          <w:rFonts w:hint="eastAsia"/>
          <w:sz w:val="28"/>
          <w:szCs w:val="28"/>
        </w:rPr>
        <w:t>1</w:t>
      </w:r>
      <w:r>
        <w:rPr>
          <w:sz w:val="28"/>
          <w:szCs w:val="28"/>
        </w:rPr>
        <w:t xml:space="preserve">1. </w:t>
      </w:r>
      <w:r>
        <w:rPr>
          <w:rFonts w:hint="eastAsia"/>
          <w:sz w:val="28"/>
          <w:szCs w:val="28"/>
        </w:rPr>
        <w:t>《</w:t>
      </w:r>
      <w:r w:rsidRPr="00227CEE">
        <w:rPr>
          <w:rFonts w:hint="eastAsia"/>
          <w:sz w:val="28"/>
          <w:szCs w:val="28"/>
        </w:rPr>
        <w:t>省教育厅办公室关于实施‘湖北高校优秀大学生海外游学计划’的通知</w:t>
      </w:r>
      <w:r>
        <w:rPr>
          <w:rFonts w:hint="eastAsia"/>
          <w:sz w:val="28"/>
          <w:szCs w:val="28"/>
        </w:rPr>
        <w:t>》</w:t>
      </w:r>
      <w:r w:rsidRPr="00227CEE">
        <w:rPr>
          <w:rFonts w:hint="eastAsia"/>
          <w:sz w:val="28"/>
          <w:szCs w:val="28"/>
        </w:rPr>
        <w:t>（鄂教高办函〔</w:t>
      </w:r>
      <w:r w:rsidRPr="00227CEE">
        <w:rPr>
          <w:rFonts w:hint="eastAsia"/>
          <w:sz w:val="28"/>
          <w:szCs w:val="28"/>
        </w:rPr>
        <w:t>2013</w:t>
      </w:r>
      <w:r w:rsidRPr="00227CEE">
        <w:rPr>
          <w:rFonts w:hint="eastAsia"/>
          <w:sz w:val="28"/>
          <w:szCs w:val="28"/>
        </w:rPr>
        <w:t>〕</w:t>
      </w:r>
      <w:r w:rsidRPr="00227CEE">
        <w:rPr>
          <w:rFonts w:hint="eastAsia"/>
          <w:sz w:val="28"/>
          <w:szCs w:val="28"/>
        </w:rPr>
        <w:t>1</w:t>
      </w:r>
      <w:r w:rsidRPr="00227CEE">
        <w:rPr>
          <w:rFonts w:hint="eastAsia"/>
          <w:sz w:val="28"/>
          <w:szCs w:val="28"/>
        </w:rPr>
        <w:t>号）</w:t>
      </w:r>
      <w:r>
        <w:rPr>
          <w:rFonts w:hint="eastAsia"/>
          <w:sz w:val="28"/>
          <w:szCs w:val="28"/>
        </w:rPr>
        <w:t>；</w:t>
      </w:r>
    </w:p>
    <w:p w:rsidR="00227CEE" w:rsidRDefault="00227CEE" w:rsidP="00931E99">
      <w:pPr>
        <w:topLinePunct/>
        <w:spacing w:line="360" w:lineRule="auto"/>
        <w:ind w:firstLineChars="200" w:firstLine="560"/>
        <w:rPr>
          <w:sz w:val="28"/>
          <w:szCs w:val="28"/>
        </w:rPr>
      </w:pPr>
      <w:r>
        <w:rPr>
          <w:rFonts w:hint="eastAsia"/>
          <w:sz w:val="28"/>
          <w:szCs w:val="28"/>
        </w:rPr>
        <w:t>1</w:t>
      </w:r>
      <w:r>
        <w:rPr>
          <w:sz w:val="28"/>
          <w:szCs w:val="28"/>
        </w:rPr>
        <w:t xml:space="preserve">2. </w:t>
      </w:r>
      <w:r w:rsidRPr="00227CEE">
        <w:rPr>
          <w:rFonts w:hint="eastAsia"/>
          <w:sz w:val="28"/>
          <w:szCs w:val="28"/>
        </w:rPr>
        <w:t>《省人民政府办公厅关于进一步推进高校实习实训基地建设的意见》（鄂政办发〔</w:t>
      </w:r>
      <w:r w:rsidRPr="00227CEE">
        <w:rPr>
          <w:rFonts w:hint="eastAsia"/>
          <w:sz w:val="28"/>
          <w:szCs w:val="28"/>
        </w:rPr>
        <w:t>2012</w:t>
      </w:r>
      <w:r w:rsidRPr="00227CEE">
        <w:rPr>
          <w:rFonts w:hint="eastAsia"/>
          <w:sz w:val="28"/>
          <w:szCs w:val="28"/>
        </w:rPr>
        <w:t>〕</w:t>
      </w:r>
      <w:r w:rsidRPr="00227CEE">
        <w:rPr>
          <w:rFonts w:hint="eastAsia"/>
          <w:sz w:val="28"/>
          <w:szCs w:val="28"/>
        </w:rPr>
        <w:t>69</w:t>
      </w:r>
      <w:r w:rsidRPr="00227CEE">
        <w:rPr>
          <w:rFonts w:hint="eastAsia"/>
          <w:sz w:val="28"/>
          <w:szCs w:val="28"/>
        </w:rPr>
        <w:t>号）</w:t>
      </w:r>
      <w:r>
        <w:rPr>
          <w:rFonts w:hint="eastAsia"/>
          <w:sz w:val="28"/>
          <w:szCs w:val="28"/>
        </w:rPr>
        <w:t>；</w:t>
      </w:r>
    </w:p>
    <w:p w:rsidR="00227CEE" w:rsidRDefault="00227CEE" w:rsidP="00931E99">
      <w:pPr>
        <w:topLinePunct/>
        <w:spacing w:line="360" w:lineRule="auto"/>
        <w:ind w:firstLineChars="200" w:firstLine="560"/>
        <w:rPr>
          <w:sz w:val="28"/>
          <w:szCs w:val="28"/>
        </w:rPr>
      </w:pPr>
      <w:r>
        <w:rPr>
          <w:rFonts w:hint="eastAsia"/>
          <w:sz w:val="28"/>
          <w:szCs w:val="28"/>
        </w:rPr>
        <w:t>1</w:t>
      </w:r>
      <w:r>
        <w:rPr>
          <w:sz w:val="28"/>
          <w:szCs w:val="28"/>
        </w:rPr>
        <w:t xml:space="preserve">3. </w:t>
      </w:r>
      <w:r w:rsidRPr="00227CEE">
        <w:rPr>
          <w:rFonts w:hint="eastAsia"/>
          <w:sz w:val="28"/>
          <w:szCs w:val="28"/>
        </w:rPr>
        <w:t>《省教育厅办公室关于申报</w:t>
      </w:r>
      <w:r w:rsidRPr="00227CEE">
        <w:rPr>
          <w:rFonts w:hint="eastAsia"/>
          <w:sz w:val="28"/>
          <w:szCs w:val="28"/>
        </w:rPr>
        <w:t>2017</w:t>
      </w:r>
      <w:r w:rsidRPr="00227CEE">
        <w:rPr>
          <w:rFonts w:hint="eastAsia"/>
          <w:sz w:val="28"/>
          <w:szCs w:val="28"/>
        </w:rPr>
        <w:t>年度湖北省高等学校优秀中青年科技创新团队计划项目的通知》（鄂教科办函〔</w:t>
      </w:r>
      <w:r w:rsidRPr="00227CEE">
        <w:rPr>
          <w:rFonts w:hint="eastAsia"/>
          <w:sz w:val="28"/>
          <w:szCs w:val="28"/>
        </w:rPr>
        <w:t>2016</w:t>
      </w:r>
      <w:r w:rsidRPr="00227CEE">
        <w:rPr>
          <w:rFonts w:hint="eastAsia"/>
          <w:sz w:val="28"/>
          <w:szCs w:val="28"/>
        </w:rPr>
        <w:t>〕</w:t>
      </w:r>
      <w:r w:rsidRPr="00227CEE">
        <w:rPr>
          <w:rFonts w:hint="eastAsia"/>
          <w:sz w:val="28"/>
          <w:szCs w:val="28"/>
        </w:rPr>
        <w:t>5</w:t>
      </w:r>
      <w:r w:rsidRPr="00227CEE">
        <w:rPr>
          <w:rFonts w:hint="eastAsia"/>
          <w:sz w:val="28"/>
          <w:szCs w:val="28"/>
        </w:rPr>
        <w:t>号）</w:t>
      </w:r>
      <w:r>
        <w:rPr>
          <w:rFonts w:hint="eastAsia"/>
          <w:sz w:val="28"/>
          <w:szCs w:val="28"/>
        </w:rPr>
        <w:t>；</w:t>
      </w:r>
    </w:p>
    <w:p w:rsidR="00227CEE" w:rsidRDefault="00227CEE" w:rsidP="00931E99">
      <w:pPr>
        <w:topLinePunct/>
        <w:spacing w:line="360" w:lineRule="auto"/>
        <w:ind w:firstLineChars="200" w:firstLine="560"/>
        <w:rPr>
          <w:sz w:val="28"/>
          <w:szCs w:val="28"/>
        </w:rPr>
      </w:pPr>
      <w:r>
        <w:rPr>
          <w:rFonts w:hint="eastAsia"/>
          <w:sz w:val="28"/>
          <w:szCs w:val="28"/>
        </w:rPr>
        <w:t>1</w:t>
      </w:r>
      <w:r>
        <w:rPr>
          <w:sz w:val="28"/>
          <w:szCs w:val="28"/>
        </w:rPr>
        <w:t xml:space="preserve">4. </w:t>
      </w:r>
      <w:r w:rsidRPr="00227CEE">
        <w:rPr>
          <w:rFonts w:hint="eastAsia"/>
          <w:sz w:val="28"/>
          <w:szCs w:val="28"/>
        </w:rPr>
        <w:t>《省教育厅</w:t>
      </w:r>
      <w:r w:rsidRPr="00227CEE">
        <w:rPr>
          <w:rFonts w:hint="eastAsia"/>
          <w:sz w:val="28"/>
          <w:szCs w:val="28"/>
        </w:rPr>
        <w:t xml:space="preserve"> </w:t>
      </w:r>
      <w:r w:rsidRPr="00227CEE">
        <w:rPr>
          <w:rFonts w:hint="eastAsia"/>
          <w:sz w:val="28"/>
          <w:szCs w:val="28"/>
        </w:rPr>
        <w:t>省财政厅关于印发</w:t>
      </w:r>
      <w:r w:rsidRPr="00227CEE">
        <w:rPr>
          <w:rFonts w:hint="eastAsia"/>
          <w:sz w:val="28"/>
          <w:szCs w:val="28"/>
        </w:rPr>
        <w:t>&lt;</w:t>
      </w:r>
      <w:r w:rsidRPr="00227CEE">
        <w:rPr>
          <w:rFonts w:hint="eastAsia"/>
          <w:sz w:val="28"/>
          <w:szCs w:val="28"/>
        </w:rPr>
        <w:t>湖北省普通高等学校哲学社会科学繁荣计划（</w:t>
      </w:r>
      <w:r w:rsidRPr="00227CEE">
        <w:rPr>
          <w:rFonts w:hint="eastAsia"/>
          <w:sz w:val="28"/>
          <w:szCs w:val="28"/>
        </w:rPr>
        <w:t>2013-2020</w:t>
      </w:r>
      <w:r w:rsidRPr="00227CEE">
        <w:rPr>
          <w:rFonts w:hint="eastAsia"/>
          <w:sz w:val="28"/>
          <w:szCs w:val="28"/>
        </w:rPr>
        <w:t>年）</w:t>
      </w:r>
      <w:r w:rsidRPr="00227CEE">
        <w:rPr>
          <w:rFonts w:hint="eastAsia"/>
          <w:sz w:val="28"/>
          <w:szCs w:val="28"/>
        </w:rPr>
        <w:t>&gt;</w:t>
      </w:r>
      <w:r w:rsidRPr="00227CEE">
        <w:rPr>
          <w:rFonts w:hint="eastAsia"/>
          <w:sz w:val="28"/>
          <w:szCs w:val="28"/>
        </w:rPr>
        <w:t>的通知》（鄂教思政〔</w:t>
      </w:r>
      <w:r w:rsidRPr="00227CEE">
        <w:rPr>
          <w:rFonts w:hint="eastAsia"/>
          <w:sz w:val="28"/>
          <w:szCs w:val="28"/>
        </w:rPr>
        <w:t>2013</w:t>
      </w:r>
      <w:r w:rsidRPr="00227CEE">
        <w:rPr>
          <w:rFonts w:hint="eastAsia"/>
          <w:sz w:val="28"/>
          <w:szCs w:val="28"/>
        </w:rPr>
        <w:t>〕</w:t>
      </w:r>
      <w:r w:rsidRPr="00227CEE">
        <w:rPr>
          <w:rFonts w:hint="eastAsia"/>
          <w:sz w:val="28"/>
          <w:szCs w:val="28"/>
        </w:rPr>
        <w:t>4</w:t>
      </w:r>
      <w:r w:rsidRPr="00227CEE">
        <w:rPr>
          <w:rFonts w:hint="eastAsia"/>
          <w:sz w:val="28"/>
          <w:szCs w:val="28"/>
        </w:rPr>
        <w:t>号）</w:t>
      </w:r>
      <w:r>
        <w:rPr>
          <w:rFonts w:hint="eastAsia"/>
          <w:sz w:val="28"/>
          <w:szCs w:val="28"/>
        </w:rPr>
        <w:t>；</w:t>
      </w:r>
    </w:p>
    <w:p w:rsidR="00DD4399" w:rsidRPr="005E70BC" w:rsidRDefault="00227CEE" w:rsidP="00931E99">
      <w:pPr>
        <w:topLinePunct/>
        <w:spacing w:line="360" w:lineRule="auto"/>
        <w:ind w:firstLineChars="200" w:firstLine="560"/>
        <w:rPr>
          <w:sz w:val="28"/>
          <w:szCs w:val="28"/>
        </w:rPr>
      </w:pPr>
      <w:r>
        <w:rPr>
          <w:rFonts w:hint="eastAsia"/>
          <w:sz w:val="28"/>
          <w:szCs w:val="28"/>
        </w:rPr>
        <w:t>1</w:t>
      </w:r>
      <w:r>
        <w:rPr>
          <w:sz w:val="28"/>
          <w:szCs w:val="28"/>
        </w:rPr>
        <w:t xml:space="preserve">5. </w:t>
      </w:r>
      <w:r w:rsidRPr="00227CEE">
        <w:rPr>
          <w:rFonts w:hint="eastAsia"/>
          <w:sz w:val="28"/>
          <w:szCs w:val="28"/>
        </w:rPr>
        <w:t>《省教育厅关于下达湖北省普通高校人文社会科学重点研究基地建设计划的通知》（鄂教科函〔</w:t>
      </w:r>
      <w:r w:rsidRPr="00227CEE">
        <w:rPr>
          <w:rFonts w:hint="eastAsia"/>
          <w:sz w:val="28"/>
          <w:szCs w:val="28"/>
        </w:rPr>
        <w:t>2016</w:t>
      </w:r>
      <w:r w:rsidRPr="00227CEE">
        <w:rPr>
          <w:rFonts w:hint="eastAsia"/>
          <w:sz w:val="28"/>
          <w:szCs w:val="28"/>
        </w:rPr>
        <w:t>〕</w:t>
      </w:r>
      <w:r w:rsidRPr="00227CEE">
        <w:rPr>
          <w:rFonts w:hint="eastAsia"/>
          <w:sz w:val="28"/>
          <w:szCs w:val="28"/>
        </w:rPr>
        <w:t>27</w:t>
      </w:r>
      <w:r w:rsidRPr="00227CEE">
        <w:rPr>
          <w:rFonts w:hint="eastAsia"/>
          <w:sz w:val="28"/>
          <w:szCs w:val="28"/>
        </w:rPr>
        <w:t>号）</w:t>
      </w:r>
      <w:r>
        <w:rPr>
          <w:rFonts w:hint="eastAsia"/>
          <w:sz w:val="28"/>
          <w:szCs w:val="28"/>
        </w:rPr>
        <w:t>等</w:t>
      </w:r>
      <w:r w:rsidR="00C50756" w:rsidRPr="005E70BC">
        <w:rPr>
          <w:sz w:val="28"/>
          <w:szCs w:val="28"/>
        </w:rPr>
        <w:t>。</w:t>
      </w:r>
    </w:p>
    <w:p w:rsidR="00F24553" w:rsidRPr="005E70BC" w:rsidRDefault="00DD4399" w:rsidP="00B52EF3">
      <w:pPr>
        <w:pStyle w:val="2"/>
        <w:topLinePunct/>
        <w:spacing w:before="0" w:after="0" w:line="360" w:lineRule="auto"/>
        <w:ind w:firstLineChars="200" w:firstLine="562"/>
        <w:rPr>
          <w:rFonts w:ascii="Times New Roman" w:eastAsia="楷体_GB2312" w:hAnsi="Times New Roman" w:cs="Times New Roman"/>
          <w:sz w:val="28"/>
          <w:szCs w:val="28"/>
        </w:rPr>
      </w:pPr>
      <w:bookmarkStart w:id="5" w:name="_Toc518635193"/>
      <w:r w:rsidRPr="005E70BC">
        <w:rPr>
          <w:rFonts w:ascii="Times New Roman" w:eastAsia="楷体_GB2312" w:hAnsi="Times New Roman" w:cs="Times New Roman"/>
          <w:sz w:val="28"/>
          <w:szCs w:val="28"/>
        </w:rPr>
        <w:t>（三）</w:t>
      </w:r>
      <w:r w:rsidR="00F24553" w:rsidRPr="005E70BC">
        <w:rPr>
          <w:rFonts w:ascii="Times New Roman" w:eastAsia="楷体_GB2312" w:hAnsi="Times New Roman" w:cs="Times New Roman"/>
          <w:sz w:val="28"/>
          <w:szCs w:val="28"/>
        </w:rPr>
        <w:t>项目立项目的</w:t>
      </w:r>
      <w:bookmarkEnd w:id="5"/>
    </w:p>
    <w:p w:rsidR="006D72F8" w:rsidRPr="005E70BC" w:rsidRDefault="00DD4399" w:rsidP="00931E99">
      <w:pPr>
        <w:topLinePunct/>
        <w:spacing w:line="360" w:lineRule="auto"/>
        <w:ind w:firstLineChars="200" w:firstLine="560"/>
        <w:rPr>
          <w:sz w:val="28"/>
          <w:szCs w:val="28"/>
        </w:rPr>
      </w:pPr>
      <w:r w:rsidRPr="005E70BC">
        <w:rPr>
          <w:sz w:val="28"/>
          <w:szCs w:val="28"/>
        </w:rPr>
        <w:t>项目</w:t>
      </w:r>
      <w:r w:rsidR="00A83E06">
        <w:rPr>
          <w:rFonts w:hint="eastAsia"/>
          <w:sz w:val="28"/>
          <w:szCs w:val="28"/>
        </w:rPr>
        <w:t>主要</w:t>
      </w:r>
      <w:r w:rsidR="00227CEE">
        <w:rPr>
          <w:rFonts w:hint="eastAsia"/>
          <w:sz w:val="28"/>
          <w:szCs w:val="28"/>
        </w:rPr>
        <w:t>为</w:t>
      </w:r>
      <w:r w:rsidR="00227CEE" w:rsidRPr="00227CEE">
        <w:rPr>
          <w:rFonts w:hint="eastAsia"/>
          <w:sz w:val="28"/>
          <w:szCs w:val="28"/>
        </w:rPr>
        <w:t>高校辅导员专项奖励</w:t>
      </w:r>
      <w:r w:rsidR="00227CEE">
        <w:rPr>
          <w:rFonts w:hint="eastAsia"/>
          <w:sz w:val="28"/>
          <w:szCs w:val="28"/>
        </w:rPr>
        <w:t>、</w:t>
      </w:r>
      <w:r w:rsidR="00227CEE" w:rsidRPr="00227CEE">
        <w:rPr>
          <w:rFonts w:hint="eastAsia"/>
          <w:sz w:val="28"/>
          <w:szCs w:val="28"/>
        </w:rPr>
        <w:t>高校心理健康教育标准化建设</w:t>
      </w:r>
      <w:r w:rsidR="00227CEE">
        <w:rPr>
          <w:rFonts w:hint="eastAsia"/>
          <w:sz w:val="28"/>
          <w:szCs w:val="28"/>
        </w:rPr>
        <w:t>、</w:t>
      </w:r>
      <w:r w:rsidR="00227CEE" w:rsidRPr="00227CEE">
        <w:rPr>
          <w:rFonts w:hint="eastAsia"/>
          <w:sz w:val="28"/>
          <w:szCs w:val="28"/>
        </w:rPr>
        <w:t>省属高校优势特色学科群建设</w:t>
      </w:r>
      <w:r w:rsidR="00227CEE">
        <w:rPr>
          <w:rFonts w:hint="eastAsia"/>
          <w:sz w:val="28"/>
          <w:szCs w:val="28"/>
        </w:rPr>
        <w:t>、</w:t>
      </w:r>
      <w:r w:rsidR="00227CEE" w:rsidRPr="00227CEE">
        <w:rPr>
          <w:rFonts w:hint="eastAsia"/>
          <w:sz w:val="28"/>
          <w:szCs w:val="28"/>
        </w:rPr>
        <w:t>研究生教育创新</w:t>
      </w:r>
      <w:r w:rsidR="00227CEE">
        <w:rPr>
          <w:rFonts w:hint="eastAsia"/>
          <w:sz w:val="28"/>
          <w:szCs w:val="28"/>
        </w:rPr>
        <w:t>、</w:t>
      </w:r>
      <w:r w:rsidR="00227CEE" w:rsidRPr="00227CEE">
        <w:rPr>
          <w:rFonts w:hint="eastAsia"/>
          <w:sz w:val="28"/>
          <w:szCs w:val="28"/>
        </w:rPr>
        <w:t>协同创新中心</w:t>
      </w:r>
      <w:r w:rsidR="00227CEE">
        <w:rPr>
          <w:rFonts w:hint="eastAsia"/>
          <w:sz w:val="28"/>
          <w:szCs w:val="28"/>
        </w:rPr>
        <w:t>建设、</w:t>
      </w:r>
      <w:r w:rsidR="00227CEE" w:rsidRPr="00227CEE">
        <w:rPr>
          <w:rFonts w:hint="eastAsia"/>
          <w:sz w:val="28"/>
          <w:szCs w:val="28"/>
        </w:rPr>
        <w:t>湖北省大学生体育艺术活动</w:t>
      </w:r>
      <w:r w:rsidR="00227CEE">
        <w:rPr>
          <w:rFonts w:hint="eastAsia"/>
          <w:sz w:val="28"/>
          <w:szCs w:val="28"/>
        </w:rPr>
        <w:t>、</w:t>
      </w:r>
      <w:r w:rsidR="00227CEE" w:rsidRPr="00227CEE">
        <w:rPr>
          <w:rFonts w:hint="eastAsia"/>
          <w:sz w:val="28"/>
          <w:szCs w:val="28"/>
        </w:rPr>
        <w:t>“楚天学者”计划</w:t>
      </w:r>
      <w:r w:rsidR="00227CEE">
        <w:rPr>
          <w:rFonts w:hint="eastAsia"/>
          <w:sz w:val="28"/>
          <w:szCs w:val="28"/>
        </w:rPr>
        <w:t>、</w:t>
      </w:r>
      <w:r w:rsidR="00227CEE" w:rsidRPr="00227CEE">
        <w:rPr>
          <w:rFonts w:hint="eastAsia"/>
          <w:sz w:val="28"/>
          <w:szCs w:val="28"/>
        </w:rPr>
        <w:t>湖北高校教师国际交流</w:t>
      </w:r>
      <w:r w:rsidR="00227CEE">
        <w:rPr>
          <w:rFonts w:hint="eastAsia"/>
          <w:sz w:val="28"/>
          <w:szCs w:val="28"/>
        </w:rPr>
        <w:t>、</w:t>
      </w:r>
      <w:r w:rsidR="00227CEE" w:rsidRPr="00227CEE">
        <w:rPr>
          <w:rFonts w:hint="eastAsia"/>
          <w:sz w:val="28"/>
          <w:szCs w:val="28"/>
        </w:rPr>
        <w:t>湖北省高等学校创新创业教育改革</w:t>
      </w:r>
      <w:r w:rsidR="00227CEE">
        <w:rPr>
          <w:rFonts w:hint="eastAsia"/>
          <w:sz w:val="28"/>
          <w:szCs w:val="28"/>
        </w:rPr>
        <w:t>、</w:t>
      </w:r>
      <w:r w:rsidR="00227CEE" w:rsidRPr="00227CEE">
        <w:rPr>
          <w:rFonts w:hint="eastAsia"/>
          <w:sz w:val="28"/>
          <w:szCs w:val="28"/>
        </w:rPr>
        <w:t>湖北省普通本科高校“荆</w:t>
      </w:r>
      <w:r w:rsidR="00227CEE" w:rsidRPr="00227CEE">
        <w:rPr>
          <w:rFonts w:hint="eastAsia"/>
          <w:sz w:val="28"/>
          <w:szCs w:val="28"/>
        </w:rPr>
        <w:lastRenderedPageBreak/>
        <w:t>楚卓越人才”协同育人计划</w:t>
      </w:r>
      <w:r w:rsidR="00227CEE">
        <w:rPr>
          <w:rFonts w:hint="eastAsia"/>
          <w:sz w:val="28"/>
          <w:szCs w:val="28"/>
        </w:rPr>
        <w:t>、</w:t>
      </w:r>
      <w:r w:rsidR="00227CEE" w:rsidRPr="00227CEE">
        <w:rPr>
          <w:rFonts w:hint="eastAsia"/>
          <w:sz w:val="28"/>
          <w:szCs w:val="28"/>
        </w:rPr>
        <w:t>本科高校试点学院改革</w:t>
      </w:r>
      <w:r w:rsidR="00227CEE">
        <w:rPr>
          <w:rFonts w:hint="eastAsia"/>
          <w:sz w:val="28"/>
          <w:szCs w:val="28"/>
        </w:rPr>
        <w:t>、</w:t>
      </w:r>
      <w:r w:rsidR="00227CEE" w:rsidRPr="00227CEE">
        <w:rPr>
          <w:rFonts w:hint="eastAsia"/>
          <w:sz w:val="28"/>
          <w:szCs w:val="28"/>
        </w:rPr>
        <w:t>湖北高校省级实习实训基地建设</w:t>
      </w:r>
      <w:r w:rsidR="00227CEE">
        <w:rPr>
          <w:rFonts w:hint="eastAsia"/>
          <w:sz w:val="28"/>
          <w:szCs w:val="28"/>
        </w:rPr>
        <w:t>、</w:t>
      </w:r>
      <w:r w:rsidR="00227CEE" w:rsidRPr="00227CEE">
        <w:rPr>
          <w:rFonts w:hint="eastAsia"/>
          <w:sz w:val="28"/>
          <w:szCs w:val="28"/>
        </w:rPr>
        <w:t>湖北省优秀大学生游学</w:t>
      </w:r>
      <w:r w:rsidR="00227CEE">
        <w:rPr>
          <w:rFonts w:hint="eastAsia"/>
          <w:sz w:val="28"/>
          <w:szCs w:val="28"/>
        </w:rPr>
        <w:t>、</w:t>
      </w:r>
      <w:r w:rsidR="00227CEE" w:rsidRPr="00227CEE">
        <w:rPr>
          <w:rFonts w:hint="eastAsia"/>
          <w:sz w:val="28"/>
          <w:szCs w:val="28"/>
        </w:rPr>
        <w:t>高校科技能力创新工程</w:t>
      </w:r>
      <w:r w:rsidR="00227CEE">
        <w:rPr>
          <w:rFonts w:hint="eastAsia"/>
          <w:sz w:val="28"/>
          <w:szCs w:val="28"/>
        </w:rPr>
        <w:t>、</w:t>
      </w:r>
      <w:r w:rsidR="00227CEE" w:rsidRPr="00227CEE">
        <w:rPr>
          <w:rFonts w:hint="eastAsia"/>
          <w:sz w:val="28"/>
          <w:szCs w:val="28"/>
        </w:rPr>
        <w:t>高校人文社科重点研究基地建设</w:t>
      </w:r>
      <w:r w:rsidR="00227CEE">
        <w:rPr>
          <w:rFonts w:hint="eastAsia"/>
          <w:sz w:val="28"/>
          <w:szCs w:val="28"/>
        </w:rPr>
        <w:t>、</w:t>
      </w:r>
      <w:r w:rsidR="00227CEE" w:rsidRPr="00227CEE">
        <w:rPr>
          <w:rFonts w:hint="eastAsia"/>
          <w:sz w:val="28"/>
          <w:szCs w:val="28"/>
        </w:rPr>
        <w:t>高校哲学社会科学繁荣</w:t>
      </w:r>
      <w:r w:rsidR="00227CEE">
        <w:rPr>
          <w:rFonts w:hint="eastAsia"/>
          <w:sz w:val="28"/>
          <w:szCs w:val="28"/>
        </w:rPr>
        <w:t>、</w:t>
      </w:r>
      <w:r w:rsidR="00227CEE" w:rsidRPr="00227CEE">
        <w:rPr>
          <w:rFonts w:hint="eastAsia"/>
          <w:sz w:val="28"/>
          <w:szCs w:val="28"/>
        </w:rPr>
        <w:t>世界著名科学家来鄂讲学</w:t>
      </w:r>
      <w:r w:rsidR="00227CEE">
        <w:rPr>
          <w:rFonts w:hint="eastAsia"/>
          <w:sz w:val="28"/>
          <w:szCs w:val="28"/>
        </w:rPr>
        <w:t>等</w:t>
      </w:r>
      <w:r w:rsidR="00227CEE" w:rsidRPr="00227CEE">
        <w:rPr>
          <w:rFonts w:hint="eastAsia"/>
          <w:sz w:val="28"/>
          <w:szCs w:val="28"/>
        </w:rPr>
        <w:t>项目</w:t>
      </w:r>
      <w:r w:rsidR="00A83E06" w:rsidRPr="00A83E06">
        <w:rPr>
          <w:rFonts w:hint="eastAsia"/>
          <w:sz w:val="28"/>
          <w:szCs w:val="28"/>
        </w:rPr>
        <w:t>提供</w:t>
      </w:r>
      <w:r w:rsidR="00227CEE" w:rsidRPr="00227CEE">
        <w:rPr>
          <w:rFonts w:hint="eastAsia"/>
          <w:sz w:val="28"/>
          <w:szCs w:val="28"/>
        </w:rPr>
        <w:t>经费</w:t>
      </w:r>
      <w:r w:rsidR="00A83E06" w:rsidRPr="00A83E06">
        <w:rPr>
          <w:rFonts w:hint="eastAsia"/>
          <w:sz w:val="28"/>
          <w:szCs w:val="28"/>
        </w:rPr>
        <w:t>保障</w:t>
      </w:r>
      <w:r w:rsidR="00C50756" w:rsidRPr="005E70BC">
        <w:rPr>
          <w:sz w:val="28"/>
          <w:szCs w:val="28"/>
        </w:rPr>
        <w:t>。</w:t>
      </w:r>
    </w:p>
    <w:p w:rsidR="006D72F8" w:rsidRPr="005E70BC" w:rsidRDefault="002F3E83" w:rsidP="00B52EF3">
      <w:pPr>
        <w:pStyle w:val="1"/>
        <w:topLinePunct/>
        <w:spacing w:before="0" w:after="0" w:line="360" w:lineRule="auto"/>
        <w:ind w:firstLineChars="200" w:firstLine="562"/>
        <w:jc w:val="both"/>
        <w:rPr>
          <w:rFonts w:ascii="Times New Roman" w:eastAsia="黑体"/>
          <w:sz w:val="28"/>
          <w:szCs w:val="28"/>
        </w:rPr>
      </w:pPr>
      <w:bookmarkStart w:id="6" w:name="_Toc518635194"/>
      <w:r w:rsidRPr="005E70BC">
        <w:rPr>
          <w:rFonts w:ascii="Times New Roman" w:eastAsia="黑体"/>
          <w:sz w:val="28"/>
          <w:szCs w:val="28"/>
        </w:rPr>
        <w:t>二、绩效自评工作开展情况</w:t>
      </w:r>
      <w:bookmarkEnd w:id="6"/>
    </w:p>
    <w:p w:rsidR="00931E99" w:rsidRPr="005E70BC" w:rsidRDefault="00B85423" w:rsidP="00931E99">
      <w:pPr>
        <w:topLinePunct/>
        <w:spacing w:line="360" w:lineRule="auto"/>
        <w:ind w:firstLineChars="200" w:firstLine="560"/>
        <w:rPr>
          <w:sz w:val="28"/>
          <w:szCs w:val="28"/>
        </w:rPr>
      </w:pPr>
      <w:r w:rsidRPr="005E70BC">
        <w:rPr>
          <w:sz w:val="28"/>
          <w:szCs w:val="28"/>
        </w:rPr>
        <w:t>根据《省财政厅关于</w:t>
      </w:r>
      <w:r w:rsidRPr="005E70BC">
        <w:rPr>
          <w:sz w:val="28"/>
          <w:szCs w:val="28"/>
        </w:rPr>
        <w:t>2018</w:t>
      </w:r>
      <w:r w:rsidRPr="005E70BC">
        <w:rPr>
          <w:sz w:val="28"/>
          <w:szCs w:val="28"/>
        </w:rPr>
        <w:t>年开展财政支出绩效评价工作的通知》（鄂财绩发〔</w:t>
      </w:r>
      <w:r w:rsidRPr="005E70BC">
        <w:rPr>
          <w:sz w:val="28"/>
          <w:szCs w:val="28"/>
        </w:rPr>
        <w:t>2018</w:t>
      </w:r>
      <w:r w:rsidRPr="005E70BC">
        <w:rPr>
          <w:sz w:val="28"/>
          <w:szCs w:val="28"/>
        </w:rPr>
        <w:t>〕</w:t>
      </w:r>
      <w:r w:rsidRPr="005E70BC">
        <w:rPr>
          <w:sz w:val="28"/>
          <w:szCs w:val="28"/>
        </w:rPr>
        <w:t>5</w:t>
      </w:r>
      <w:r w:rsidRPr="005E70BC">
        <w:rPr>
          <w:sz w:val="28"/>
          <w:szCs w:val="28"/>
        </w:rPr>
        <w:t>号）的规定和要求，我</w:t>
      </w:r>
      <w:r w:rsidR="00E64920">
        <w:rPr>
          <w:rFonts w:hint="eastAsia"/>
          <w:sz w:val="28"/>
          <w:szCs w:val="28"/>
        </w:rPr>
        <w:t>校</w:t>
      </w:r>
      <w:r w:rsidRPr="005E70BC">
        <w:rPr>
          <w:sz w:val="28"/>
          <w:szCs w:val="28"/>
        </w:rPr>
        <w:t>绩效自评小组积极开展了本次绩效自评工作，自评工作按以下步骤组织实施：</w:t>
      </w:r>
    </w:p>
    <w:p w:rsidR="00931E99" w:rsidRPr="005E70BC" w:rsidRDefault="00AA255D" w:rsidP="00931E99">
      <w:pPr>
        <w:topLinePunct/>
        <w:spacing w:line="360" w:lineRule="auto"/>
        <w:ind w:firstLineChars="200" w:firstLine="560"/>
        <w:rPr>
          <w:sz w:val="28"/>
          <w:szCs w:val="28"/>
        </w:rPr>
      </w:pPr>
      <w:r w:rsidRPr="005E70BC">
        <w:rPr>
          <w:rFonts w:hint="eastAsia"/>
          <w:sz w:val="28"/>
          <w:szCs w:val="28"/>
        </w:rPr>
        <w:t>1</w:t>
      </w:r>
      <w:r w:rsidRPr="005E70BC">
        <w:rPr>
          <w:sz w:val="28"/>
          <w:szCs w:val="28"/>
        </w:rPr>
        <w:t xml:space="preserve">. </w:t>
      </w:r>
      <w:r w:rsidR="00CA08E2">
        <w:rPr>
          <w:sz w:val="28"/>
          <w:szCs w:val="28"/>
        </w:rPr>
        <w:t>5</w:t>
      </w:r>
      <w:r w:rsidRPr="005E70BC">
        <w:rPr>
          <w:rFonts w:hint="eastAsia"/>
          <w:sz w:val="28"/>
          <w:szCs w:val="28"/>
        </w:rPr>
        <w:t>月</w:t>
      </w:r>
      <w:r w:rsidRPr="005E70BC">
        <w:rPr>
          <w:rFonts w:hint="eastAsia"/>
          <w:sz w:val="28"/>
          <w:szCs w:val="28"/>
        </w:rPr>
        <w:t>8</w:t>
      </w:r>
      <w:r w:rsidRPr="005E70BC">
        <w:rPr>
          <w:rFonts w:hint="eastAsia"/>
          <w:sz w:val="28"/>
          <w:szCs w:val="28"/>
        </w:rPr>
        <w:t>日至</w:t>
      </w:r>
      <w:r w:rsidR="00CA08E2">
        <w:rPr>
          <w:sz w:val="28"/>
          <w:szCs w:val="28"/>
        </w:rPr>
        <w:t>5</w:t>
      </w:r>
      <w:r w:rsidRPr="005E70BC">
        <w:rPr>
          <w:rFonts w:hint="eastAsia"/>
          <w:sz w:val="28"/>
          <w:szCs w:val="28"/>
        </w:rPr>
        <w:t>月</w:t>
      </w:r>
      <w:r w:rsidRPr="005E70BC">
        <w:rPr>
          <w:rFonts w:hint="eastAsia"/>
          <w:sz w:val="28"/>
          <w:szCs w:val="28"/>
        </w:rPr>
        <w:t>9</w:t>
      </w:r>
      <w:r w:rsidRPr="005E70BC">
        <w:rPr>
          <w:rFonts w:hint="eastAsia"/>
          <w:sz w:val="28"/>
          <w:szCs w:val="28"/>
        </w:rPr>
        <w:t>日，召开自评工作布置会，与项目相关单位负责人进行必要的前期沟通，制定工作计划，并对工作任务进行分解，确定自评工作开展的方向和重点。</w:t>
      </w:r>
    </w:p>
    <w:p w:rsidR="00931E99" w:rsidRPr="005E70BC" w:rsidRDefault="00AA255D" w:rsidP="00931E99">
      <w:pPr>
        <w:topLinePunct/>
        <w:spacing w:line="360" w:lineRule="auto"/>
        <w:ind w:firstLineChars="200" w:firstLine="560"/>
        <w:rPr>
          <w:sz w:val="28"/>
          <w:szCs w:val="28"/>
        </w:rPr>
      </w:pPr>
      <w:r w:rsidRPr="005E70BC">
        <w:rPr>
          <w:rFonts w:hint="eastAsia"/>
          <w:sz w:val="28"/>
          <w:szCs w:val="28"/>
        </w:rPr>
        <w:t xml:space="preserve">2. </w:t>
      </w:r>
      <w:r w:rsidR="006A50D2">
        <w:rPr>
          <w:sz w:val="28"/>
          <w:szCs w:val="28"/>
        </w:rPr>
        <w:t>5</w:t>
      </w:r>
      <w:r w:rsidRPr="005E70BC">
        <w:rPr>
          <w:rFonts w:hint="eastAsia"/>
          <w:sz w:val="28"/>
          <w:szCs w:val="28"/>
        </w:rPr>
        <w:t>月</w:t>
      </w:r>
      <w:r w:rsidRPr="005E70BC">
        <w:rPr>
          <w:rFonts w:hint="eastAsia"/>
          <w:sz w:val="28"/>
          <w:szCs w:val="28"/>
        </w:rPr>
        <w:t>10</w:t>
      </w:r>
      <w:r w:rsidRPr="005E70BC">
        <w:rPr>
          <w:rFonts w:hint="eastAsia"/>
          <w:sz w:val="28"/>
          <w:szCs w:val="28"/>
        </w:rPr>
        <w:t>日至</w:t>
      </w:r>
      <w:r w:rsidR="006A50D2">
        <w:rPr>
          <w:sz w:val="28"/>
          <w:szCs w:val="28"/>
        </w:rPr>
        <w:t>5</w:t>
      </w:r>
      <w:r w:rsidRPr="005E70BC">
        <w:rPr>
          <w:rFonts w:hint="eastAsia"/>
          <w:sz w:val="28"/>
          <w:szCs w:val="28"/>
        </w:rPr>
        <w:t>月</w:t>
      </w:r>
      <w:r w:rsidRPr="005E70BC">
        <w:rPr>
          <w:rFonts w:hint="eastAsia"/>
          <w:sz w:val="28"/>
          <w:szCs w:val="28"/>
        </w:rPr>
        <w:t>15</w:t>
      </w:r>
      <w:r w:rsidRPr="005E70BC">
        <w:rPr>
          <w:rFonts w:hint="eastAsia"/>
          <w:sz w:val="28"/>
          <w:szCs w:val="28"/>
        </w:rPr>
        <w:t>日，要求项目相关单位根据年初人大批复的绩效目标，填写绩效自评表，收集、整理佐证材料，撰写自评报告，上报绩效自评小组。</w:t>
      </w:r>
    </w:p>
    <w:p w:rsidR="00931E99" w:rsidRPr="005E70BC" w:rsidRDefault="00AA255D" w:rsidP="00931E99">
      <w:pPr>
        <w:topLinePunct/>
        <w:spacing w:line="360" w:lineRule="auto"/>
        <w:ind w:firstLineChars="200" w:firstLine="560"/>
        <w:rPr>
          <w:sz w:val="28"/>
          <w:szCs w:val="28"/>
        </w:rPr>
      </w:pPr>
      <w:r w:rsidRPr="005E70BC">
        <w:rPr>
          <w:rFonts w:hint="eastAsia"/>
          <w:sz w:val="28"/>
          <w:szCs w:val="28"/>
        </w:rPr>
        <w:t xml:space="preserve">3. </w:t>
      </w:r>
      <w:r w:rsidR="006A50D2">
        <w:rPr>
          <w:sz w:val="28"/>
          <w:szCs w:val="28"/>
        </w:rPr>
        <w:t>5</w:t>
      </w:r>
      <w:r w:rsidRPr="005E70BC">
        <w:rPr>
          <w:rFonts w:hint="eastAsia"/>
          <w:sz w:val="28"/>
          <w:szCs w:val="28"/>
        </w:rPr>
        <w:t>月</w:t>
      </w:r>
      <w:r w:rsidRPr="005E70BC">
        <w:rPr>
          <w:rFonts w:hint="eastAsia"/>
          <w:sz w:val="28"/>
          <w:szCs w:val="28"/>
        </w:rPr>
        <w:t>16</w:t>
      </w:r>
      <w:r w:rsidRPr="005E70BC">
        <w:rPr>
          <w:rFonts w:hint="eastAsia"/>
          <w:sz w:val="28"/>
          <w:szCs w:val="28"/>
        </w:rPr>
        <w:t>日至</w:t>
      </w:r>
      <w:r w:rsidR="006A50D2">
        <w:rPr>
          <w:sz w:val="28"/>
          <w:szCs w:val="28"/>
        </w:rPr>
        <w:t>5</w:t>
      </w:r>
      <w:r w:rsidRPr="005E70BC">
        <w:rPr>
          <w:rFonts w:hint="eastAsia"/>
          <w:sz w:val="28"/>
          <w:szCs w:val="28"/>
        </w:rPr>
        <w:t>月</w:t>
      </w:r>
      <w:r w:rsidRPr="005E70BC">
        <w:rPr>
          <w:rFonts w:hint="eastAsia"/>
          <w:sz w:val="28"/>
          <w:szCs w:val="28"/>
        </w:rPr>
        <w:t>20</w:t>
      </w:r>
      <w:r w:rsidRPr="005E70BC">
        <w:rPr>
          <w:rFonts w:hint="eastAsia"/>
          <w:sz w:val="28"/>
          <w:szCs w:val="28"/>
        </w:rPr>
        <w:t>日，自评小组进行现场评价，与财务人员业务人员座谈、面访，了解项目资金情况、管理情况、目标完成情况以及实施效果，核对项目明细账及原始凭证，查阅档案资料，复核相关基础数据。</w:t>
      </w:r>
    </w:p>
    <w:p w:rsidR="00AA255D" w:rsidRPr="005E70BC" w:rsidRDefault="00AA255D" w:rsidP="00931E99">
      <w:pPr>
        <w:topLinePunct/>
        <w:spacing w:line="360" w:lineRule="auto"/>
        <w:ind w:firstLineChars="200" w:firstLine="560"/>
        <w:rPr>
          <w:sz w:val="28"/>
          <w:szCs w:val="28"/>
        </w:rPr>
      </w:pPr>
      <w:r w:rsidRPr="005E70BC">
        <w:rPr>
          <w:rFonts w:hint="eastAsia"/>
          <w:sz w:val="28"/>
          <w:szCs w:val="28"/>
        </w:rPr>
        <w:t xml:space="preserve">4. </w:t>
      </w:r>
      <w:r w:rsidR="006A50D2">
        <w:rPr>
          <w:sz w:val="28"/>
          <w:szCs w:val="28"/>
        </w:rPr>
        <w:t>5</w:t>
      </w:r>
      <w:r w:rsidRPr="005E70BC">
        <w:rPr>
          <w:rFonts w:hint="eastAsia"/>
          <w:sz w:val="28"/>
          <w:szCs w:val="28"/>
        </w:rPr>
        <w:t>月</w:t>
      </w:r>
      <w:r w:rsidRPr="005E70BC">
        <w:rPr>
          <w:rFonts w:hint="eastAsia"/>
          <w:sz w:val="28"/>
          <w:szCs w:val="28"/>
        </w:rPr>
        <w:t>21</w:t>
      </w:r>
      <w:r w:rsidRPr="005E70BC">
        <w:rPr>
          <w:rFonts w:hint="eastAsia"/>
          <w:sz w:val="28"/>
          <w:szCs w:val="28"/>
        </w:rPr>
        <w:t>日至</w:t>
      </w:r>
      <w:r w:rsidR="006A50D2">
        <w:rPr>
          <w:sz w:val="28"/>
          <w:szCs w:val="28"/>
        </w:rPr>
        <w:t>5</w:t>
      </w:r>
      <w:r w:rsidRPr="005E70BC">
        <w:rPr>
          <w:rFonts w:hint="eastAsia"/>
          <w:sz w:val="28"/>
          <w:szCs w:val="28"/>
        </w:rPr>
        <w:t>月</w:t>
      </w:r>
      <w:r w:rsidRPr="005E70BC">
        <w:rPr>
          <w:rFonts w:hint="eastAsia"/>
          <w:sz w:val="28"/>
          <w:szCs w:val="28"/>
        </w:rPr>
        <w:t>25</w:t>
      </w:r>
      <w:r w:rsidRPr="005E70BC">
        <w:rPr>
          <w:rFonts w:hint="eastAsia"/>
          <w:sz w:val="28"/>
          <w:szCs w:val="28"/>
        </w:rPr>
        <w:t>日，自评小组整理、汇总绩效自评表，总结经验，分析问题，提出意见或建议，形成项目绩效自评报告，经预算绩效管理工作领导小组审核后，上报省财政厅。</w:t>
      </w:r>
    </w:p>
    <w:p w:rsidR="006D72F8" w:rsidRPr="005E70BC" w:rsidRDefault="00EA01E4" w:rsidP="00B52EF3">
      <w:pPr>
        <w:pStyle w:val="1"/>
        <w:topLinePunct/>
        <w:spacing w:before="0" w:after="0" w:line="360" w:lineRule="auto"/>
        <w:ind w:firstLineChars="200" w:firstLine="562"/>
        <w:jc w:val="both"/>
        <w:rPr>
          <w:rFonts w:ascii="Times New Roman" w:eastAsia="黑体"/>
          <w:sz w:val="28"/>
          <w:szCs w:val="28"/>
        </w:rPr>
      </w:pPr>
      <w:bookmarkStart w:id="7" w:name="_Toc518635195"/>
      <w:r w:rsidRPr="005E70BC">
        <w:rPr>
          <w:rFonts w:ascii="Times New Roman" w:eastAsia="黑体"/>
          <w:sz w:val="28"/>
          <w:szCs w:val="28"/>
        </w:rPr>
        <w:lastRenderedPageBreak/>
        <w:t>三、</w:t>
      </w:r>
      <w:r w:rsidR="002F3E83" w:rsidRPr="005E70BC">
        <w:rPr>
          <w:rFonts w:ascii="Times New Roman" w:eastAsia="黑体"/>
          <w:sz w:val="28"/>
          <w:szCs w:val="28"/>
        </w:rPr>
        <w:t>综合评价结论</w:t>
      </w:r>
      <w:bookmarkEnd w:id="7"/>
    </w:p>
    <w:p w:rsidR="006D72F8" w:rsidRPr="005E70BC" w:rsidRDefault="00EA01E4" w:rsidP="00931E99">
      <w:pPr>
        <w:topLinePunct/>
        <w:spacing w:line="360" w:lineRule="auto"/>
        <w:ind w:firstLineChars="200" w:firstLine="560"/>
        <w:rPr>
          <w:sz w:val="28"/>
          <w:szCs w:val="28"/>
        </w:rPr>
      </w:pPr>
      <w:r w:rsidRPr="005E70BC">
        <w:rPr>
          <w:sz w:val="28"/>
          <w:szCs w:val="28"/>
        </w:rPr>
        <w:t>总体来看，</w:t>
      </w:r>
      <w:r w:rsidR="006A50D2">
        <w:rPr>
          <w:rFonts w:hint="eastAsia"/>
          <w:sz w:val="28"/>
          <w:szCs w:val="28"/>
        </w:rPr>
        <w:t>我</w:t>
      </w:r>
      <w:r w:rsidR="00E64920">
        <w:rPr>
          <w:rFonts w:hint="eastAsia"/>
          <w:sz w:val="28"/>
          <w:szCs w:val="28"/>
        </w:rPr>
        <w:t>校</w:t>
      </w:r>
      <w:r w:rsidRPr="005E70BC">
        <w:rPr>
          <w:sz w:val="28"/>
          <w:szCs w:val="28"/>
        </w:rPr>
        <w:t>较好地完成了</w:t>
      </w:r>
      <w:r w:rsidRPr="005E70BC">
        <w:rPr>
          <w:sz w:val="28"/>
          <w:szCs w:val="28"/>
        </w:rPr>
        <w:t>2017</w:t>
      </w:r>
      <w:r w:rsidR="00AA255D" w:rsidRPr="005E70BC">
        <w:rPr>
          <w:sz w:val="28"/>
          <w:szCs w:val="28"/>
        </w:rPr>
        <w:t>年度项目任务和绩效目标。项目符合国家政策，立项规范，</w:t>
      </w:r>
      <w:r w:rsidRPr="005E70BC">
        <w:rPr>
          <w:sz w:val="28"/>
          <w:szCs w:val="28"/>
        </w:rPr>
        <w:t>决策科学合理，项目运作正常，管理规范，执行有效，支出合规，质量可控，</w:t>
      </w:r>
      <w:r w:rsidR="006A50D2">
        <w:rPr>
          <w:rFonts w:hint="eastAsia"/>
          <w:sz w:val="28"/>
          <w:szCs w:val="28"/>
        </w:rPr>
        <w:t>产出</w:t>
      </w:r>
      <w:r w:rsidRPr="005E70BC">
        <w:rPr>
          <w:sz w:val="28"/>
          <w:szCs w:val="28"/>
        </w:rPr>
        <w:t>良好</w:t>
      </w:r>
      <w:r w:rsidR="00A15C5E">
        <w:rPr>
          <w:rFonts w:hint="eastAsia"/>
          <w:sz w:val="28"/>
          <w:szCs w:val="28"/>
        </w:rPr>
        <w:t>，</w:t>
      </w:r>
      <w:r w:rsidR="00A15C5E" w:rsidRPr="00A15C5E">
        <w:rPr>
          <w:rFonts w:hint="eastAsia"/>
          <w:sz w:val="28"/>
          <w:szCs w:val="28"/>
        </w:rPr>
        <w:t>效益</w:t>
      </w:r>
      <w:r w:rsidR="00CE649B">
        <w:rPr>
          <w:rFonts w:hint="eastAsia"/>
          <w:sz w:val="28"/>
          <w:szCs w:val="28"/>
        </w:rPr>
        <w:t>明显</w:t>
      </w:r>
      <w:r w:rsidR="00A15C5E" w:rsidRPr="00A15C5E">
        <w:rPr>
          <w:rFonts w:hint="eastAsia"/>
          <w:sz w:val="28"/>
          <w:szCs w:val="28"/>
        </w:rPr>
        <w:t>，服务对象满意度较高。</w:t>
      </w:r>
    </w:p>
    <w:p w:rsidR="006D72F8" w:rsidRPr="005E70BC" w:rsidRDefault="002F3E83" w:rsidP="00B52EF3">
      <w:pPr>
        <w:pStyle w:val="1"/>
        <w:topLinePunct/>
        <w:spacing w:before="0" w:after="0" w:line="360" w:lineRule="auto"/>
        <w:ind w:firstLineChars="200" w:firstLine="562"/>
        <w:jc w:val="both"/>
        <w:rPr>
          <w:rFonts w:ascii="Times New Roman" w:eastAsia="黑体"/>
          <w:sz w:val="28"/>
          <w:szCs w:val="28"/>
        </w:rPr>
      </w:pPr>
      <w:bookmarkStart w:id="8" w:name="_Toc518635196"/>
      <w:r w:rsidRPr="005E70BC">
        <w:rPr>
          <w:rFonts w:ascii="Times New Roman" w:eastAsia="黑体"/>
          <w:sz w:val="28"/>
          <w:szCs w:val="28"/>
        </w:rPr>
        <w:t>四、绩效目标实现情况分析</w:t>
      </w:r>
      <w:bookmarkEnd w:id="8"/>
    </w:p>
    <w:p w:rsidR="006D72F8" w:rsidRPr="005E70BC" w:rsidRDefault="002F3E83" w:rsidP="00B52EF3">
      <w:pPr>
        <w:pStyle w:val="2"/>
        <w:topLinePunct/>
        <w:spacing w:before="0" w:after="0" w:line="360" w:lineRule="auto"/>
        <w:ind w:firstLineChars="200" w:firstLine="562"/>
        <w:rPr>
          <w:rFonts w:ascii="Times New Roman" w:eastAsia="楷体_GB2312" w:hAnsi="Times New Roman" w:cs="Times New Roman"/>
          <w:sz w:val="28"/>
          <w:szCs w:val="28"/>
        </w:rPr>
      </w:pPr>
      <w:bookmarkStart w:id="9" w:name="_Toc518635197"/>
      <w:r w:rsidRPr="005E70BC">
        <w:rPr>
          <w:rFonts w:ascii="Times New Roman" w:eastAsia="楷体_GB2312" w:hAnsi="Times New Roman" w:cs="Times New Roman"/>
          <w:sz w:val="28"/>
          <w:szCs w:val="28"/>
        </w:rPr>
        <w:t>（一）项目资金情况分析</w:t>
      </w:r>
      <w:bookmarkEnd w:id="9"/>
    </w:p>
    <w:p w:rsidR="006D72F8" w:rsidRPr="005E70BC" w:rsidRDefault="002F3E83" w:rsidP="00931E99">
      <w:pPr>
        <w:spacing w:line="360" w:lineRule="auto"/>
        <w:ind w:firstLineChars="200" w:firstLine="562"/>
        <w:rPr>
          <w:b/>
          <w:sz w:val="28"/>
          <w:szCs w:val="28"/>
        </w:rPr>
      </w:pPr>
      <w:r w:rsidRPr="005E70BC">
        <w:rPr>
          <w:b/>
          <w:sz w:val="28"/>
          <w:szCs w:val="28"/>
        </w:rPr>
        <w:t>1.</w:t>
      </w:r>
      <w:r w:rsidR="00525673" w:rsidRPr="005E70BC">
        <w:rPr>
          <w:b/>
          <w:sz w:val="28"/>
          <w:szCs w:val="28"/>
        </w:rPr>
        <w:t xml:space="preserve"> </w:t>
      </w:r>
      <w:r w:rsidR="00BF66B8" w:rsidRPr="005E70BC">
        <w:rPr>
          <w:b/>
          <w:sz w:val="28"/>
          <w:szCs w:val="28"/>
        </w:rPr>
        <w:t>项目资金到位情况分析</w:t>
      </w:r>
    </w:p>
    <w:p w:rsidR="00EA01E4" w:rsidRPr="005E70BC" w:rsidRDefault="005F3367" w:rsidP="00931E99">
      <w:pPr>
        <w:spacing w:line="360" w:lineRule="auto"/>
        <w:ind w:firstLineChars="200" w:firstLine="560"/>
        <w:rPr>
          <w:sz w:val="28"/>
          <w:szCs w:val="28"/>
        </w:rPr>
      </w:pPr>
      <w:r w:rsidRPr="005E70BC">
        <w:rPr>
          <w:sz w:val="28"/>
          <w:szCs w:val="28"/>
        </w:rPr>
        <w:t>2017</w:t>
      </w:r>
      <w:r w:rsidRPr="005E70BC">
        <w:rPr>
          <w:sz w:val="28"/>
          <w:szCs w:val="28"/>
        </w:rPr>
        <w:t>年项目年初预算</w:t>
      </w:r>
      <w:r w:rsidR="001029A4" w:rsidRPr="001029A4">
        <w:rPr>
          <w:sz w:val="28"/>
          <w:szCs w:val="28"/>
        </w:rPr>
        <w:t>2</w:t>
      </w:r>
      <w:r w:rsidR="001029A4">
        <w:rPr>
          <w:sz w:val="28"/>
          <w:szCs w:val="28"/>
        </w:rPr>
        <w:t>,</w:t>
      </w:r>
      <w:r w:rsidR="001029A4" w:rsidRPr="001029A4">
        <w:rPr>
          <w:sz w:val="28"/>
          <w:szCs w:val="28"/>
        </w:rPr>
        <w:t>358</w:t>
      </w:r>
      <w:r w:rsidRPr="005E70BC">
        <w:rPr>
          <w:sz w:val="28"/>
          <w:szCs w:val="28"/>
        </w:rPr>
        <w:t>万元，</w:t>
      </w:r>
      <w:r w:rsidR="00EA5EAB">
        <w:rPr>
          <w:rFonts w:hint="eastAsia"/>
          <w:sz w:val="28"/>
          <w:szCs w:val="28"/>
        </w:rPr>
        <w:t>调整后预算</w:t>
      </w:r>
      <w:r w:rsidR="001029A4">
        <w:rPr>
          <w:sz w:val="28"/>
          <w:szCs w:val="28"/>
        </w:rPr>
        <w:t>2,315</w:t>
      </w:r>
      <w:r w:rsidR="00EA5EAB">
        <w:rPr>
          <w:rFonts w:hint="eastAsia"/>
          <w:sz w:val="28"/>
          <w:szCs w:val="28"/>
        </w:rPr>
        <w:t>万元，</w:t>
      </w:r>
      <w:r w:rsidRPr="005E70BC">
        <w:rPr>
          <w:sz w:val="28"/>
          <w:szCs w:val="28"/>
        </w:rPr>
        <w:t>资金</w:t>
      </w:r>
      <w:r w:rsidRPr="00EC3F1E">
        <w:rPr>
          <w:sz w:val="28"/>
          <w:szCs w:val="28"/>
        </w:rPr>
        <w:t>来源</w:t>
      </w:r>
      <w:r w:rsidR="00607A45" w:rsidRPr="00EC3F1E">
        <w:rPr>
          <w:rFonts w:hint="eastAsia"/>
          <w:sz w:val="28"/>
          <w:szCs w:val="28"/>
        </w:rPr>
        <w:t>均为</w:t>
      </w:r>
      <w:r w:rsidRPr="00EC3F1E">
        <w:rPr>
          <w:sz w:val="28"/>
          <w:szCs w:val="28"/>
        </w:rPr>
        <w:t>公共预算财政拨款。项目实际到位资金</w:t>
      </w:r>
      <w:r w:rsidR="001029A4" w:rsidRPr="00EC3F1E">
        <w:rPr>
          <w:sz w:val="28"/>
          <w:szCs w:val="28"/>
        </w:rPr>
        <w:t>2,315</w:t>
      </w:r>
      <w:r w:rsidRPr="00EC3F1E">
        <w:rPr>
          <w:sz w:val="28"/>
          <w:szCs w:val="28"/>
        </w:rPr>
        <w:t>万元，到位率</w:t>
      </w:r>
      <w:r w:rsidRPr="005E70BC">
        <w:rPr>
          <w:sz w:val="28"/>
          <w:szCs w:val="28"/>
        </w:rPr>
        <w:t>100%</w:t>
      </w:r>
      <w:r w:rsidR="00785E2D">
        <w:rPr>
          <w:rFonts w:hint="eastAsia"/>
          <w:sz w:val="28"/>
          <w:szCs w:val="28"/>
        </w:rPr>
        <w:t>。</w:t>
      </w:r>
    </w:p>
    <w:p w:rsidR="006D72F8" w:rsidRPr="005E70BC" w:rsidRDefault="002F3E83" w:rsidP="00931E99">
      <w:pPr>
        <w:spacing w:line="360" w:lineRule="auto"/>
        <w:ind w:firstLineChars="200" w:firstLine="562"/>
        <w:rPr>
          <w:b/>
          <w:sz w:val="28"/>
          <w:szCs w:val="28"/>
        </w:rPr>
      </w:pPr>
      <w:r w:rsidRPr="005E70BC">
        <w:rPr>
          <w:b/>
          <w:sz w:val="28"/>
          <w:szCs w:val="28"/>
        </w:rPr>
        <w:t>2.</w:t>
      </w:r>
      <w:r w:rsidR="00525673" w:rsidRPr="005E70BC">
        <w:rPr>
          <w:b/>
          <w:sz w:val="28"/>
          <w:szCs w:val="28"/>
        </w:rPr>
        <w:t xml:space="preserve"> </w:t>
      </w:r>
      <w:r w:rsidR="00BF66B8" w:rsidRPr="005E70BC">
        <w:rPr>
          <w:b/>
          <w:sz w:val="28"/>
          <w:szCs w:val="28"/>
        </w:rPr>
        <w:t>项目资金执行情况分析</w:t>
      </w:r>
    </w:p>
    <w:p w:rsidR="00AD2F52" w:rsidRDefault="00AD2F52" w:rsidP="00931E99">
      <w:pPr>
        <w:spacing w:line="360" w:lineRule="auto"/>
        <w:ind w:firstLineChars="200" w:firstLine="560"/>
        <w:rPr>
          <w:sz w:val="28"/>
          <w:szCs w:val="28"/>
        </w:rPr>
      </w:pPr>
      <w:r w:rsidRPr="00EC3F1E">
        <w:rPr>
          <w:sz w:val="28"/>
          <w:szCs w:val="28"/>
        </w:rPr>
        <w:t>2017</w:t>
      </w:r>
      <w:r w:rsidRPr="00EC3F1E">
        <w:rPr>
          <w:sz w:val="28"/>
          <w:szCs w:val="28"/>
        </w:rPr>
        <w:t>年项目实际支出</w:t>
      </w:r>
      <w:r w:rsidR="001029A4" w:rsidRPr="00EC3F1E">
        <w:rPr>
          <w:sz w:val="28"/>
          <w:szCs w:val="28"/>
        </w:rPr>
        <w:t>1,674</w:t>
      </w:r>
      <w:r w:rsidR="001029A4" w:rsidRPr="00EC3F1E">
        <w:rPr>
          <w:rFonts w:hint="eastAsia"/>
          <w:sz w:val="28"/>
          <w:szCs w:val="28"/>
        </w:rPr>
        <w:t>.</w:t>
      </w:r>
      <w:r w:rsidR="001029A4" w:rsidRPr="00EC3F1E">
        <w:rPr>
          <w:sz w:val="28"/>
          <w:szCs w:val="28"/>
        </w:rPr>
        <w:t>84</w:t>
      </w:r>
      <w:r w:rsidRPr="00EC3F1E">
        <w:rPr>
          <w:sz w:val="28"/>
          <w:szCs w:val="28"/>
        </w:rPr>
        <w:t>万元，执行率</w:t>
      </w:r>
      <w:r w:rsidR="001029A4" w:rsidRPr="00EC3F1E">
        <w:rPr>
          <w:sz w:val="28"/>
          <w:szCs w:val="28"/>
        </w:rPr>
        <w:t>72.35</w:t>
      </w:r>
      <w:r w:rsidRPr="00EC3F1E">
        <w:rPr>
          <w:sz w:val="28"/>
          <w:szCs w:val="28"/>
        </w:rPr>
        <w:t>%</w:t>
      </w:r>
      <w:r w:rsidR="005306A2" w:rsidRPr="00EC3F1E">
        <w:rPr>
          <w:sz w:val="28"/>
          <w:szCs w:val="28"/>
        </w:rPr>
        <w:t>。具体情况</w:t>
      </w:r>
      <w:r w:rsidR="00520D70" w:rsidRPr="00EC3F1E">
        <w:rPr>
          <w:rFonts w:hint="eastAsia"/>
          <w:sz w:val="28"/>
          <w:szCs w:val="28"/>
        </w:rPr>
        <w:t>详见表</w:t>
      </w:r>
      <w:r w:rsidR="00520D70" w:rsidRPr="00EC3F1E">
        <w:rPr>
          <w:rFonts w:hint="eastAsia"/>
          <w:sz w:val="28"/>
          <w:szCs w:val="28"/>
        </w:rPr>
        <w:t>1</w:t>
      </w:r>
      <w:r w:rsidR="00520D70" w:rsidRPr="00EC3F1E">
        <w:rPr>
          <w:rFonts w:hint="eastAsia"/>
          <w:sz w:val="28"/>
          <w:szCs w:val="28"/>
        </w:rPr>
        <w:t>。</w:t>
      </w:r>
    </w:p>
    <w:p w:rsidR="00520D70" w:rsidRPr="00520D70" w:rsidRDefault="00520D70" w:rsidP="00520D70">
      <w:pPr>
        <w:topLinePunct/>
        <w:spacing w:line="360" w:lineRule="auto"/>
        <w:ind w:firstLineChars="200" w:firstLine="482"/>
        <w:rPr>
          <w:b/>
          <w:sz w:val="24"/>
          <w:szCs w:val="22"/>
        </w:rPr>
      </w:pPr>
      <w:r w:rsidRPr="00520D70">
        <w:rPr>
          <w:rFonts w:hint="eastAsia"/>
          <w:b/>
          <w:sz w:val="24"/>
          <w:szCs w:val="22"/>
        </w:rPr>
        <w:t>表</w:t>
      </w:r>
      <w:r w:rsidRPr="00520D70">
        <w:rPr>
          <w:rFonts w:hint="eastAsia"/>
          <w:b/>
          <w:sz w:val="24"/>
          <w:szCs w:val="22"/>
        </w:rPr>
        <w:t>1</w:t>
      </w:r>
      <w:r w:rsidRPr="00520D70">
        <w:rPr>
          <w:rFonts w:hint="eastAsia"/>
          <w:b/>
          <w:sz w:val="24"/>
          <w:szCs w:val="22"/>
        </w:rPr>
        <w:t>：</w:t>
      </w:r>
    </w:p>
    <w:p w:rsidR="005306A2" w:rsidRPr="005E70BC" w:rsidRDefault="001029A4" w:rsidP="00931E99">
      <w:pPr>
        <w:spacing w:line="360" w:lineRule="auto"/>
        <w:ind w:firstLine="200"/>
        <w:jc w:val="center"/>
        <w:rPr>
          <w:b/>
          <w:sz w:val="24"/>
        </w:rPr>
      </w:pPr>
      <w:r>
        <w:rPr>
          <w:rFonts w:hint="eastAsia"/>
          <w:b/>
          <w:sz w:val="24"/>
        </w:rPr>
        <w:t>2</w:t>
      </w:r>
      <w:r>
        <w:rPr>
          <w:b/>
          <w:sz w:val="24"/>
        </w:rPr>
        <w:t>017</w:t>
      </w:r>
      <w:r>
        <w:rPr>
          <w:rFonts w:hint="eastAsia"/>
          <w:b/>
          <w:sz w:val="24"/>
        </w:rPr>
        <w:t>年高校发展专项项目</w:t>
      </w:r>
      <w:r w:rsidR="005306A2" w:rsidRPr="005E70BC">
        <w:rPr>
          <w:b/>
          <w:sz w:val="24"/>
        </w:rPr>
        <w:t>支出明细表</w:t>
      </w:r>
    </w:p>
    <w:p w:rsidR="005306A2" w:rsidRPr="005E70BC" w:rsidRDefault="005306A2" w:rsidP="002271D8">
      <w:pPr>
        <w:topLinePunct/>
        <w:spacing w:line="360" w:lineRule="auto"/>
        <w:ind w:rightChars="-159" w:right="-477" w:firstLineChars="200" w:firstLine="420"/>
        <w:jc w:val="right"/>
        <w:rPr>
          <w:sz w:val="21"/>
          <w:szCs w:val="21"/>
        </w:rPr>
      </w:pPr>
      <w:r w:rsidRPr="005E70BC">
        <w:rPr>
          <w:sz w:val="21"/>
          <w:szCs w:val="21"/>
        </w:rPr>
        <w:t>单位：元</w:t>
      </w:r>
    </w:p>
    <w:tbl>
      <w:tblPr>
        <w:tblW w:w="580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6"/>
        <w:gridCol w:w="2204"/>
        <w:gridCol w:w="1492"/>
        <w:gridCol w:w="1566"/>
        <w:gridCol w:w="1507"/>
        <w:gridCol w:w="1450"/>
        <w:gridCol w:w="986"/>
      </w:tblGrid>
      <w:tr w:rsidR="002271D8" w:rsidRPr="002271D8" w:rsidTr="002271D8">
        <w:trPr>
          <w:trHeight w:val="454"/>
          <w:tblHeader/>
          <w:jc w:val="center"/>
        </w:trPr>
        <w:tc>
          <w:tcPr>
            <w:tcW w:w="680" w:type="dxa"/>
            <w:vAlign w:val="center"/>
          </w:tcPr>
          <w:p w:rsidR="00EA5EAB" w:rsidRPr="002271D8" w:rsidRDefault="00EA5EAB" w:rsidP="00EA5EAB">
            <w:pPr>
              <w:topLinePunct/>
              <w:snapToGrid w:val="0"/>
              <w:jc w:val="center"/>
              <w:rPr>
                <w:b/>
                <w:bCs/>
                <w:sz w:val="21"/>
                <w:szCs w:val="21"/>
              </w:rPr>
            </w:pPr>
            <w:r w:rsidRPr="002271D8">
              <w:rPr>
                <w:rFonts w:hint="eastAsia"/>
                <w:b/>
                <w:bCs/>
                <w:sz w:val="21"/>
                <w:szCs w:val="21"/>
              </w:rPr>
              <w:t>序号</w:t>
            </w:r>
          </w:p>
        </w:tc>
        <w:tc>
          <w:tcPr>
            <w:tcW w:w="2155" w:type="dxa"/>
            <w:shd w:val="clear" w:color="auto" w:fill="auto"/>
            <w:vAlign w:val="center"/>
            <w:hideMark/>
          </w:tcPr>
          <w:p w:rsidR="00EA5EAB" w:rsidRPr="002271D8" w:rsidRDefault="00EA5EAB" w:rsidP="00EA5EAB">
            <w:pPr>
              <w:topLinePunct/>
              <w:snapToGrid w:val="0"/>
              <w:jc w:val="center"/>
              <w:rPr>
                <w:b/>
                <w:bCs/>
                <w:sz w:val="21"/>
                <w:szCs w:val="21"/>
              </w:rPr>
            </w:pPr>
            <w:r w:rsidRPr="002271D8">
              <w:rPr>
                <w:b/>
                <w:bCs/>
                <w:sz w:val="21"/>
                <w:szCs w:val="21"/>
              </w:rPr>
              <w:t>项目</w:t>
            </w:r>
            <w:r w:rsidRPr="002271D8">
              <w:rPr>
                <w:rFonts w:hint="eastAsia"/>
                <w:b/>
                <w:bCs/>
                <w:sz w:val="21"/>
                <w:szCs w:val="21"/>
              </w:rPr>
              <w:t>名称</w:t>
            </w:r>
          </w:p>
        </w:tc>
        <w:tc>
          <w:tcPr>
            <w:tcW w:w="1459" w:type="dxa"/>
            <w:shd w:val="clear" w:color="auto" w:fill="auto"/>
            <w:vAlign w:val="center"/>
            <w:hideMark/>
          </w:tcPr>
          <w:p w:rsidR="00EA5EAB" w:rsidRPr="002271D8" w:rsidRDefault="00EA5EAB" w:rsidP="00EA5EAB">
            <w:pPr>
              <w:topLinePunct/>
              <w:snapToGrid w:val="0"/>
              <w:jc w:val="center"/>
              <w:rPr>
                <w:b/>
                <w:bCs/>
                <w:sz w:val="21"/>
                <w:szCs w:val="21"/>
              </w:rPr>
            </w:pPr>
            <w:r w:rsidRPr="002271D8">
              <w:rPr>
                <w:b/>
                <w:bCs/>
                <w:sz w:val="21"/>
                <w:szCs w:val="21"/>
              </w:rPr>
              <w:t>年初预算数</w:t>
            </w:r>
          </w:p>
        </w:tc>
        <w:tc>
          <w:tcPr>
            <w:tcW w:w="1531" w:type="dxa"/>
            <w:vAlign w:val="center"/>
          </w:tcPr>
          <w:p w:rsidR="00EA5EAB" w:rsidRPr="002271D8" w:rsidRDefault="00EA5EAB" w:rsidP="00EA5EAB">
            <w:pPr>
              <w:topLinePunct/>
              <w:snapToGrid w:val="0"/>
              <w:jc w:val="center"/>
              <w:rPr>
                <w:b/>
                <w:bCs/>
                <w:sz w:val="21"/>
                <w:szCs w:val="21"/>
              </w:rPr>
            </w:pPr>
            <w:r w:rsidRPr="002271D8">
              <w:rPr>
                <w:rFonts w:hint="eastAsia"/>
                <w:b/>
                <w:bCs/>
                <w:sz w:val="21"/>
                <w:szCs w:val="21"/>
              </w:rPr>
              <w:t>调整后预算数</w:t>
            </w:r>
          </w:p>
        </w:tc>
        <w:tc>
          <w:tcPr>
            <w:tcW w:w="1474" w:type="dxa"/>
            <w:shd w:val="clear" w:color="auto" w:fill="auto"/>
            <w:vAlign w:val="center"/>
            <w:hideMark/>
          </w:tcPr>
          <w:p w:rsidR="00EA5EAB" w:rsidRPr="002271D8" w:rsidRDefault="00EA5EAB" w:rsidP="00EA5EAB">
            <w:pPr>
              <w:topLinePunct/>
              <w:snapToGrid w:val="0"/>
              <w:jc w:val="center"/>
              <w:rPr>
                <w:b/>
                <w:bCs/>
                <w:sz w:val="21"/>
                <w:szCs w:val="21"/>
              </w:rPr>
            </w:pPr>
            <w:r w:rsidRPr="002271D8">
              <w:rPr>
                <w:b/>
                <w:bCs/>
                <w:sz w:val="21"/>
                <w:szCs w:val="21"/>
              </w:rPr>
              <w:t>实际执行数</w:t>
            </w:r>
          </w:p>
        </w:tc>
        <w:tc>
          <w:tcPr>
            <w:tcW w:w="1418" w:type="dxa"/>
            <w:shd w:val="clear" w:color="auto" w:fill="auto"/>
            <w:vAlign w:val="center"/>
            <w:hideMark/>
          </w:tcPr>
          <w:p w:rsidR="00EA5EAB" w:rsidRPr="002271D8" w:rsidRDefault="00EA5EAB" w:rsidP="00EA5EAB">
            <w:pPr>
              <w:topLinePunct/>
              <w:snapToGrid w:val="0"/>
              <w:jc w:val="center"/>
              <w:rPr>
                <w:b/>
                <w:bCs/>
                <w:sz w:val="21"/>
                <w:szCs w:val="21"/>
              </w:rPr>
            </w:pPr>
            <w:r w:rsidRPr="002271D8">
              <w:rPr>
                <w:b/>
                <w:bCs/>
                <w:sz w:val="21"/>
                <w:szCs w:val="21"/>
              </w:rPr>
              <w:t>差异</w:t>
            </w:r>
          </w:p>
        </w:tc>
        <w:tc>
          <w:tcPr>
            <w:tcW w:w="964" w:type="dxa"/>
            <w:shd w:val="clear" w:color="auto" w:fill="auto"/>
            <w:vAlign w:val="center"/>
            <w:hideMark/>
          </w:tcPr>
          <w:p w:rsidR="00EA5EAB" w:rsidRPr="002271D8" w:rsidRDefault="00EA5EAB" w:rsidP="00EA5EAB">
            <w:pPr>
              <w:topLinePunct/>
              <w:snapToGrid w:val="0"/>
              <w:jc w:val="center"/>
              <w:rPr>
                <w:b/>
                <w:bCs/>
                <w:sz w:val="21"/>
                <w:szCs w:val="21"/>
              </w:rPr>
            </w:pPr>
            <w:r w:rsidRPr="002271D8">
              <w:rPr>
                <w:b/>
                <w:bCs/>
                <w:sz w:val="21"/>
                <w:szCs w:val="21"/>
              </w:rPr>
              <w:t>执行率</w:t>
            </w:r>
          </w:p>
        </w:tc>
      </w:tr>
      <w:tr w:rsidR="002271D8" w:rsidRPr="002271D8" w:rsidTr="002271D8">
        <w:trPr>
          <w:trHeight w:val="454"/>
          <w:jc w:val="center"/>
        </w:trPr>
        <w:tc>
          <w:tcPr>
            <w:tcW w:w="680" w:type="dxa"/>
            <w:vAlign w:val="center"/>
          </w:tcPr>
          <w:p w:rsidR="00A97445" w:rsidRPr="002271D8" w:rsidRDefault="00A97445" w:rsidP="00A97445">
            <w:pPr>
              <w:widowControl/>
              <w:topLinePunct/>
              <w:snapToGrid w:val="0"/>
              <w:jc w:val="center"/>
              <w:rPr>
                <w:kern w:val="0"/>
                <w:sz w:val="21"/>
                <w:szCs w:val="21"/>
              </w:rPr>
            </w:pPr>
            <w:r w:rsidRPr="002271D8">
              <w:rPr>
                <w:rFonts w:hint="eastAsia"/>
                <w:kern w:val="0"/>
                <w:sz w:val="21"/>
                <w:szCs w:val="21"/>
              </w:rPr>
              <w:t>1</w:t>
            </w:r>
          </w:p>
        </w:tc>
        <w:tc>
          <w:tcPr>
            <w:tcW w:w="2155" w:type="dxa"/>
            <w:shd w:val="clear" w:color="auto" w:fill="auto"/>
            <w:vAlign w:val="center"/>
            <w:hideMark/>
          </w:tcPr>
          <w:p w:rsidR="00A97445" w:rsidRPr="002271D8" w:rsidRDefault="00A97445" w:rsidP="00A97445">
            <w:pPr>
              <w:widowControl/>
              <w:topLinePunct/>
              <w:snapToGrid w:val="0"/>
              <w:jc w:val="left"/>
              <w:rPr>
                <w:kern w:val="0"/>
                <w:sz w:val="21"/>
                <w:szCs w:val="21"/>
              </w:rPr>
            </w:pPr>
            <w:r w:rsidRPr="002271D8">
              <w:rPr>
                <w:rFonts w:hint="eastAsia"/>
                <w:kern w:val="0"/>
                <w:sz w:val="21"/>
                <w:szCs w:val="21"/>
              </w:rPr>
              <w:t>省属高校优势特色学科群建设</w:t>
            </w:r>
          </w:p>
        </w:tc>
        <w:tc>
          <w:tcPr>
            <w:tcW w:w="1459" w:type="dxa"/>
            <w:shd w:val="clear" w:color="auto" w:fill="auto"/>
            <w:vAlign w:val="center"/>
            <w:hideMark/>
          </w:tcPr>
          <w:p w:rsidR="00A97445" w:rsidRPr="002271D8" w:rsidRDefault="00A97445" w:rsidP="00A97445">
            <w:pPr>
              <w:topLinePunct/>
              <w:snapToGrid w:val="0"/>
              <w:jc w:val="right"/>
              <w:rPr>
                <w:sz w:val="21"/>
                <w:szCs w:val="21"/>
              </w:rPr>
            </w:pPr>
            <w:r w:rsidRPr="002271D8">
              <w:rPr>
                <w:rFonts w:hint="eastAsia"/>
                <w:sz w:val="21"/>
                <w:szCs w:val="21"/>
              </w:rPr>
              <w:t xml:space="preserve">10,000,000.00 </w:t>
            </w:r>
          </w:p>
        </w:tc>
        <w:tc>
          <w:tcPr>
            <w:tcW w:w="1531" w:type="dxa"/>
            <w:vAlign w:val="center"/>
          </w:tcPr>
          <w:p w:rsidR="00A97445" w:rsidRPr="002271D8" w:rsidRDefault="00A97445" w:rsidP="00A97445">
            <w:pPr>
              <w:topLinePunct/>
              <w:snapToGrid w:val="0"/>
              <w:jc w:val="right"/>
              <w:rPr>
                <w:sz w:val="21"/>
                <w:szCs w:val="21"/>
              </w:rPr>
            </w:pPr>
            <w:r w:rsidRPr="002271D8">
              <w:rPr>
                <w:rFonts w:hint="eastAsia"/>
                <w:sz w:val="21"/>
                <w:szCs w:val="21"/>
              </w:rPr>
              <w:t xml:space="preserve">10,000,000.00 </w:t>
            </w:r>
          </w:p>
        </w:tc>
        <w:tc>
          <w:tcPr>
            <w:tcW w:w="1474" w:type="dxa"/>
            <w:shd w:val="clear" w:color="auto" w:fill="auto"/>
            <w:vAlign w:val="center"/>
          </w:tcPr>
          <w:p w:rsidR="00A97445" w:rsidRPr="002271D8" w:rsidRDefault="00A97445" w:rsidP="00A97445">
            <w:pPr>
              <w:topLinePunct/>
              <w:snapToGrid w:val="0"/>
              <w:jc w:val="right"/>
              <w:rPr>
                <w:sz w:val="21"/>
                <w:szCs w:val="21"/>
              </w:rPr>
            </w:pPr>
            <w:r w:rsidRPr="002271D8">
              <w:rPr>
                <w:rFonts w:hint="eastAsia"/>
                <w:sz w:val="21"/>
                <w:szCs w:val="21"/>
              </w:rPr>
              <w:t>7,149,857.41</w:t>
            </w:r>
          </w:p>
        </w:tc>
        <w:tc>
          <w:tcPr>
            <w:tcW w:w="1418" w:type="dxa"/>
            <w:shd w:val="clear" w:color="auto" w:fill="auto"/>
            <w:vAlign w:val="center"/>
          </w:tcPr>
          <w:p w:rsidR="00A97445" w:rsidRPr="002271D8" w:rsidRDefault="00A97445" w:rsidP="00A97445">
            <w:pPr>
              <w:widowControl/>
              <w:jc w:val="right"/>
              <w:rPr>
                <w:rFonts w:eastAsia="宋体"/>
                <w:kern w:val="0"/>
                <w:sz w:val="21"/>
                <w:szCs w:val="21"/>
              </w:rPr>
            </w:pPr>
            <w:r w:rsidRPr="002271D8">
              <w:rPr>
                <w:rFonts w:hint="eastAsia"/>
                <w:sz w:val="21"/>
                <w:szCs w:val="21"/>
              </w:rPr>
              <w:t xml:space="preserve">2,850,142.59 </w:t>
            </w:r>
          </w:p>
        </w:tc>
        <w:tc>
          <w:tcPr>
            <w:tcW w:w="964" w:type="dxa"/>
            <w:shd w:val="clear" w:color="auto" w:fill="auto"/>
            <w:vAlign w:val="center"/>
          </w:tcPr>
          <w:p w:rsidR="00A97445" w:rsidRPr="002271D8" w:rsidRDefault="00A97445" w:rsidP="00A97445">
            <w:pPr>
              <w:topLinePunct/>
              <w:snapToGrid w:val="0"/>
              <w:jc w:val="right"/>
              <w:rPr>
                <w:sz w:val="21"/>
                <w:szCs w:val="21"/>
              </w:rPr>
            </w:pPr>
            <w:r w:rsidRPr="002271D8">
              <w:rPr>
                <w:rFonts w:hint="eastAsia"/>
                <w:sz w:val="21"/>
                <w:szCs w:val="21"/>
              </w:rPr>
              <w:t>71.50%</w:t>
            </w:r>
          </w:p>
        </w:tc>
      </w:tr>
      <w:tr w:rsidR="002271D8" w:rsidRPr="002271D8" w:rsidTr="002271D8">
        <w:trPr>
          <w:trHeight w:val="454"/>
          <w:jc w:val="center"/>
        </w:trPr>
        <w:tc>
          <w:tcPr>
            <w:tcW w:w="680" w:type="dxa"/>
            <w:vAlign w:val="center"/>
          </w:tcPr>
          <w:p w:rsidR="00A97445" w:rsidRPr="002271D8" w:rsidRDefault="00A97445" w:rsidP="00A97445">
            <w:pPr>
              <w:widowControl/>
              <w:topLinePunct/>
              <w:snapToGrid w:val="0"/>
              <w:jc w:val="center"/>
              <w:rPr>
                <w:kern w:val="0"/>
                <w:sz w:val="21"/>
                <w:szCs w:val="21"/>
              </w:rPr>
            </w:pPr>
            <w:r w:rsidRPr="002271D8">
              <w:rPr>
                <w:rFonts w:hint="eastAsia"/>
                <w:kern w:val="0"/>
                <w:sz w:val="21"/>
                <w:szCs w:val="21"/>
              </w:rPr>
              <w:t>2</w:t>
            </w:r>
          </w:p>
        </w:tc>
        <w:tc>
          <w:tcPr>
            <w:tcW w:w="2155" w:type="dxa"/>
            <w:shd w:val="clear" w:color="auto" w:fill="auto"/>
            <w:vAlign w:val="center"/>
          </w:tcPr>
          <w:p w:rsidR="00A97445" w:rsidRPr="002271D8" w:rsidRDefault="00A97445" w:rsidP="00A97445">
            <w:pPr>
              <w:widowControl/>
              <w:topLinePunct/>
              <w:snapToGrid w:val="0"/>
              <w:jc w:val="left"/>
              <w:rPr>
                <w:kern w:val="0"/>
                <w:sz w:val="21"/>
                <w:szCs w:val="21"/>
              </w:rPr>
            </w:pPr>
            <w:r w:rsidRPr="002271D8">
              <w:rPr>
                <w:rFonts w:hint="eastAsia"/>
                <w:kern w:val="0"/>
                <w:sz w:val="21"/>
                <w:szCs w:val="21"/>
              </w:rPr>
              <w:t>研究生教育创新计划专项经费</w:t>
            </w:r>
          </w:p>
        </w:tc>
        <w:tc>
          <w:tcPr>
            <w:tcW w:w="1459" w:type="dxa"/>
            <w:shd w:val="clear" w:color="auto" w:fill="auto"/>
            <w:vAlign w:val="center"/>
          </w:tcPr>
          <w:p w:rsidR="00A97445" w:rsidRPr="002271D8" w:rsidRDefault="00A97445" w:rsidP="00A97445">
            <w:pPr>
              <w:topLinePunct/>
              <w:snapToGrid w:val="0"/>
              <w:jc w:val="right"/>
              <w:rPr>
                <w:sz w:val="21"/>
                <w:szCs w:val="21"/>
              </w:rPr>
            </w:pPr>
            <w:r w:rsidRPr="002271D8">
              <w:rPr>
                <w:rFonts w:hint="eastAsia"/>
                <w:sz w:val="21"/>
                <w:szCs w:val="21"/>
              </w:rPr>
              <w:t xml:space="preserve">400,000.00 </w:t>
            </w:r>
          </w:p>
        </w:tc>
        <w:tc>
          <w:tcPr>
            <w:tcW w:w="1531" w:type="dxa"/>
            <w:vAlign w:val="center"/>
          </w:tcPr>
          <w:p w:rsidR="00A97445" w:rsidRPr="002271D8" w:rsidRDefault="00A97445" w:rsidP="00A97445">
            <w:pPr>
              <w:topLinePunct/>
              <w:snapToGrid w:val="0"/>
              <w:jc w:val="right"/>
              <w:rPr>
                <w:sz w:val="21"/>
                <w:szCs w:val="21"/>
              </w:rPr>
            </w:pPr>
            <w:r w:rsidRPr="002271D8">
              <w:rPr>
                <w:rFonts w:hint="eastAsia"/>
                <w:sz w:val="21"/>
                <w:szCs w:val="21"/>
              </w:rPr>
              <w:t xml:space="preserve">400,000.00 </w:t>
            </w:r>
          </w:p>
        </w:tc>
        <w:tc>
          <w:tcPr>
            <w:tcW w:w="1474" w:type="dxa"/>
            <w:shd w:val="clear" w:color="auto" w:fill="auto"/>
            <w:vAlign w:val="center"/>
          </w:tcPr>
          <w:p w:rsidR="00A97445" w:rsidRPr="002271D8" w:rsidRDefault="00A97445" w:rsidP="00A97445">
            <w:pPr>
              <w:topLinePunct/>
              <w:snapToGrid w:val="0"/>
              <w:jc w:val="right"/>
              <w:rPr>
                <w:sz w:val="21"/>
                <w:szCs w:val="21"/>
              </w:rPr>
            </w:pPr>
            <w:r w:rsidRPr="002271D8">
              <w:rPr>
                <w:rFonts w:hint="eastAsia"/>
                <w:sz w:val="21"/>
                <w:szCs w:val="21"/>
              </w:rPr>
              <w:t>338,375.46</w:t>
            </w:r>
          </w:p>
        </w:tc>
        <w:tc>
          <w:tcPr>
            <w:tcW w:w="1418" w:type="dxa"/>
            <w:shd w:val="clear" w:color="auto" w:fill="auto"/>
            <w:vAlign w:val="center"/>
          </w:tcPr>
          <w:p w:rsidR="00A97445" w:rsidRPr="002271D8" w:rsidRDefault="00A97445" w:rsidP="00A97445">
            <w:pPr>
              <w:jc w:val="right"/>
              <w:rPr>
                <w:sz w:val="21"/>
                <w:szCs w:val="21"/>
              </w:rPr>
            </w:pPr>
            <w:r w:rsidRPr="002271D8">
              <w:rPr>
                <w:rFonts w:hint="eastAsia"/>
                <w:sz w:val="21"/>
                <w:szCs w:val="21"/>
              </w:rPr>
              <w:t xml:space="preserve">61,624.54 </w:t>
            </w:r>
          </w:p>
        </w:tc>
        <w:tc>
          <w:tcPr>
            <w:tcW w:w="964" w:type="dxa"/>
            <w:shd w:val="clear" w:color="auto" w:fill="auto"/>
            <w:vAlign w:val="center"/>
          </w:tcPr>
          <w:p w:rsidR="00A97445" w:rsidRPr="002271D8" w:rsidRDefault="00A97445" w:rsidP="00A97445">
            <w:pPr>
              <w:topLinePunct/>
              <w:snapToGrid w:val="0"/>
              <w:jc w:val="right"/>
              <w:rPr>
                <w:sz w:val="21"/>
                <w:szCs w:val="21"/>
              </w:rPr>
            </w:pPr>
            <w:r w:rsidRPr="002271D8">
              <w:rPr>
                <w:rFonts w:hint="eastAsia"/>
                <w:sz w:val="21"/>
                <w:szCs w:val="21"/>
              </w:rPr>
              <w:t>84.59%</w:t>
            </w:r>
          </w:p>
        </w:tc>
      </w:tr>
      <w:tr w:rsidR="002271D8" w:rsidRPr="002271D8" w:rsidTr="002271D8">
        <w:trPr>
          <w:trHeight w:val="454"/>
          <w:jc w:val="center"/>
        </w:trPr>
        <w:tc>
          <w:tcPr>
            <w:tcW w:w="680" w:type="dxa"/>
            <w:vAlign w:val="center"/>
          </w:tcPr>
          <w:p w:rsidR="00A97445" w:rsidRPr="002271D8" w:rsidRDefault="00A97445" w:rsidP="00A97445">
            <w:pPr>
              <w:widowControl/>
              <w:topLinePunct/>
              <w:snapToGrid w:val="0"/>
              <w:jc w:val="center"/>
              <w:rPr>
                <w:kern w:val="0"/>
                <w:sz w:val="21"/>
                <w:szCs w:val="21"/>
              </w:rPr>
            </w:pPr>
            <w:r w:rsidRPr="002271D8">
              <w:rPr>
                <w:rFonts w:hint="eastAsia"/>
                <w:kern w:val="0"/>
                <w:sz w:val="21"/>
                <w:szCs w:val="21"/>
              </w:rPr>
              <w:t>3</w:t>
            </w:r>
          </w:p>
        </w:tc>
        <w:tc>
          <w:tcPr>
            <w:tcW w:w="2155" w:type="dxa"/>
            <w:shd w:val="clear" w:color="auto" w:fill="auto"/>
            <w:vAlign w:val="center"/>
          </w:tcPr>
          <w:p w:rsidR="00A97445" w:rsidRPr="002271D8" w:rsidRDefault="00A97445" w:rsidP="00A97445">
            <w:pPr>
              <w:widowControl/>
              <w:topLinePunct/>
              <w:snapToGrid w:val="0"/>
              <w:jc w:val="left"/>
              <w:rPr>
                <w:kern w:val="0"/>
                <w:sz w:val="21"/>
                <w:szCs w:val="21"/>
              </w:rPr>
            </w:pPr>
            <w:r w:rsidRPr="002271D8">
              <w:rPr>
                <w:rFonts w:hint="eastAsia"/>
                <w:kern w:val="0"/>
                <w:sz w:val="21"/>
                <w:szCs w:val="21"/>
              </w:rPr>
              <w:t>2017</w:t>
            </w:r>
            <w:r w:rsidRPr="002271D8">
              <w:rPr>
                <w:rFonts w:hint="eastAsia"/>
                <w:kern w:val="0"/>
                <w:sz w:val="21"/>
                <w:szCs w:val="21"/>
              </w:rPr>
              <w:t>年协同创新中心建设专项</w:t>
            </w:r>
          </w:p>
        </w:tc>
        <w:tc>
          <w:tcPr>
            <w:tcW w:w="1459" w:type="dxa"/>
            <w:shd w:val="clear" w:color="auto" w:fill="auto"/>
            <w:vAlign w:val="center"/>
          </w:tcPr>
          <w:p w:rsidR="00A97445" w:rsidRPr="002271D8" w:rsidRDefault="00A97445" w:rsidP="00A97445">
            <w:pPr>
              <w:topLinePunct/>
              <w:snapToGrid w:val="0"/>
              <w:jc w:val="right"/>
              <w:rPr>
                <w:sz w:val="21"/>
                <w:szCs w:val="21"/>
              </w:rPr>
            </w:pPr>
            <w:r w:rsidRPr="002271D8">
              <w:rPr>
                <w:rFonts w:hint="eastAsia"/>
                <w:sz w:val="21"/>
                <w:szCs w:val="21"/>
              </w:rPr>
              <w:t xml:space="preserve">5,000,000.00 </w:t>
            </w:r>
          </w:p>
        </w:tc>
        <w:tc>
          <w:tcPr>
            <w:tcW w:w="1531" w:type="dxa"/>
            <w:vAlign w:val="center"/>
          </w:tcPr>
          <w:p w:rsidR="00A97445" w:rsidRPr="002271D8" w:rsidRDefault="00A97445" w:rsidP="00A97445">
            <w:pPr>
              <w:topLinePunct/>
              <w:snapToGrid w:val="0"/>
              <w:jc w:val="right"/>
              <w:rPr>
                <w:sz w:val="21"/>
                <w:szCs w:val="21"/>
              </w:rPr>
            </w:pPr>
            <w:r w:rsidRPr="002271D8">
              <w:rPr>
                <w:rFonts w:hint="eastAsia"/>
                <w:sz w:val="21"/>
                <w:szCs w:val="21"/>
              </w:rPr>
              <w:t xml:space="preserve">5,000,000.00 </w:t>
            </w:r>
          </w:p>
        </w:tc>
        <w:tc>
          <w:tcPr>
            <w:tcW w:w="1474" w:type="dxa"/>
            <w:shd w:val="clear" w:color="auto" w:fill="auto"/>
            <w:vAlign w:val="center"/>
          </w:tcPr>
          <w:p w:rsidR="00A97445" w:rsidRPr="002271D8" w:rsidRDefault="00A97445" w:rsidP="00A97445">
            <w:pPr>
              <w:topLinePunct/>
              <w:snapToGrid w:val="0"/>
              <w:jc w:val="right"/>
              <w:rPr>
                <w:sz w:val="21"/>
                <w:szCs w:val="21"/>
              </w:rPr>
            </w:pPr>
            <w:r w:rsidRPr="002271D8">
              <w:rPr>
                <w:rFonts w:hint="eastAsia"/>
                <w:sz w:val="21"/>
                <w:szCs w:val="21"/>
              </w:rPr>
              <w:t>3,157,804.82</w:t>
            </w:r>
          </w:p>
        </w:tc>
        <w:tc>
          <w:tcPr>
            <w:tcW w:w="1418" w:type="dxa"/>
            <w:shd w:val="clear" w:color="auto" w:fill="auto"/>
            <w:vAlign w:val="center"/>
          </w:tcPr>
          <w:p w:rsidR="00A97445" w:rsidRPr="002271D8" w:rsidRDefault="00A97445" w:rsidP="00A97445">
            <w:pPr>
              <w:jc w:val="right"/>
              <w:rPr>
                <w:sz w:val="21"/>
                <w:szCs w:val="21"/>
              </w:rPr>
            </w:pPr>
            <w:r w:rsidRPr="002271D8">
              <w:rPr>
                <w:rFonts w:hint="eastAsia"/>
                <w:sz w:val="21"/>
                <w:szCs w:val="21"/>
              </w:rPr>
              <w:t xml:space="preserve">1,842,195.18 </w:t>
            </w:r>
          </w:p>
        </w:tc>
        <w:tc>
          <w:tcPr>
            <w:tcW w:w="964" w:type="dxa"/>
            <w:shd w:val="clear" w:color="auto" w:fill="auto"/>
            <w:vAlign w:val="center"/>
          </w:tcPr>
          <w:p w:rsidR="00A97445" w:rsidRPr="002271D8" w:rsidRDefault="00A97445" w:rsidP="00A97445">
            <w:pPr>
              <w:topLinePunct/>
              <w:snapToGrid w:val="0"/>
              <w:jc w:val="right"/>
              <w:rPr>
                <w:sz w:val="21"/>
                <w:szCs w:val="21"/>
              </w:rPr>
            </w:pPr>
            <w:r w:rsidRPr="002271D8">
              <w:rPr>
                <w:rFonts w:hint="eastAsia"/>
                <w:sz w:val="21"/>
                <w:szCs w:val="21"/>
              </w:rPr>
              <w:t>63.16%</w:t>
            </w:r>
          </w:p>
        </w:tc>
      </w:tr>
      <w:tr w:rsidR="002271D8" w:rsidRPr="002271D8" w:rsidTr="002271D8">
        <w:trPr>
          <w:trHeight w:val="454"/>
          <w:jc w:val="center"/>
        </w:trPr>
        <w:tc>
          <w:tcPr>
            <w:tcW w:w="680" w:type="dxa"/>
            <w:vAlign w:val="center"/>
          </w:tcPr>
          <w:p w:rsidR="00A97445" w:rsidRPr="002271D8" w:rsidRDefault="00A97445" w:rsidP="00A97445">
            <w:pPr>
              <w:widowControl/>
              <w:topLinePunct/>
              <w:snapToGrid w:val="0"/>
              <w:jc w:val="center"/>
              <w:rPr>
                <w:kern w:val="0"/>
                <w:sz w:val="21"/>
                <w:szCs w:val="21"/>
              </w:rPr>
            </w:pPr>
            <w:r w:rsidRPr="002271D8">
              <w:rPr>
                <w:rFonts w:hint="eastAsia"/>
                <w:kern w:val="0"/>
                <w:sz w:val="21"/>
                <w:szCs w:val="21"/>
              </w:rPr>
              <w:t>4</w:t>
            </w:r>
          </w:p>
        </w:tc>
        <w:tc>
          <w:tcPr>
            <w:tcW w:w="2155" w:type="dxa"/>
            <w:shd w:val="clear" w:color="auto" w:fill="auto"/>
            <w:vAlign w:val="center"/>
          </w:tcPr>
          <w:p w:rsidR="00A97445" w:rsidRPr="002271D8" w:rsidRDefault="00A97445" w:rsidP="00A97445">
            <w:pPr>
              <w:widowControl/>
              <w:topLinePunct/>
              <w:snapToGrid w:val="0"/>
              <w:jc w:val="left"/>
              <w:rPr>
                <w:kern w:val="0"/>
                <w:sz w:val="21"/>
                <w:szCs w:val="21"/>
              </w:rPr>
            </w:pPr>
            <w:r w:rsidRPr="002271D8">
              <w:rPr>
                <w:rFonts w:hint="eastAsia"/>
                <w:kern w:val="0"/>
                <w:sz w:val="21"/>
                <w:szCs w:val="21"/>
              </w:rPr>
              <w:t>“楚天学者”计划</w:t>
            </w:r>
          </w:p>
        </w:tc>
        <w:tc>
          <w:tcPr>
            <w:tcW w:w="1459" w:type="dxa"/>
            <w:shd w:val="clear" w:color="auto" w:fill="auto"/>
            <w:vAlign w:val="center"/>
          </w:tcPr>
          <w:p w:rsidR="00A97445" w:rsidRPr="002271D8" w:rsidRDefault="00A97445" w:rsidP="00A97445">
            <w:pPr>
              <w:topLinePunct/>
              <w:snapToGrid w:val="0"/>
              <w:jc w:val="right"/>
              <w:rPr>
                <w:sz w:val="21"/>
                <w:szCs w:val="21"/>
              </w:rPr>
            </w:pPr>
            <w:r w:rsidRPr="002271D8">
              <w:rPr>
                <w:rFonts w:hint="eastAsia"/>
                <w:sz w:val="21"/>
                <w:szCs w:val="21"/>
              </w:rPr>
              <w:t xml:space="preserve">990,000.00 </w:t>
            </w:r>
          </w:p>
        </w:tc>
        <w:tc>
          <w:tcPr>
            <w:tcW w:w="1531" w:type="dxa"/>
            <w:vAlign w:val="center"/>
          </w:tcPr>
          <w:p w:rsidR="00A97445" w:rsidRPr="002271D8" w:rsidRDefault="00A97445" w:rsidP="00A97445">
            <w:pPr>
              <w:topLinePunct/>
              <w:snapToGrid w:val="0"/>
              <w:jc w:val="right"/>
              <w:rPr>
                <w:sz w:val="21"/>
                <w:szCs w:val="21"/>
              </w:rPr>
            </w:pPr>
            <w:r w:rsidRPr="002271D8">
              <w:rPr>
                <w:rFonts w:hint="eastAsia"/>
                <w:sz w:val="21"/>
                <w:szCs w:val="21"/>
              </w:rPr>
              <w:t xml:space="preserve">990,000.00 </w:t>
            </w:r>
          </w:p>
        </w:tc>
        <w:tc>
          <w:tcPr>
            <w:tcW w:w="1474" w:type="dxa"/>
            <w:shd w:val="clear" w:color="auto" w:fill="auto"/>
            <w:vAlign w:val="center"/>
          </w:tcPr>
          <w:p w:rsidR="00A97445" w:rsidRPr="002271D8" w:rsidRDefault="00A97445" w:rsidP="00A97445">
            <w:pPr>
              <w:topLinePunct/>
              <w:snapToGrid w:val="0"/>
              <w:jc w:val="right"/>
              <w:rPr>
                <w:sz w:val="21"/>
                <w:szCs w:val="21"/>
              </w:rPr>
            </w:pPr>
            <w:r w:rsidRPr="002271D8">
              <w:rPr>
                <w:rFonts w:hint="eastAsia"/>
                <w:sz w:val="21"/>
                <w:szCs w:val="21"/>
              </w:rPr>
              <w:t>983,000.00</w:t>
            </w:r>
          </w:p>
        </w:tc>
        <w:tc>
          <w:tcPr>
            <w:tcW w:w="1418" w:type="dxa"/>
            <w:shd w:val="clear" w:color="auto" w:fill="auto"/>
            <w:vAlign w:val="center"/>
          </w:tcPr>
          <w:p w:rsidR="00A97445" w:rsidRPr="002271D8" w:rsidRDefault="00A97445" w:rsidP="00A97445">
            <w:pPr>
              <w:jc w:val="right"/>
              <w:rPr>
                <w:sz w:val="21"/>
                <w:szCs w:val="21"/>
              </w:rPr>
            </w:pPr>
            <w:r w:rsidRPr="002271D8">
              <w:rPr>
                <w:rFonts w:hint="eastAsia"/>
                <w:sz w:val="21"/>
                <w:szCs w:val="21"/>
              </w:rPr>
              <w:t xml:space="preserve">7,000.00 </w:t>
            </w:r>
          </w:p>
        </w:tc>
        <w:tc>
          <w:tcPr>
            <w:tcW w:w="964" w:type="dxa"/>
            <w:shd w:val="clear" w:color="auto" w:fill="auto"/>
            <w:vAlign w:val="center"/>
          </w:tcPr>
          <w:p w:rsidR="00A97445" w:rsidRPr="002271D8" w:rsidRDefault="00A97445" w:rsidP="00A97445">
            <w:pPr>
              <w:topLinePunct/>
              <w:snapToGrid w:val="0"/>
              <w:jc w:val="right"/>
              <w:rPr>
                <w:sz w:val="21"/>
                <w:szCs w:val="21"/>
              </w:rPr>
            </w:pPr>
            <w:r w:rsidRPr="002271D8">
              <w:rPr>
                <w:rFonts w:hint="eastAsia"/>
                <w:sz w:val="21"/>
                <w:szCs w:val="21"/>
              </w:rPr>
              <w:t>99.29%</w:t>
            </w:r>
          </w:p>
        </w:tc>
      </w:tr>
      <w:tr w:rsidR="002271D8" w:rsidRPr="002271D8" w:rsidTr="002271D8">
        <w:trPr>
          <w:trHeight w:val="454"/>
          <w:jc w:val="center"/>
        </w:trPr>
        <w:tc>
          <w:tcPr>
            <w:tcW w:w="680" w:type="dxa"/>
            <w:vAlign w:val="center"/>
          </w:tcPr>
          <w:p w:rsidR="00A97445" w:rsidRPr="002271D8" w:rsidRDefault="00A97445" w:rsidP="00A97445">
            <w:pPr>
              <w:widowControl/>
              <w:topLinePunct/>
              <w:snapToGrid w:val="0"/>
              <w:jc w:val="center"/>
              <w:rPr>
                <w:kern w:val="0"/>
                <w:sz w:val="21"/>
                <w:szCs w:val="21"/>
              </w:rPr>
            </w:pPr>
            <w:r w:rsidRPr="002271D8">
              <w:rPr>
                <w:rFonts w:hint="eastAsia"/>
                <w:kern w:val="0"/>
                <w:sz w:val="21"/>
                <w:szCs w:val="21"/>
              </w:rPr>
              <w:t>5</w:t>
            </w:r>
          </w:p>
        </w:tc>
        <w:tc>
          <w:tcPr>
            <w:tcW w:w="2155" w:type="dxa"/>
            <w:shd w:val="clear" w:color="auto" w:fill="auto"/>
            <w:vAlign w:val="center"/>
          </w:tcPr>
          <w:p w:rsidR="00A97445" w:rsidRPr="002271D8" w:rsidRDefault="00A97445" w:rsidP="00A97445">
            <w:pPr>
              <w:widowControl/>
              <w:topLinePunct/>
              <w:snapToGrid w:val="0"/>
              <w:jc w:val="left"/>
              <w:rPr>
                <w:kern w:val="0"/>
                <w:sz w:val="21"/>
                <w:szCs w:val="21"/>
              </w:rPr>
            </w:pPr>
            <w:r w:rsidRPr="002271D8">
              <w:rPr>
                <w:rFonts w:hint="eastAsia"/>
                <w:kern w:val="0"/>
                <w:sz w:val="21"/>
                <w:szCs w:val="21"/>
              </w:rPr>
              <w:t>湖北高校教师国际交流计划</w:t>
            </w:r>
          </w:p>
        </w:tc>
        <w:tc>
          <w:tcPr>
            <w:tcW w:w="1459" w:type="dxa"/>
            <w:shd w:val="clear" w:color="auto" w:fill="auto"/>
            <w:vAlign w:val="center"/>
          </w:tcPr>
          <w:p w:rsidR="00A97445" w:rsidRPr="002271D8" w:rsidRDefault="00A97445" w:rsidP="00A97445">
            <w:pPr>
              <w:topLinePunct/>
              <w:snapToGrid w:val="0"/>
              <w:jc w:val="right"/>
              <w:rPr>
                <w:sz w:val="21"/>
                <w:szCs w:val="21"/>
              </w:rPr>
            </w:pPr>
            <w:r w:rsidRPr="002271D8">
              <w:rPr>
                <w:rFonts w:hint="eastAsia"/>
                <w:sz w:val="21"/>
                <w:szCs w:val="21"/>
              </w:rPr>
              <w:t xml:space="preserve">140,000.00 </w:t>
            </w:r>
          </w:p>
        </w:tc>
        <w:tc>
          <w:tcPr>
            <w:tcW w:w="1531" w:type="dxa"/>
            <w:vAlign w:val="center"/>
          </w:tcPr>
          <w:p w:rsidR="00A97445" w:rsidRPr="002271D8" w:rsidRDefault="00A97445" w:rsidP="00A97445">
            <w:pPr>
              <w:topLinePunct/>
              <w:snapToGrid w:val="0"/>
              <w:jc w:val="right"/>
              <w:rPr>
                <w:sz w:val="21"/>
                <w:szCs w:val="21"/>
              </w:rPr>
            </w:pPr>
            <w:r w:rsidRPr="002271D8">
              <w:rPr>
                <w:rFonts w:hint="eastAsia"/>
                <w:sz w:val="21"/>
                <w:szCs w:val="21"/>
              </w:rPr>
              <w:t xml:space="preserve">140,000.00 </w:t>
            </w:r>
          </w:p>
        </w:tc>
        <w:tc>
          <w:tcPr>
            <w:tcW w:w="1474" w:type="dxa"/>
            <w:shd w:val="clear" w:color="auto" w:fill="auto"/>
            <w:vAlign w:val="center"/>
          </w:tcPr>
          <w:p w:rsidR="00A97445" w:rsidRPr="002271D8" w:rsidRDefault="00A97445" w:rsidP="00A97445">
            <w:pPr>
              <w:topLinePunct/>
              <w:snapToGrid w:val="0"/>
              <w:jc w:val="right"/>
              <w:rPr>
                <w:sz w:val="21"/>
                <w:szCs w:val="21"/>
              </w:rPr>
            </w:pPr>
            <w:r w:rsidRPr="002271D8">
              <w:rPr>
                <w:rFonts w:hint="eastAsia"/>
                <w:sz w:val="21"/>
                <w:szCs w:val="21"/>
              </w:rPr>
              <w:t>140,000.00</w:t>
            </w:r>
          </w:p>
        </w:tc>
        <w:tc>
          <w:tcPr>
            <w:tcW w:w="1418" w:type="dxa"/>
            <w:shd w:val="clear" w:color="auto" w:fill="auto"/>
            <w:vAlign w:val="center"/>
          </w:tcPr>
          <w:p w:rsidR="00A97445" w:rsidRPr="002271D8" w:rsidRDefault="00A97445" w:rsidP="00A97445">
            <w:pPr>
              <w:jc w:val="right"/>
              <w:rPr>
                <w:sz w:val="21"/>
                <w:szCs w:val="21"/>
              </w:rPr>
            </w:pPr>
            <w:r w:rsidRPr="002271D8">
              <w:rPr>
                <w:sz w:val="21"/>
                <w:szCs w:val="21"/>
              </w:rPr>
              <w:t xml:space="preserve">- </w:t>
            </w:r>
          </w:p>
        </w:tc>
        <w:tc>
          <w:tcPr>
            <w:tcW w:w="964" w:type="dxa"/>
            <w:shd w:val="clear" w:color="auto" w:fill="auto"/>
            <w:vAlign w:val="center"/>
          </w:tcPr>
          <w:p w:rsidR="00A97445" w:rsidRPr="002271D8" w:rsidRDefault="00A97445" w:rsidP="00A97445">
            <w:pPr>
              <w:topLinePunct/>
              <w:snapToGrid w:val="0"/>
              <w:jc w:val="right"/>
              <w:rPr>
                <w:sz w:val="21"/>
                <w:szCs w:val="21"/>
              </w:rPr>
            </w:pPr>
            <w:r w:rsidRPr="002271D8">
              <w:rPr>
                <w:rFonts w:hint="eastAsia"/>
                <w:sz w:val="21"/>
                <w:szCs w:val="21"/>
              </w:rPr>
              <w:t>100%</w:t>
            </w:r>
          </w:p>
        </w:tc>
      </w:tr>
      <w:tr w:rsidR="002271D8" w:rsidRPr="002271D8" w:rsidTr="002271D8">
        <w:trPr>
          <w:trHeight w:val="454"/>
          <w:jc w:val="center"/>
        </w:trPr>
        <w:tc>
          <w:tcPr>
            <w:tcW w:w="680" w:type="dxa"/>
            <w:vAlign w:val="center"/>
          </w:tcPr>
          <w:p w:rsidR="00A97445" w:rsidRPr="002271D8" w:rsidRDefault="00A97445" w:rsidP="00A97445">
            <w:pPr>
              <w:widowControl/>
              <w:topLinePunct/>
              <w:snapToGrid w:val="0"/>
              <w:jc w:val="center"/>
              <w:rPr>
                <w:kern w:val="0"/>
                <w:sz w:val="21"/>
                <w:szCs w:val="21"/>
              </w:rPr>
            </w:pPr>
            <w:r w:rsidRPr="002271D8">
              <w:rPr>
                <w:rFonts w:hint="eastAsia"/>
                <w:kern w:val="0"/>
                <w:sz w:val="21"/>
                <w:szCs w:val="21"/>
              </w:rPr>
              <w:t>6</w:t>
            </w:r>
          </w:p>
        </w:tc>
        <w:tc>
          <w:tcPr>
            <w:tcW w:w="2155" w:type="dxa"/>
            <w:shd w:val="clear" w:color="auto" w:fill="auto"/>
            <w:vAlign w:val="center"/>
          </w:tcPr>
          <w:p w:rsidR="00A97445" w:rsidRPr="002271D8" w:rsidRDefault="00A97445" w:rsidP="00A97445">
            <w:pPr>
              <w:widowControl/>
              <w:topLinePunct/>
              <w:snapToGrid w:val="0"/>
              <w:jc w:val="left"/>
              <w:rPr>
                <w:kern w:val="0"/>
                <w:sz w:val="21"/>
                <w:szCs w:val="21"/>
              </w:rPr>
            </w:pPr>
            <w:r w:rsidRPr="002271D8">
              <w:rPr>
                <w:rFonts w:hint="eastAsia"/>
                <w:kern w:val="0"/>
                <w:sz w:val="21"/>
                <w:szCs w:val="21"/>
              </w:rPr>
              <w:t>优秀大学生海外游学计划</w:t>
            </w:r>
          </w:p>
        </w:tc>
        <w:tc>
          <w:tcPr>
            <w:tcW w:w="1459" w:type="dxa"/>
            <w:shd w:val="clear" w:color="auto" w:fill="auto"/>
            <w:vAlign w:val="center"/>
          </w:tcPr>
          <w:p w:rsidR="00A97445" w:rsidRPr="002271D8" w:rsidRDefault="00A97445" w:rsidP="00A97445">
            <w:pPr>
              <w:topLinePunct/>
              <w:snapToGrid w:val="0"/>
              <w:jc w:val="right"/>
              <w:rPr>
                <w:sz w:val="21"/>
                <w:szCs w:val="21"/>
              </w:rPr>
            </w:pPr>
            <w:r w:rsidRPr="002271D8">
              <w:rPr>
                <w:sz w:val="21"/>
                <w:szCs w:val="21"/>
              </w:rPr>
              <w:t>93</w:t>
            </w:r>
            <w:r w:rsidRPr="002271D8">
              <w:rPr>
                <w:rFonts w:hint="eastAsia"/>
                <w:sz w:val="21"/>
                <w:szCs w:val="21"/>
              </w:rPr>
              <w:t xml:space="preserve">0,000.00 </w:t>
            </w:r>
          </w:p>
        </w:tc>
        <w:tc>
          <w:tcPr>
            <w:tcW w:w="1531" w:type="dxa"/>
            <w:vAlign w:val="center"/>
          </w:tcPr>
          <w:p w:rsidR="00A97445" w:rsidRPr="002271D8" w:rsidRDefault="00A97445" w:rsidP="00A97445">
            <w:pPr>
              <w:topLinePunct/>
              <w:snapToGrid w:val="0"/>
              <w:jc w:val="right"/>
              <w:rPr>
                <w:sz w:val="21"/>
                <w:szCs w:val="21"/>
              </w:rPr>
            </w:pPr>
            <w:r w:rsidRPr="002271D8">
              <w:rPr>
                <w:rFonts w:hint="eastAsia"/>
                <w:sz w:val="21"/>
                <w:szCs w:val="21"/>
              </w:rPr>
              <w:t xml:space="preserve">500,000.00 </w:t>
            </w:r>
          </w:p>
        </w:tc>
        <w:tc>
          <w:tcPr>
            <w:tcW w:w="1474" w:type="dxa"/>
            <w:shd w:val="clear" w:color="auto" w:fill="auto"/>
            <w:vAlign w:val="center"/>
          </w:tcPr>
          <w:p w:rsidR="00A97445" w:rsidRPr="002271D8" w:rsidRDefault="00A97445" w:rsidP="00A97445">
            <w:pPr>
              <w:topLinePunct/>
              <w:snapToGrid w:val="0"/>
              <w:jc w:val="right"/>
              <w:rPr>
                <w:sz w:val="21"/>
                <w:szCs w:val="21"/>
              </w:rPr>
            </w:pPr>
            <w:r w:rsidRPr="002271D8">
              <w:rPr>
                <w:rFonts w:hint="eastAsia"/>
                <w:sz w:val="21"/>
                <w:szCs w:val="21"/>
              </w:rPr>
              <w:t>500,000.00</w:t>
            </w:r>
          </w:p>
        </w:tc>
        <w:tc>
          <w:tcPr>
            <w:tcW w:w="1418" w:type="dxa"/>
            <w:shd w:val="clear" w:color="auto" w:fill="auto"/>
            <w:vAlign w:val="center"/>
          </w:tcPr>
          <w:p w:rsidR="00A97445" w:rsidRPr="002271D8" w:rsidRDefault="00A97445" w:rsidP="00A97445">
            <w:pPr>
              <w:jc w:val="right"/>
              <w:rPr>
                <w:sz w:val="21"/>
                <w:szCs w:val="21"/>
              </w:rPr>
            </w:pPr>
            <w:r w:rsidRPr="002271D8">
              <w:rPr>
                <w:sz w:val="21"/>
                <w:szCs w:val="21"/>
              </w:rPr>
              <w:t>-</w:t>
            </w:r>
          </w:p>
        </w:tc>
        <w:tc>
          <w:tcPr>
            <w:tcW w:w="964" w:type="dxa"/>
            <w:shd w:val="clear" w:color="auto" w:fill="auto"/>
            <w:vAlign w:val="center"/>
          </w:tcPr>
          <w:p w:rsidR="00A97445" w:rsidRPr="002271D8" w:rsidRDefault="00A97445" w:rsidP="00A97445">
            <w:pPr>
              <w:topLinePunct/>
              <w:snapToGrid w:val="0"/>
              <w:jc w:val="right"/>
              <w:rPr>
                <w:sz w:val="21"/>
                <w:szCs w:val="21"/>
              </w:rPr>
            </w:pPr>
            <w:r w:rsidRPr="002271D8">
              <w:rPr>
                <w:rFonts w:hint="eastAsia"/>
                <w:sz w:val="21"/>
                <w:szCs w:val="21"/>
              </w:rPr>
              <w:t>100%</w:t>
            </w:r>
          </w:p>
        </w:tc>
      </w:tr>
      <w:tr w:rsidR="002271D8" w:rsidRPr="002271D8" w:rsidTr="002271D8">
        <w:trPr>
          <w:trHeight w:val="454"/>
          <w:jc w:val="center"/>
        </w:trPr>
        <w:tc>
          <w:tcPr>
            <w:tcW w:w="680" w:type="dxa"/>
            <w:vAlign w:val="center"/>
          </w:tcPr>
          <w:p w:rsidR="00A97445" w:rsidRPr="002271D8" w:rsidRDefault="00A97445" w:rsidP="00A97445">
            <w:pPr>
              <w:widowControl/>
              <w:topLinePunct/>
              <w:snapToGrid w:val="0"/>
              <w:jc w:val="center"/>
              <w:rPr>
                <w:kern w:val="0"/>
                <w:sz w:val="21"/>
                <w:szCs w:val="21"/>
              </w:rPr>
            </w:pPr>
            <w:r w:rsidRPr="002271D8">
              <w:rPr>
                <w:rFonts w:hint="eastAsia"/>
                <w:kern w:val="0"/>
                <w:sz w:val="21"/>
                <w:szCs w:val="21"/>
              </w:rPr>
              <w:lastRenderedPageBreak/>
              <w:t>7</w:t>
            </w:r>
          </w:p>
        </w:tc>
        <w:tc>
          <w:tcPr>
            <w:tcW w:w="2155" w:type="dxa"/>
            <w:shd w:val="clear" w:color="auto" w:fill="auto"/>
            <w:vAlign w:val="center"/>
          </w:tcPr>
          <w:p w:rsidR="00A97445" w:rsidRPr="002271D8" w:rsidRDefault="00A97445" w:rsidP="00A97445">
            <w:pPr>
              <w:widowControl/>
              <w:topLinePunct/>
              <w:snapToGrid w:val="0"/>
              <w:jc w:val="left"/>
              <w:rPr>
                <w:kern w:val="0"/>
                <w:sz w:val="21"/>
                <w:szCs w:val="21"/>
              </w:rPr>
            </w:pPr>
            <w:r w:rsidRPr="002271D8">
              <w:rPr>
                <w:rFonts w:hint="eastAsia"/>
                <w:kern w:val="0"/>
                <w:sz w:val="21"/>
                <w:szCs w:val="21"/>
              </w:rPr>
              <w:t>本科高校试点学院改革项目</w:t>
            </w:r>
          </w:p>
        </w:tc>
        <w:tc>
          <w:tcPr>
            <w:tcW w:w="1459" w:type="dxa"/>
            <w:shd w:val="clear" w:color="auto" w:fill="auto"/>
            <w:vAlign w:val="center"/>
          </w:tcPr>
          <w:p w:rsidR="00A97445" w:rsidRPr="002271D8" w:rsidRDefault="00A97445" w:rsidP="00A97445">
            <w:pPr>
              <w:topLinePunct/>
              <w:snapToGrid w:val="0"/>
              <w:jc w:val="right"/>
              <w:rPr>
                <w:sz w:val="21"/>
                <w:szCs w:val="21"/>
              </w:rPr>
            </w:pPr>
            <w:r w:rsidRPr="002271D8">
              <w:rPr>
                <w:rFonts w:hint="eastAsia"/>
                <w:sz w:val="21"/>
                <w:szCs w:val="21"/>
              </w:rPr>
              <w:t xml:space="preserve">600,000.00 </w:t>
            </w:r>
          </w:p>
        </w:tc>
        <w:tc>
          <w:tcPr>
            <w:tcW w:w="1531" w:type="dxa"/>
            <w:vAlign w:val="center"/>
          </w:tcPr>
          <w:p w:rsidR="00A97445" w:rsidRPr="002271D8" w:rsidRDefault="00A97445" w:rsidP="00A97445">
            <w:pPr>
              <w:topLinePunct/>
              <w:snapToGrid w:val="0"/>
              <w:jc w:val="right"/>
              <w:rPr>
                <w:sz w:val="21"/>
                <w:szCs w:val="21"/>
              </w:rPr>
            </w:pPr>
            <w:r w:rsidRPr="002271D8">
              <w:rPr>
                <w:rFonts w:hint="eastAsia"/>
                <w:sz w:val="21"/>
                <w:szCs w:val="21"/>
              </w:rPr>
              <w:t xml:space="preserve">600,000.00 </w:t>
            </w:r>
          </w:p>
        </w:tc>
        <w:tc>
          <w:tcPr>
            <w:tcW w:w="1474" w:type="dxa"/>
            <w:shd w:val="clear" w:color="auto" w:fill="auto"/>
            <w:vAlign w:val="center"/>
          </w:tcPr>
          <w:p w:rsidR="00A97445" w:rsidRPr="002271D8" w:rsidRDefault="00A97445" w:rsidP="00A97445">
            <w:pPr>
              <w:topLinePunct/>
              <w:snapToGrid w:val="0"/>
              <w:jc w:val="right"/>
              <w:rPr>
                <w:sz w:val="21"/>
                <w:szCs w:val="21"/>
              </w:rPr>
            </w:pPr>
            <w:r w:rsidRPr="002271D8">
              <w:rPr>
                <w:rFonts w:hint="eastAsia"/>
                <w:sz w:val="21"/>
                <w:szCs w:val="21"/>
              </w:rPr>
              <w:t>409,549.72</w:t>
            </w:r>
          </w:p>
        </w:tc>
        <w:tc>
          <w:tcPr>
            <w:tcW w:w="1418" w:type="dxa"/>
            <w:shd w:val="clear" w:color="auto" w:fill="auto"/>
            <w:vAlign w:val="center"/>
          </w:tcPr>
          <w:p w:rsidR="00A97445" w:rsidRPr="002271D8" w:rsidRDefault="00A97445" w:rsidP="00A97445">
            <w:pPr>
              <w:jc w:val="right"/>
              <w:rPr>
                <w:sz w:val="21"/>
                <w:szCs w:val="21"/>
              </w:rPr>
            </w:pPr>
            <w:r w:rsidRPr="002271D8">
              <w:rPr>
                <w:rFonts w:hint="eastAsia"/>
                <w:sz w:val="21"/>
                <w:szCs w:val="21"/>
              </w:rPr>
              <w:t xml:space="preserve">190,450.28 </w:t>
            </w:r>
          </w:p>
        </w:tc>
        <w:tc>
          <w:tcPr>
            <w:tcW w:w="964" w:type="dxa"/>
            <w:shd w:val="clear" w:color="auto" w:fill="auto"/>
            <w:vAlign w:val="center"/>
          </w:tcPr>
          <w:p w:rsidR="00A97445" w:rsidRPr="002271D8" w:rsidRDefault="00A97445" w:rsidP="00A97445">
            <w:pPr>
              <w:topLinePunct/>
              <w:snapToGrid w:val="0"/>
              <w:jc w:val="right"/>
              <w:rPr>
                <w:sz w:val="21"/>
                <w:szCs w:val="21"/>
              </w:rPr>
            </w:pPr>
            <w:r w:rsidRPr="002271D8">
              <w:rPr>
                <w:rFonts w:hint="eastAsia"/>
                <w:sz w:val="21"/>
                <w:szCs w:val="21"/>
              </w:rPr>
              <w:t>68.26%</w:t>
            </w:r>
          </w:p>
        </w:tc>
      </w:tr>
      <w:tr w:rsidR="002271D8" w:rsidRPr="002271D8" w:rsidTr="002271D8">
        <w:trPr>
          <w:trHeight w:val="454"/>
          <w:jc w:val="center"/>
        </w:trPr>
        <w:tc>
          <w:tcPr>
            <w:tcW w:w="680" w:type="dxa"/>
            <w:vAlign w:val="center"/>
          </w:tcPr>
          <w:p w:rsidR="00A97445" w:rsidRPr="002271D8" w:rsidRDefault="00A97445" w:rsidP="00A97445">
            <w:pPr>
              <w:widowControl/>
              <w:topLinePunct/>
              <w:snapToGrid w:val="0"/>
              <w:jc w:val="center"/>
              <w:rPr>
                <w:kern w:val="0"/>
                <w:sz w:val="21"/>
                <w:szCs w:val="21"/>
              </w:rPr>
            </w:pPr>
            <w:r w:rsidRPr="002271D8">
              <w:rPr>
                <w:rFonts w:hint="eastAsia"/>
                <w:kern w:val="0"/>
                <w:sz w:val="21"/>
                <w:szCs w:val="21"/>
              </w:rPr>
              <w:t>8</w:t>
            </w:r>
          </w:p>
        </w:tc>
        <w:tc>
          <w:tcPr>
            <w:tcW w:w="2155" w:type="dxa"/>
            <w:shd w:val="clear" w:color="auto" w:fill="auto"/>
            <w:vAlign w:val="center"/>
          </w:tcPr>
          <w:p w:rsidR="00A97445" w:rsidRPr="002271D8" w:rsidRDefault="00A97445" w:rsidP="00A97445">
            <w:pPr>
              <w:widowControl/>
              <w:topLinePunct/>
              <w:snapToGrid w:val="0"/>
              <w:jc w:val="left"/>
              <w:rPr>
                <w:kern w:val="0"/>
                <w:sz w:val="21"/>
                <w:szCs w:val="21"/>
              </w:rPr>
            </w:pPr>
            <w:r w:rsidRPr="002271D8">
              <w:rPr>
                <w:rFonts w:hint="eastAsia"/>
                <w:kern w:val="0"/>
                <w:sz w:val="21"/>
                <w:szCs w:val="21"/>
              </w:rPr>
              <w:t>湖北高校省级实习实训基地建设计划</w:t>
            </w:r>
          </w:p>
        </w:tc>
        <w:tc>
          <w:tcPr>
            <w:tcW w:w="1459" w:type="dxa"/>
            <w:shd w:val="clear" w:color="auto" w:fill="auto"/>
            <w:vAlign w:val="center"/>
          </w:tcPr>
          <w:p w:rsidR="00A97445" w:rsidRPr="002271D8" w:rsidRDefault="00A97445" w:rsidP="00A97445">
            <w:pPr>
              <w:topLinePunct/>
              <w:snapToGrid w:val="0"/>
              <w:jc w:val="right"/>
              <w:rPr>
                <w:sz w:val="21"/>
                <w:szCs w:val="21"/>
              </w:rPr>
            </w:pPr>
            <w:r w:rsidRPr="002271D8">
              <w:rPr>
                <w:rFonts w:hint="eastAsia"/>
                <w:sz w:val="21"/>
                <w:szCs w:val="21"/>
              </w:rPr>
              <w:t xml:space="preserve">300,000.00 </w:t>
            </w:r>
          </w:p>
        </w:tc>
        <w:tc>
          <w:tcPr>
            <w:tcW w:w="1531" w:type="dxa"/>
            <w:vAlign w:val="center"/>
          </w:tcPr>
          <w:p w:rsidR="00A97445" w:rsidRPr="002271D8" w:rsidRDefault="00A97445" w:rsidP="00A97445">
            <w:pPr>
              <w:topLinePunct/>
              <w:snapToGrid w:val="0"/>
              <w:jc w:val="right"/>
              <w:rPr>
                <w:sz w:val="21"/>
                <w:szCs w:val="21"/>
              </w:rPr>
            </w:pPr>
            <w:r w:rsidRPr="002271D8">
              <w:rPr>
                <w:rFonts w:hint="eastAsia"/>
                <w:sz w:val="21"/>
                <w:szCs w:val="21"/>
              </w:rPr>
              <w:t xml:space="preserve">300,000.00 </w:t>
            </w:r>
          </w:p>
        </w:tc>
        <w:tc>
          <w:tcPr>
            <w:tcW w:w="1474" w:type="dxa"/>
            <w:shd w:val="clear" w:color="auto" w:fill="auto"/>
            <w:vAlign w:val="center"/>
          </w:tcPr>
          <w:p w:rsidR="00A97445" w:rsidRPr="002271D8" w:rsidRDefault="00A97445" w:rsidP="00A97445">
            <w:pPr>
              <w:topLinePunct/>
              <w:snapToGrid w:val="0"/>
              <w:jc w:val="right"/>
              <w:rPr>
                <w:sz w:val="21"/>
                <w:szCs w:val="21"/>
              </w:rPr>
            </w:pPr>
            <w:r w:rsidRPr="002271D8">
              <w:rPr>
                <w:rFonts w:hint="eastAsia"/>
                <w:sz w:val="21"/>
                <w:szCs w:val="21"/>
              </w:rPr>
              <w:t>254,462.00</w:t>
            </w:r>
          </w:p>
        </w:tc>
        <w:tc>
          <w:tcPr>
            <w:tcW w:w="1418" w:type="dxa"/>
            <w:shd w:val="clear" w:color="auto" w:fill="auto"/>
            <w:vAlign w:val="center"/>
          </w:tcPr>
          <w:p w:rsidR="00A97445" w:rsidRPr="002271D8" w:rsidRDefault="00A97445" w:rsidP="00A97445">
            <w:pPr>
              <w:jc w:val="right"/>
              <w:rPr>
                <w:sz w:val="21"/>
                <w:szCs w:val="21"/>
              </w:rPr>
            </w:pPr>
            <w:r w:rsidRPr="002271D8">
              <w:rPr>
                <w:rFonts w:hint="eastAsia"/>
                <w:sz w:val="21"/>
                <w:szCs w:val="21"/>
              </w:rPr>
              <w:t xml:space="preserve">45,538.00 </w:t>
            </w:r>
          </w:p>
        </w:tc>
        <w:tc>
          <w:tcPr>
            <w:tcW w:w="964" w:type="dxa"/>
            <w:shd w:val="clear" w:color="auto" w:fill="auto"/>
            <w:vAlign w:val="center"/>
          </w:tcPr>
          <w:p w:rsidR="00A97445" w:rsidRPr="002271D8" w:rsidRDefault="00A97445" w:rsidP="00A97445">
            <w:pPr>
              <w:topLinePunct/>
              <w:snapToGrid w:val="0"/>
              <w:jc w:val="right"/>
              <w:rPr>
                <w:sz w:val="21"/>
                <w:szCs w:val="21"/>
              </w:rPr>
            </w:pPr>
            <w:r w:rsidRPr="002271D8">
              <w:rPr>
                <w:rFonts w:hint="eastAsia"/>
                <w:sz w:val="21"/>
                <w:szCs w:val="21"/>
              </w:rPr>
              <w:t>84.82%</w:t>
            </w:r>
          </w:p>
        </w:tc>
      </w:tr>
      <w:tr w:rsidR="002271D8" w:rsidRPr="002271D8" w:rsidTr="002271D8">
        <w:trPr>
          <w:trHeight w:val="454"/>
          <w:jc w:val="center"/>
        </w:trPr>
        <w:tc>
          <w:tcPr>
            <w:tcW w:w="680" w:type="dxa"/>
            <w:vAlign w:val="center"/>
          </w:tcPr>
          <w:p w:rsidR="00A97445" w:rsidRPr="002271D8" w:rsidRDefault="00A97445" w:rsidP="00A97445">
            <w:pPr>
              <w:widowControl/>
              <w:topLinePunct/>
              <w:snapToGrid w:val="0"/>
              <w:jc w:val="center"/>
              <w:rPr>
                <w:kern w:val="0"/>
                <w:sz w:val="21"/>
                <w:szCs w:val="21"/>
              </w:rPr>
            </w:pPr>
            <w:r w:rsidRPr="002271D8">
              <w:rPr>
                <w:rFonts w:hint="eastAsia"/>
                <w:kern w:val="0"/>
                <w:sz w:val="21"/>
                <w:szCs w:val="21"/>
              </w:rPr>
              <w:t>9</w:t>
            </w:r>
          </w:p>
        </w:tc>
        <w:tc>
          <w:tcPr>
            <w:tcW w:w="2155" w:type="dxa"/>
            <w:shd w:val="clear" w:color="auto" w:fill="auto"/>
            <w:vAlign w:val="center"/>
          </w:tcPr>
          <w:p w:rsidR="00A97445" w:rsidRPr="002271D8" w:rsidRDefault="00A97445" w:rsidP="00A97445">
            <w:pPr>
              <w:widowControl/>
              <w:topLinePunct/>
              <w:snapToGrid w:val="0"/>
              <w:jc w:val="left"/>
              <w:rPr>
                <w:kern w:val="0"/>
                <w:sz w:val="21"/>
                <w:szCs w:val="21"/>
              </w:rPr>
            </w:pPr>
            <w:r w:rsidRPr="002271D8">
              <w:rPr>
                <w:rFonts w:hint="eastAsia"/>
                <w:kern w:val="0"/>
                <w:sz w:val="21"/>
                <w:szCs w:val="21"/>
              </w:rPr>
              <w:t>湖北省高等学校创新创业教育改革专项</w:t>
            </w:r>
          </w:p>
        </w:tc>
        <w:tc>
          <w:tcPr>
            <w:tcW w:w="1459" w:type="dxa"/>
            <w:shd w:val="clear" w:color="auto" w:fill="auto"/>
            <w:vAlign w:val="center"/>
          </w:tcPr>
          <w:p w:rsidR="00A97445" w:rsidRPr="002271D8" w:rsidRDefault="00A97445" w:rsidP="00A97445">
            <w:pPr>
              <w:topLinePunct/>
              <w:snapToGrid w:val="0"/>
              <w:jc w:val="right"/>
              <w:rPr>
                <w:sz w:val="21"/>
                <w:szCs w:val="21"/>
              </w:rPr>
            </w:pPr>
            <w:r w:rsidRPr="002271D8">
              <w:rPr>
                <w:rFonts w:hint="eastAsia"/>
                <w:sz w:val="21"/>
                <w:szCs w:val="21"/>
              </w:rPr>
              <w:t xml:space="preserve">850,000.00 </w:t>
            </w:r>
          </w:p>
        </w:tc>
        <w:tc>
          <w:tcPr>
            <w:tcW w:w="1531" w:type="dxa"/>
            <w:vAlign w:val="center"/>
          </w:tcPr>
          <w:p w:rsidR="00A97445" w:rsidRPr="002271D8" w:rsidRDefault="00A97445" w:rsidP="00A97445">
            <w:pPr>
              <w:topLinePunct/>
              <w:snapToGrid w:val="0"/>
              <w:jc w:val="right"/>
              <w:rPr>
                <w:sz w:val="21"/>
                <w:szCs w:val="21"/>
              </w:rPr>
            </w:pPr>
            <w:r w:rsidRPr="002271D8">
              <w:rPr>
                <w:rFonts w:hint="eastAsia"/>
                <w:sz w:val="21"/>
                <w:szCs w:val="21"/>
              </w:rPr>
              <w:t xml:space="preserve">850,000.00 </w:t>
            </w:r>
          </w:p>
        </w:tc>
        <w:tc>
          <w:tcPr>
            <w:tcW w:w="1474" w:type="dxa"/>
            <w:shd w:val="clear" w:color="auto" w:fill="auto"/>
            <w:vAlign w:val="center"/>
          </w:tcPr>
          <w:p w:rsidR="00A97445" w:rsidRPr="002271D8" w:rsidRDefault="00A97445" w:rsidP="00A97445">
            <w:pPr>
              <w:topLinePunct/>
              <w:snapToGrid w:val="0"/>
              <w:jc w:val="right"/>
              <w:rPr>
                <w:sz w:val="21"/>
                <w:szCs w:val="21"/>
              </w:rPr>
            </w:pPr>
            <w:r w:rsidRPr="002271D8">
              <w:rPr>
                <w:rFonts w:hint="eastAsia"/>
                <w:sz w:val="21"/>
                <w:szCs w:val="21"/>
              </w:rPr>
              <w:t>645,150.52</w:t>
            </w:r>
          </w:p>
        </w:tc>
        <w:tc>
          <w:tcPr>
            <w:tcW w:w="1418" w:type="dxa"/>
            <w:shd w:val="clear" w:color="auto" w:fill="auto"/>
            <w:vAlign w:val="center"/>
          </w:tcPr>
          <w:p w:rsidR="00A97445" w:rsidRPr="002271D8" w:rsidRDefault="00A97445" w:rsidP="00A97445">
            <w:pPr>
              <w:jc w:val="right"/>
              <w:rPr>
                <w:sz w:val="21"/>
                <w:szCs w:val="21"/>
              </w:rPr>
            </w:pPr>
            <w:r w:rsidRPr="002271D8">
              <w:rPr>
                <w:rFonts w:hint="eastAsia"/>
                <w:sz w:val="21"/>
                <w:szCs w:val="21"/>
              </w:rPr>
              <w:t xml:space="preserve">204,849.48 </w:t>
            </w:r>
          </w:p>
        </w:tc>
        <w:tc>
          <w:tcPr>
            <w:tcW w:w="964" w:type="dxa"/>
            <w:shd w:val="clear" w:color="auto" w:fill="auto"/>
            <w:vAlign w:val="center"/>
          </w:tcPr>
          <w:p w:rsidR="00A97445" w:rsidRPr="002271D8" w:rsidRDefault="00A97445" w:rsidP="00A97445">
            <w:pPr>
              <w:topLinePunct/>
              <w:snapToGrid w:val="0"/>
              <w:jc w:val="right"/>
              <w:rPr>
                <w:sz w:val="21"/>
                <w:szCs w:val="21"/>
              </w:rPr>
            </w:pPr>
            <w:r w:rsidRPr="002271D8">
              <w:rPr>
                <w:rFonts w:hint="eastAsia"/>
                <w:sz w:val="21"/>
                <w:szCs w:val="21"/>
              </w:rPr>
              <w:t>75.90%</w:t>
            </w:r>
          </w:p>
        </w:tc>
      </w:tr>
      <w:tr w:rsidR="002271D8" w:rsidRPr="002271D8" w:rsidTr="002271D8">
        <w:trPr>
          <w:trHeight w:val="454"/>
          <w:jc w:val="center"/>
        </w:trPr>
        <w:tc>
          <w:tcPr>
            <w:tcW w:w="680" w:type="dxa"/>
            <w:vAlign w:val="center"/>
          </w:tcPr>
          <w:p w:rsidR="00A97445" w:rsidRPr="002271D8" w:rsidRDefault="00A97445" w:rsidP="00A97445">
            <w:pPr>
              <w:widowControl/>
              <w:topLinePunct/>
              <w:snapToGrid w:val="0"/>
              <w:jc w:val="center"/>
              <w:rPr>
                <w:kern w:val="0"/>
                <w:sz w:val="21"/>
                <w:szCs w:val="21"/>
              </w:rPr>
            </w:pPr>
            <w:r w:rsidRPr="002271D8">
              <w:rPr>
                <w:rFonts w:hint="eastAsia"/>
                <w:kern w:val="0"/>
                <w:sz w:val="21"/>
                <w:szCs w:val="21"/>
              </w:rPr>
              <w:t>1</w:t>
            </w:r>
            <w:r w:rsidRPr="002271D8">
              <w:rPr>
                <w:kern w:val="0"/>
                <w:sz w:val="21"/>
                <w:szCs w:val="21"/>
              </w:rPr>
              <w:t>0</w:t>
            </w:r>
          </w:p>
        </w:tc>
        <w:tc>
          <w:tcPr>
            <w:tcW w:w="2155" w:type="dxa"/>
            <w:shd w:val="clear" w:color="auto" w:fill="auto"/>
            <w:vAlign w:val="center"/>
          </w:tcPr>
          <w:p w:rsidR="00A97445" w:rsidRPr="002271D8" w:rsidRDefault="00A97445" w:rsidP="00A97445">
            <w:pPr>
              <w:widowControl/>
              <w:topLinePunct/>
              <w:snapToGrid w:val="0"/>
              <w:jc w:val="left"/>
              <w:rPr>
                <w:kern w:val="0"/>
                <w:sz w:val="21"/>
                <w:szCs w:val="21"/>
              </w:rPr>
            </w:pPr>
            <w:r w:rsidRPr="002271D8">
              <w:rPr>
                <w:rFonts w:hint="eastAsia"/>
                <w:kern w:val="0"/>
                <w:sz w:val="21"/>
                <w:szCs w:val="21"/>
              </w:rPr>
              <w:t>湖北省普通本科高校“荆楚卓越人才”协同育人计划</w:t>
            </w:r>
          </w:p>
        </w:tc>
        <w:tc>
          <w:tcPr>
            <w:tcW w:w="1459" w:type="dxa"/>
            <w:shd w:val="clear" w:color="auto" w:fill="auto"/>
            <w:vAlign w:val="center"/>
          </w:tcPr>
          <w:p w:rsidR="00A97445" w:rsidRPr="002271D8" w:rsidRDefault="00A97445" w:rsidP="00A97445">
            <w:pPr>
              <w:topLinePunct/>
              <w:snapToGrid w:val="0"/>
              <w:jc w:val="right"/>
              <w:rPr>
                <w:sz w:val="21"/>
                <w:szCs w:val="21"/>
              </w:rPr>
            </w:pPr>
            <w:r w:rsidRPr="002271D8">
              <w:rPr>
                <w:rFonts w:hint="eastAsia"/>
                <w:sz w:val="21"/>
                <w:szCs w:val="21"/>
              </w:rPr>
              <w:t xml:space="preserve">900,000.00 </w:t>
            </w:r>
          </w:p>
        </w:tc>
        <w:tc>
          <w:tcPr>
            <w:tcW w:w="1531" w:type="dxa"/>
            <w:vAlign w:val="center"/>
          </w:tcPr>
          <w:p w:rsidR="00A97445" w:rsidRPr="002271D8" w:rsidRDefault="00A97445" w:rsidP="00A97445">
            <w:pPr>
              <w:topLinePunct/>
              <w:snapToGrid w:val="0"/>
              <w:jc w:val="right"/>
              <w:rPr>
                <w:sz w:val="21"/>
                <w:szCs w:val="21"/>
              </w:rPr>
            </w:pPr>
            <w:r w:rsidRPr="002271D8">
              <w:rPr>
                <w:rFonts w:hint="eastAsia"/>
                <w:sz w:val="21"/>
                <w:szCs w:val="21"/>
              </w:rPr>
              <w:t xml:space="preserve">900,000.00 </w:t>
            </w:r>
          </w:p>
        </w:tc>
        <w:tc>
          <w:tcPr>
            <w:tcW w:w="1474" w:type="dxa"/>
            <w:shd w:val="clear" w:color="auto" w:fill="auto"/>
            <w:vAlign w:val="center"/>
          </w:tcPr>
          <w:p w:rsidR="00A97445" w:rsidRPr="002271D8" w:rsidRDefault="00A97445" w:rsidP="00A97445">
            <w:pPr>
              <w:topLinePunct/>
              <w:snapToGrid w:val="0"/>
              <w:jc w:val="right"/>
              <w:rPr>
                <w:sz w:val="21"/>
                <w:szCs w:val="21"/>
              </w:rPr>
            </w:pPr>
            <w:r w:rsidRPr="002271D8">
              <w:rPr>
                <w:rFonts w:hint="eastAsia"/>
                <w:sz w:val="21"/>
                <w:szCs w:val="21"/>
              </w:rPr>
              <w:t>605,825.35</w:t>
            </w:r>
          </w:p>
        </w:tc>
        <w:tc>
          <w:tcPr>
            <w:tcW w:w="1418" w:type="dxa"/>
            <w:shd w:val="clear" w:color="auto" w:fill="auto"/>
            <w:vAlign w:val="center"/>
          </w:tcPr>
          <w:p w:rsidR="00A97445" w:rsidRPr="002271D8" w:rsidRDefault="00A97445" w:rsidP="00A97445">
            <w:pPr>
              <w:jc w:val="right"/>
              <w:rPr>
                <w:sz w:val="21"/>
                <w:szCs w:val="21"/>
              </w:rPr>
            </w:pPr>
            <w:r w:rsidRPr="002271D8">
              <w:rPr>
                <w:rFonts w:hint="eastAsia"/>
                <w:sz w:val="21"/>
                <w:szCs w:val="21"/>
              </w:rPr>
              <w:t xml:space="preserve">294,174.65 </w:t>
            </w:r>
          </w:p>
        </w:tc>
        <w:tc>
          <w:tcPr>
            <w:tcW w:w="964" w:type="dxa"/>
            <w:shd w:val="clear" w:color="auto" w:fill="auto"/>
            <w:vAlign w:val="center"/>
          </w:tcPr>
          <w:p w:rsidR="00A97445" w:rsidRPr="002271D8" w:rsidRDefault="00A97445" w:rsidP="00A97445">
            <w:pPr>
              <w:topLinePunct/>
              <w:snapToGrid w:val="0"/>
              <w:jc w:val="right"/>
              <w:rPr>
                <w:sz w:val="21"/>
                <w:szCs w:val="21"/>
              </w:rPr>
            </w:pPr>
            <w:r w:rsidRPr="002271D8">
              <w:rPr>
                <w:rFonts w:hint="eastAsia"/>
                <w:sz w:val="21"/>
                <w:szCs w:val="21"/>
              </w:rPr>
              <w:t>67.31%</w:t>
            </w:r>
          </w:p>
        </w:tc>
      </w:tr>
      <w:tr w:rsidR="002271D8" w:rsidRPr="002271D8" w:rsidTr="002271D8">
        <w:trPr>
          <w:trHeight w:val="454"/>
          <w:jc w:val="center"/>
        </w:trPr>
        <w:tc>
          <w:tcPr>
            <w:tcW w:w="680" w:type="dxa"/>
            <w:vAlign w:val="center"/>
          </w:tcPr>
          <w:p w:rsidR="00A97445" w:rsidRPr="002271D8" w:rsidRDefault="00A97445" w:rsidP="00A97445">
            <w:pPr>
              <w:widowControl/>
              <w:topLinePunct/>
              <w:snapToGrid w:val="0"/>
              <w:jc w:val="center"/>
              <w:rPr>
                <w:kern w:val="0"/>
                <w:sz w:val="21"/>
                <w:szCs w:val="21"/>
              </w:rPr>
            </w:pPr>
            <w:r w:rsidRPr="002271D8">
              <w:rPr>
                <w:rFonts w:hint="eastAsia"/>
                <w:kern w:val="0"/>
                <w:sz w:val="21"/>
                <w:szCs w:val="21"/>
              </w:rPr>
              <w:t>1</w:t>
            </w:r>
            <w:r w:rsidRPr="002271D8">
              <w:rPr>
                <w:kern w:val="0"/>
                <w:sz w:val="21"/>
                <w:szCs w:val="21"/>
              </w:rPr>
              <w:t>1</w:t>
            </w:r>
          </w:p>
        </w:tc>
        <w:tc>
          <w:tcPr>
            <w:tcW w:w="2155" w:type="dxa"/>
            <w:shd w:val="clear" w:color="auto" w:fill="auto"/>
            <w:vAlign w:val="center"/>
          </w:tcPr>
          <w:p w:rsidR="00A97445" w:rsidRPr="002271D8" w:rsidRDefault="00A97445" w:rsidP="00A97445">
            <w:pPr>
              <w:widowControl/>
              <w:topLinePunct/>
              <w:snapToGrid w:val="0"/>
              <w:jc w:val="left"/>
              <w:rPr>
                <w:kern w:val="0"/>
                <w:sz w:val="21"/>
                <w:szCs w:val="21"/>
              </w:rPr>
            </w:pPr>
            <w:r w:rsidRPr="002271D8">
              <w:rPr>
                <w:rFonts w:hint="eastAsia"/>
                <w:kern w:val="0"/>
                <w:sz w:val="21"/>
                <w:szCs w:val="21"/>
              </w:rPr>
              <w:t>高校辅导员专项奖励经费</w:t>
            </w:r>
          </w:p>
        </w:tc>
        <w:tc>
          <w:tcPr>
            <w:tcW w:w="1459" w:type="dxa"/>
            <w:shd w:val="clear" w:color="auto" w:fill="auto"/>
            <w:vAlign w:val="center"/>
          </w:tcPr>
          <w:p w:rsidR="00A97445" w:rsidRPr="002271D8" w:rsidRDefault="00A97445" w:rsidP="00A97445">
            <w:pPr>
              <w:topLinePunct/>
              <w:snapToGrid w:val="0"/>
              <w:jc w:val="right"/>
              <w:rPr>
                <w:sz w:val="21"/>
                <w:szCs w:val="21"/>
              </w:rPr>
            </w:pPr>
            <w:r w:rsidRPr="002271D8">
              <w:rPr>
                <w:rFonts w:hint="eastAsia"/>
                <w:sz w:val="21"/>
                <w:szCs w:val="21"/>
              </w:rPr>
              <w:t xml:space="preserve">320,000.00 </w:t>
            </w:r>
          </w:p>
        </w:tc>
        <w:tc>
          <w:tcPr>
            <w:tcW w:w="1531" w:type="dxa"/>
            <w:vAlign w:val="center"/>
          </w:tcPr>
          <w:p w:rsidR="00A97445" w:rsidRPr="002271D8" w:rsidRDefault="00A97445" w:rsidP="00A97445">
            <w:pPr>
              <w:topLinePunct/>
              <w:snapToGrid w:val="0"/>
              <w:jc w:val="right"/>
              <w:rPr>
                <w:sz w:val="21"/>
                <w:szCs w:val="21"/>
              </w:rPr>
            </w:pPr>
            <w:r w:rsidRPr="002271D8">
              <w:rPr>
                <w:rFonts w:hint="eastAsia"/>
                <w:sz w:val="21"/>
                <w:szCs w:val="21"/>
              </w:rPr>
              <w:t xml:space="preserve">320,000.00 </w:t>
            </w:r>
          </w:p>
        </w:tc>
        <w:tc>
          <w:tcPr>
            <w:tcW w:w="1474" w:type="dxa"/>
            <w:shd w:val="clear" w:color="auto" w:fill="auto"/>
            <w:vAlign w:val="center"/>
          </w:tcPr>
          <w:p w:rsidR="00A97445" w:rsidRPr="002271D8" w:rsidRDefault="00A97445" w:rsidP="00A97445">
            <w:pPr>
              <w:topLinePunct/>
              <w:snapToGrid w:val="0"/>
              <w:jc w:val="right"/>
              <w:rPr>
                <w:sz w:val="21"/>
                <w:szCs w:val="21"/>
              </w:rPr>
            </w:pPr>
            <w:r w:rsidRPr="002271D8">
              <w:rPr>
                <w:rFonts w:hint="eastAsia"/>
                <w:sz w:val="21"/>
                <w:szCs w:val="21"/>
              </w:rPr>
              <w:t xml:space="preserve">320,000.00 </w:t>
            </w:r>
          </w:p>
        </w:tc>
        <w:tc>
          <w:tcPr>
            <w:tcW w:w="1418" w:type="dxa"/>
            <w:shd w:val="clear" w:color="auto" w:fill="auto"/>
            <w:vAlign w:val="center"/>
          </w:tcPr>
          <w:p w:rsidR="00A97445" w:rsidRPr="002271D8" w:rsidRDefault="00A97445" w:rsidP="00A97445">
            <w:pPr>
              <w:jc w:val="right"/>
              <w:rPr>
                <w:sz w:val="21"/>
                <w:szCs w:val="21"/>
              </w:rPr>
            </w:pPr>
            <w:r w:rsidRPr="002271D8">
              <w:rPr>
                <w:sz w:val="21"/>
                <w:szCs w:val="21"/>
              </w:rPr>
              <w:t>-</w:t>
            </w:r>
          </w:p>
        </w:tc>
        <w:tc>
          <w:tcPr>
            <w:tcW w:w="964" w:type="dxa"/>
            <w:shd w:val="clear" w:color="auto" w:fill="auto"/>
            <w:vAlign w:val="center"/>
          </w:tcPr>
          <w:p w:rsidR="00A97445" w:rsidRPr="002271D8" w:rsidRDefault="00A97445" w:rsidP="00A97445">
            <w:pPr>
              <w:topLinePunct/>
              <w:snapToGrid w:val="0"/>
              <w:jc w:val="right"/>
              <w:rPr>
                <w:sz w:val="21"/>
                <w:szCs w:val="21"/>
              </w:rPr>
            </w:pPr>
            <w:r w:rsidRPr="002271D8">
              <w:rPr>
                <w:rFonts w:hint="eastAsia"/>
                <w:sz w:val="21"/>
                <w:szCs w:val="21"/>
              </w:rPr>
              <w:t>100%</w:t>
            </w:r>
          </w:p>
        </w:tc>
      </w:tr>
      <w:tr w:rsidR="002271D8" w:rsidRPr="002271D8" w:rsidTr="002271D8">
        <w:trPr>
          <w:trHeight w:val="454"/>
          <w:jc w:val="center"/>
        </w:trPr>
        <w:tc>
          <w:tcPr>
            <w:tcW w:w="680" w:type="dxa"/>
            <w:vAlign w:val="center"/>
          </w:tcPr>
          <w:p w:rsidR="00A97445" w:rsidRPr="002271D8" w:rsidRDefault="00A97445" w:rsidP="00A97445">
            <w:pPr>
              <w:widowControl/>
              <w:topLinePunct/>
              <w:snapToGrid w:val="0"/>
              <w:jc w:val="center"/>
              <w:rPr>
                <w:kern w:val="0"/>
                <w:sz w:val="21"/>
                <w:szCs w:val="21"/>
              </w:rPr>
            </w:pPr>
            <w:r w:rsidRPr="002271D8">
              <w:rPr>
                <w:rFonts w:hint="eastAsia"/>
                <w:kern w:val="0"/>
                <w:sz w:val="21"/>
                <w:szCs w:val="21"/>
              </w:rPr>
              <w:t>1</w:t>
            </w:r>
            <w:r w:rsidRPr="002271D8">
              <w:rPr>
                <w:kern w:val="0"/>
                <w:sz w:val="21"/>
                <w:szCs w:val="21"/>
              </w:rPr>
              <w:t>2</w:t>
            </w:r>
          </w:p>
        </w:tc>
        <w:tc>
          <w:tcPr>
            <w:tcW w:w="2155" w:type="dxa"/>
            <w:shd w:val="clear" w:color="auto" w:fill="auto"/>
            <w:vAlign w:val="center"/>
          </w:tcPr>
          <w:p w:rsidR="00A97445" w:rsidRPr="002271D8" w:rsidRDefault="00A97445" w:rsidP="00A97445">
            <w:pPr>
              <w:widowControl/>
              <w:topLinePunct/>
              <w:snapToGrid w:val="0"/>
              <w:jc w:val="left"/>
              <w:rPr>
                <w:kern w:val="0"/>
                <w:sz w:val="21"/>
                <w:szCs w:val="21"/>
              </w:rPr>
            </w:pPr>
            <w:r w:rsidRPr="002271D8">
              <w:rPr>
                <w:rFonts w:hint="eastAsia"/>
                <w:kern w:val="0"/>
                <w:sz w:val="21"/>
                <w:szCs w:val="21"/>
              </w:rPr>
              <w:t>高校心理健康教育标准化建设经费</w:t>
            </w:r>
          </w:p>
        </w:tc>
        <w:tc>
          <w:tcPr>
            <w:tcW w:w="1459" w:type="dxa"/>
            <w:shd w:val="clear" w:color="auto" w:fill="auto"/>
            <w:vAlign w:val="center"/>
          </w:tcPr>
          <w:p w:rsidR="00A97445" w:rsidRPr="002271D8" w:rsidRDefault="00A97445" w:rsidP="00A97445">
            <w:pPr>
              <w:topLinePunct/>
              <w:snapToGrid w:val="0"/>
              <w:jc w:val="right"/>
              <w:rPr>
                <w:sz w:val="21"/>
                <w:szCs w:val="21"/>
              </w:rPr>
            </w:pPr>
            <w:r w:rsidRPr="002271D8">
              <w:rPr>
                <w:rFonts w:hint="eastAsia"/>
                <w:sz w:val="21"/>
                <w:szCs w:val="21"/>
              </w:rPr>
              <w:t xml:space="preserve">400,000.00 </w:t>
            </w:r>
          </w:p>
        </w:tc>
        <w:tc>
          <w:tcPr>
            <w:tcW w:w="1531" w:type="dxa"/>
            <w:vAlign w:val="center"/>
          </w:tcPr>
          <w:p w:rsidR="00A97445" w:rsidRPr="002271D8" w:rsidRDefault="00A97445" w:rsidP="00A97445">
            <w:pPr>
              <w:topLinePunct/>
              <w:snapToGrid w:val="0"/>
              <w:jc w:val="right"/>
              <w:rPr>
                <w:sz w:val="21"/>
                <w:szCs w:val="21"/>
              </w:rPr>
            </w:pPr>
            <w:r w:rsidRPr="002271D8">
              <w:rPr>
                <w:rFonts w:hint="eastAsia"/>
                <w:sz w:val="21"/>
                <w:szCs w:val="21"/>
              </w:rPr>
              <w:t xml:space="preserve">400,000.00 </w:t>
            </w:r>
          </w:p>
        </w:tc>
        <w:tc>
          <w:tcPr>
            <w:tcW w:w="1474" w:type="dxa"/>
            <w:shd w:val="clear" w:color="auto" w:fill="auto"/>
            <w:vAlign w:val="center"/>
          </w:tcPr>
          <w:p w:rsidR="00A97445" w:rsidRPr="002271D8" w:rsidRDefault="00A97445" w:rsidP="00A97445">
            <w:pPr>
              <w:topLinePunct/>
              <w:snapToGrid w:val="0"/>
              <w:jc w:val="right"/>
              <w:rPr>
                <w:sz w:val="21"/>
                <w:szCs w:val="21"/>
              </w:rPr>
            </w:pPr>
            <w:r w:rsidRPr="002271D8">
              <w:rPr>
                <w:rFonts w:hint="eastAsia"/>
                <w:sz w:val="21"/>
                <w:szCs w:val="21"/>
              </w:rPr>
              <w:t>400,000.00</w:t>
            </w:r>
          </w:p>
        </w:tc>
        <w:tc>
          <w:tcPr>
            <w:tcW w:w="1418" w:type="dxa"/>
            <w:shd w:val="clear" w:color="auto" w:fill="auto"/>
            <w:vAlign w:val="center"/>
          </w:tcPr>
          <w:p w:rsidR="00A97445" w:rsidRPr="002271D8" w:rsidRDefault="00A97445" w:rsidP="00A97445">
            <w:pPr>
              <w:jc w:val="right"/>
              <w:rPr>
                <w:sz w:val="21"/>
                <w:szCs w:val="21"/>
              </w:rPr>
            </w:pPr>
            <w:r w:rsidRPr="002271D8">
              <w:rPr>
                <w:sz w:val="21"/>
                <w:szCs w:val="21"/>
              </w:rPr>
              <w:t>-</w:t>
            </w:r>
          </w:p>
        </w:tc>
        <w:tc>
          <w:tcPr>
            <w:tcW w:w="964" w:type="dxa"/>
            <w:shd w:val="clear" w:color="auto" w:fill="auto"/>
            <w:vAlign w:val="center"/>
          </w:tcPr>
          <w:p w:rsidR="00A97445" w:rsidRPr="002271D8" w:rsidRDefault="00A97445" w:rsidP="00A97445">
            <w:pPr>
              <w:topLinePunct/>
              <w:snapToGrid w:val="0"/>
              <w:jc w:val="right"/>
              <w:rPr>
                <w:sz w:val="21"/>
                <w:szCs w:val="21"/>
              </w:rPr>
            </w:pPr>
            <w:r w:rsidRPr="002271D8">
              <w:rPr>
                <w:rFonts w:hint="eastAsia"/>
                <w:sz w:val="21"/>
                <w:szCs w:val="21"/>
              </w:rPr>
              <w:t>100%</w:t>
            </w:r>
          </w:p>
        </w:tc>
      </w:tr>
      <w:tr w:rsidR="002271D8" w:rsidRPr="002271D8" w:rsidTr="002271D8">
        <w:trPr>
          <w:trHeight w:val="454"/>
          <w:jc w:val="center"/>
        </w:trPr>
        <w:tc>
          <w:tcPr>
            <w:tcW w:w="680" w:type="dxa"/>
            <w:vAlign w:val="center"/>
          </w:tcPr>
          <w:p w:rsidR="00A97445" w:rsidRPr="002271D8" w:rsidRDefault="00A97445" w:rsidP="00A97445">
            <w:pPr>
              <w:widowControl/>
              <w:topLinePunct/>
              <w:snapToGrid w:val="0"/>
              <w:jc w:val="center"/>
              <w:rPr>
                <w:kern w:val="0"/>
                <w:sz w:val="21"/>
                <w:szCs w:val="21"/>
              </w:rPr>
            </w:pPr>
            <w:r w:rsidRPr="002271D8">
              <w:rPr>
                <w:rFonts w:hint="eastAsia"/>
                <w:kern w:val="0"/>
                <w:sz w:val="21"/>
                <w:szCs w:val="21"/>
              </w:rPr>
              <w:t>1</w:t>
            </w:r>
            <w:r w:rsidRPr="002271D8">
              <w:rPr>
                <w:kern w:val="0"/>
                <w:sz w:val="21"/>
                <w:szCs w:val="21"/>
              </w:rPr>
              <w:t>3</w:t>
            </w:r>
          </w:p>
        </w:tc>
        <w:tc>
          <w:tcPr>
            <w:tcW w:w="2155" w:type="dxa"/>
            <w:shd w:val="clear" w:color="auto" w:fill="auto"/>
            <w:vAlign w:val="center"/>
          </w:tcPr>
          <w:p w:rsidR="00A97445" w:rsidRPr="002271D8" w:rsidRDefault="00A97445" w:rsidP="00A97445">
            <w:pPr>
              <w:widowControl/>
              <w:topLinePunct/>
              <w:snapToGrid w:val="0"/>
              <w:jc w:val="left"/>
              <w:rPr>
                <w:kern w:val="0"/>
                <w:sz w:val="21"/>
                <w:szCs w:val="21"/>
              </w:rPr>
            </w:pPr>
            <w:r w:rsidRPr="002271D8">
              <w:rPr>
                <w:rFonts w:hint="eastAsia"/>
                <w:kern w:val="0"/>
                <w:sz w:val="21"/>
                <w:szCs w:val="21"/>
              </w:rPr>
              <w:t>世界著名科学家来鄂短期讲学项目</w:t>
            </w:r>
          </w:p>
        </w:tc>
        <w:tc>
          <w:tcPr>
            <w:tcW w:w="1459" w:type="dxa"/>
            <w:shd w:val="clear" w:color="auto" w:fill="auto"/>
            <w:vAlign w:val="center"/>
          </w:tcPr>
          <w:p w:rsidR="00A97445" w:rsidRPr="002271D8" w:rsidRDefault="00A97445" w:rsidP="00A97445">
            <w:pPr>
              <w:topLinePunct/>
              <w:snapToGrid w:val="0"/>
              <w:jc w:val="right"/>
              <w:rPr>
                <w:sz w:val="21"/>
                <w:szCs w:val="21"/>
              </w:rPr>
            </w:pPr>
            <w:r w:rsidRPr="002271D8">
              <w:rPr>
                <w:rFonts w:hint="eastAsia"/>
                <w:sz w:val="21"/>
                <w:szCs w:val="21"/>
              </w:rPr>
              <w:t xml:space="preserve">160,000.00 </w:t>
            </w:r>
          </w:p>
        </w:tc>
        <w:tc>
          <w:tcPr>
            <w:tcW w:w="1531" w:type="dxa"/>
            <w:vAlign w:val="center"/>
          </w:tcPr>
          <w:p w:rsidR="00A97445" w:rsidRPr="002271D8" w:rsidRDefault="00A97445" w:rsidP="00A97445">
            <w:pPr>
              <w:topLinePunct/>
              <w:snapToGrid w:val="0"/>
              <w:jc w:val="right"/>
              <w:rPr>
                <w:sz w:val="21"/>
                <w:szCs w:val="21"/>
              </w:rPr>
            </w:pPr>
            <w:r w:rsidRPr="002271D8">
              <w:rPr>
                <w:rFonts w:hint="eastAsia"/>
                <w:sz w:val="21"/>
                <w:szCs w:val="21"/>
              </w:rPr>
              <w:t xml:space="preserve">160,000.00 </w:t>
            </w:r>
          </w:p>
        </w:tc>
        <w:tc>
          <w:tcPr>
            <w:tcW w:w="1474" w:type="dxa"/>
            <w:shd w:val="clear" w:color="auto" w:fill="auto"/>
            <w:vAlign w:val="center"/>
          </w:tcPr>
          <w:p w:rsidR="00A97445" w:rsidRPr="002271D8" w:rsidRDefault="00A97445" w:rsidP="00A97445">
            <w:pPr>
              <w:topLinePunct/>
              <w:snapToGrid w:val="0"/>
              <w:jc w:val="right"/>
              <w:rPr>
                <w:sz w:val="21"/>
                <w:szCs w:val="21"/>
              </w:rPr>
            </w:pPr>
            <w:r w:rsidRPr="002271D8">
              <w:rPr>
                <w:rFonts w:hint="eastAsia"/>
                <w:sz w:val="21"/>
                <w:szCs w:val="21"/>
              </w:rPr>
              <w:t>142,247.00</w:t>
            </w:r>
          </w:p>
        </w:tc>
        <w:tc>
          <w:tcPr>
            <w:tcW w:w="1418" w:type="dxa"/>
            <w:shd w:val="clear" w:color="auto" w:fill="auto"/>
            <w:vAlign w:val="center"/>
          </w:tcPr>
          <w:p w:rsidR="00A97445" w:rsidRPr="002271D8" w:rsidRDefault="00A97445" w:rsidP="00A97445">
            <w:pPr>
              <w:jc w:val="right"/>
              <w:rPr>
                <w:sz w:val="21"/>
                <w:szCs w:val="21"/>
              </w:rPr>
            </w:pPr>
            <w:r w:rsidRPr="002271D8">
              <w:rPr>
                <w:rFonts w:hint="eastAsia"/>
                <w:sz w:val="21"/>
                <w:szCs w:val="21"/>
              </w:rPr>
              <w:t xml:space="preserve">17,753.00 </w:t>
            </w:r>
          </w:p>
        </w:tc>
        <w:tc>
          <w:tcPr>
            <w:tcW w:w="964" w:type="dxa"/>
            <w:shd w:val="clear" w:color="auto" w:fill="auto"/>
            <w:vAlign w:val="center"/>
          </w:tcPr>
          <w:p w:rsidR="00A97445" w:rsidRPr="002271D8" w:rsidRDefault="00A97445" w:rsidP="00A97445">
            <w:pPr>
              <w:topLinePunct/>
              <w:snapToGrid w:val="0"/>
              <w:jc w:val="right"/>
              <w:rPr>
                <w:sz w:val="21"/>
                <w:szCs w:val="21"/>
              </w:rPr>
            </w:pPr>
            <w:r w:rsidRPr="002271D8">
              <w:rPr>
                <w:rFonts w:hint="eastAsia"/>
                <w:sz w:val="21"/>
                <w:szCs w:val="21"/>
              </w:rPr>
              <w:t>88.90%</w:t>
            </w:r>
          </w:p>
        </w:tc>
      </w:tr>
      <w:tr w:rsidR="002271D8" w:rsidRPr="002271D8" w:rsidTr="002271D8">
        <w:trPr>
          <w:trHeight w:val="454"/>
          <w:jc w:val="center"/>
        </w:trPr>
        <w:tc>
          <w:tcPr>
            <w:tcW w:w="680" w:type="dxa"/>
            <w:vAlign w:val="center"/>
          </w:tcPr>
          <w:p w:rsidR="00A97445" w:rsidRPr="002271D8" w:rsidRDefault="00A97445" w:rsidP="00A97445">
            <w:pPr>
              <w:widowControl/>
              <w:topLinePunct/>
              <w:snapToGrid w:val="0"/>
              <w:jc w:val="center"/>
              <w:rPr>
                <w:kern w:val="0"/>
                <w:sz w:val="21"/>
                <w:szCs w:val="21"/>
              </w:rPr>
            </w:pPr>
            <w:r w:rsidRPr="002271D8">
              <w:rPr>
                <w:rFonts w:hint="eastAsia"/>
                <w:kern w:val="0"/>
                <w:sz w:val="21"/>
                <w:szCs w:val="21"/>
              </w:rPr>
              <w:t>1</w:t>
            </w:r>
            <w:r w:rsidRPr="002271D8">
              <w:rPr>
                <w:kern w:val="0"/>
                <w:sz w:val="21"/>
                <w:szCs w:val="21"/>
              </w:rPr>
              <w:t>4</w:t>
            </w:r>
          </w:p>
        </w:tc>
        <w:tc>
          <w:tcPr>
            <w:tcW w:w="2155" w:type="dxa"/>
            <w:shd w:val="clear" w:color="auto" w:fill="auto"/>
            <w:vAlign w:val="center"/>
          </w:tcPr>
          <w:p w:rsidR="00A97445" w:rsidRPr="002271D8" w:rsidRDefault="00A97445" w:rsidP="00A97445">
            <w:pPr>
              <w:widowControl/>
              <w:topLinePunct/>
              <w:snapToGrid w:val="0"/>
              <w:jc w:val="left"/>
              <w:rPr>
                <w:kern w:val="0"/>
                <w:sz w:val="21"/>
                <w:szCs w:val="21"/>
              </w:rPr>
            </w:pPr>
            <w:r w:rsidRPr="002271D8">
              <w:rPr>
                <w:rFonts w:hint="eastAsia"/>
                <w:kern w:val="0"/>
                <w:sz w:val="21"/>
                <w:szCs w:val="21"/>
              </w:rPr>
              <w:t>湖北省大学生体育艺术活动专项</w:t>
            </w:r>
          </w:p>
        </w:tc>
        <w:tc>
          <w:tcPr>
            <w:tcW w:w="1459" w:type="dxa"/>
            <w:shd w:val="clear" w:color="auto" w:fill="auto"/>
            <w:vAlign w:val="center"/>
          </w:tcPr>
          <w:p w:rsidR="00A97445" w:rsidRPr="002271D8" w:rsidRDefault="00A97445" w:rsidP="00A97445">
            <w:pPr>
              <w:topLinePunct/>
              <w:snapToGrid w:val="0"/>
              <w:jc w:val="right"/>
              <w:rPr>
                <w:sz w:val="21"/>
                <w:szCs w:val="21"/>
              </w:rPr>
            </w:pPr>
            <w:r w:rsidRPr="002271D8">
              <w:rPr>
                <w:rFonts w:hint="eastAsia"/>
                <w:sz w:val="21"/>
                <w:szCs w:val="21"/>
              </w:rPr>
              <w:t xml:space="preserve">40,000.00 </w:t>
            </w:r>
          </w:p>
        </w:tc>
        <w:tc>
          <w:tcPr>
            <w:tcW w:w="1531" w:type="dxa"/>
            <w:vAlign w:val="center"/>
          </w:tcPr>
          <w:p w:rsidR="00A97445" w:rsidRPr="002271D8" w:rsidRDefault="00A97445" w:rsidP="00A97445">
            <w:pPr>
              <w:topLinePunct/>
              <w:snapToGrid w:val="0"/>
              <w:jc w:val="right"/>
              <w:rPr>
                <w:sz w:val="21"/>
                <w:szCs w:val="21"/>
              </w:rPr>
            </w:pPr>
            <w:r w:rsidRPr="002271D8">
              <w:rPr>
                <w:rFonts w:hint="eastAsia"/>
                <w:sz w:val="21"/>
                <w:szCs w:val="21"/>
              </w:rPr>
              <w:t xml:space="preserve">40,000.00 </w:t>
            </w:r>
          </w:p>
        </w:tc>
        <w:tc>
          <w:tcPr>
            <w:tcW w:w="1474" w:type="dxa"/>
            <w:shd w:val="clear" w:color="auto" w:fill="auto"/>
            <w:vAlign w:val="center"/>
          </w:tcPr>
          <w:p w:rsidR="00A97445" w:rsidRPr="002271D8" w:rsidRDefault="00A97445" w:rsidP="00A97445">
            <w:pPr>
              <w:topLinePunct/>
              <w:snapToGrid w:val="0"/>
              <w:jc w:val="right"/>
              <w:rPr>
                <w:sz w:val="21"/>
                <w:szCs w:val="21"/>
              </w:rPr>
            </w:pPr>
            <w:r w:rsidRPr="002271D8">
              <w:rPr>
                <w:rFonts w:hint="eastAsia"/>
                <w:sz w:val="21"/>
                <w:szCs w:val="21"/>
              </w:rPr>
              <w:t xml:space="preserve">34,247.00 </w:t>
            </w:r>
          </w:p>
        </w:tc>
        <w:tc>
          <w:tcPr>
            <w:tcW w:w="1418" w:type="dxa"/>
            <w:shd w:val="clear" w:color="auto" w:fill="auto"/>
            <w:vAlign w:val="center"/>
          </w:tcPr>
          <w:p w:rsidR="00A97445" w:rsidRPr="002271D8" w:rsidRDefault="00A97445" w:rsidP="00A97445">
            <w:pPr>
              <w:jc w:val="right"/>
              <w:rPr>
                <w:sz w:val="21"/>
                <w:szCs w:val="21"/>
              </w:rPr>
            </w:pPr>
            <w:r w:rsidRPr="002271D8">
              <w:rPr>
                <w:rFonts w:hint="eastAsia"/>
                <w:sz w:val="21"/>
                <w:szCs w:val="21"/>
              </w:rPr>
              <w:t xml:space="preserve">5,753.00 </w:t>
            </w:r>
          </w:p>
        </w:tc>
        <w:tc>
          <w:tcPr>
            <w:tcW w:w="964" w:type="dxa"/>
            <w:shd w:val="clear" w:color="auto" w:fill="auto"/>
            <w:vAlign w:val="center"/>
          </w:tcPr>
          <w:p w:rsidR="00A97445" w:rsidRPr="002271D8" w:rsidRDefault="00A97445" w:rsidP="00A97445">
            <w:pPr>
              <w:topLinePunct/>
              <w:snapToGrid w:val="0"/>
              <w:jc w:val="right"/>
              <w:rPr>
                <w:sz w:val="21"/>
                <w:szCs w:val="21"/>
              </w:rPr>
            </w:pPr>
            <w:r w:rsidRPr="002271D8">
              <w:rPr>
                <w:rFonts w:hint="eastAsia"/>
                <w:sz w:val="21"/>
                <w:szCs w:val="21"/>
              </w:rPr>
              <w:t>85.62%</w:t>
            </w:r>
          </w:p>
        </w:tc>
      </w:tr>
      <w:tr w:rsidR="002271D8" w:rsidRPr="002271D8" w:rsidTr="002271D8">
        <w:trPr>
          <w:trHeight w:val="454"/>
          <w:jc w:val="center"/>
        </w:trPr>
        <w:tc>
          <w:tcPr>
            <w:tcW w:w="680" w:type="dxa"/>
            <w:vAlign w:val="center"/>
          </w:tcPr>
          <w:p w:rsidR="00A97445" w:rsidRPr="002271D8" w:rsidRDefault="00A97445" w:rsidP="00A97445">
            <w:pPr>
              <w:widowControl/>
              <w:topLinePunct/>
              <w:snapToGrid w:val="0"/>
              <w:jc w:val="center"/>
              <w:rPr>
                <w:kern w:val="0"/>
                <w:sz w:val="21"/>
                <w:szCs w:val="21"/>
              </w:rPr>
            </w:pPr>
            <w:r w:rsidRPr="002271D8">
              <w:rPr>
                <w:rFonts w:hint="eastAsia"/>
                <w:kern w:val="0"/>
                <w:sz w:val="21"/>
                <w:szCs w:val="21"/>
              </w:rPr>
              <w:t>1</w:t>
            </w:r>
            <w:r w:rsidRPr="002271D8">
              <w:rPr>
                <w:kern w:val="0"/>
                <w:sz w:val="21"/>
                <w:szCs w:val="21"/>
              </w:rPr>
              <w:t>5</w:t>
            </w:r>
          </w:p>
        </w:tc>
        <w:tc>
          <w:tcPr>
            <w:tcW w:w="2155" w:type="dxa"/>
            <w:shd w:val="clear" w:color="auto" w:fill="auto"/>
            <w:vAlign w:val="center"/>
          </w:tcPr>
          <w:p w:rsidR="00A97445" w:rsidRPr="002271D8" w:rsidRDefault="00A97445" w:rsidP="00A97445">
            <w:pPr>
              <w:widowControl/>
              <w:topLinePunct/>
              <w:snapToGrid w:val="0"/>
              <w:jc w:val="left"/>
              <w:rPr>
                <w:kern w:val="0"/>
                <w:sz w:val="21"/>
                <w:szCs w:val="21"/>
              </w:rPr>
            </w:pPr>
            <w:r w:rsidRPr="002271D8">
              <w:rPr>
                <w:rFonts w:hint="eastAsia"/>
                <w:kern w:val="0"/>
                <w:sz w:val="21"/>
                <w:szCs w:val="21"/>
              </w:rPr>
              <w:t>高校哲学社会科学繁荣计划经费</w:t>
            </w:r>
          </w:p>
        </w:tc>
        <w:tc>
          <w:tcPr>
            <w:tcW w:w="1459" w:type="dxa"/>
            <w:shd w:val="clear" w:color="auto" w:fill="auto"/>
            <w:vAlign w:val="center"/>
          </w:tcPr>
          <w:p w:rsidR="00A97445" w:rsidRPr="002271D8" w:rsidRDefault="00A97445" w:rsidP="00A97445">
            <w:pPr>
              <w:topLinePunct/>
              <w:snapToGrid w:val="0"/>
              <w:jc w:val="right"/>
              <w:rPr>
                <w:sz w:val="21"/>
                <w:szCs w:val="21"/>
              </w:rPr>
            </w:pPr>
            <w:r w:rsidRPr="002271D8">
              <w:rPr>
                <w:rFonts w:hint="eastAsia"/>
                <w:sz w:val="21"/>
                <w:szCs w:val="21"/>
              </w:rPr>
              <w:t xml:space="preserve">310,000.00 </w:t>
            </w:r>
          </w:p>
        </w:tc>
        <w:tc>
          <w:tcPr>
            <w:tcW w:w="1531" w:type="dxa"/>
            <w:vAlign w:val="center"/>
          </w:tcPr>
          <w:p w:rsidR="00A97445" w:rsidRPr="002271D8" w:rsidRDefault="00A97445" w:rsidP="00A97445">
            <w:pPr>
              <w:topLinePunct/>
              <w:snapToGrid w:val="0"/>
              <w:jc w:val="right"/>
              <w:rPr>
                <w:sz w:val="21"/>
                <w:szCs w:val="21"/>
              </w:rPr>
            </w:pPr>
            <w:r w:rsidRPr="002271D8">
              <w:rPr>
                <w:rFonts w:hint="eastAsia"/>
                <w:sz w:val="21"/>
                <w:szCs w:val="21"/>
              </w:rPr>
              <w:t xml:space="preserve">310,000.00 </w:t>
            </w:r>
          </w:p>
        </w:tc>
        <w:tc>
          <w:tcPr>
            <w:tcW w:w="1474" w:type="dxa"/>
            <w:shd w:val="clear" w:color="auto" w:fill="auto"/>
            <w:vAlign w:val="center"/>
          </w:tcPr>
          <w:p w:rsidR="00A97445" w:rsidRPr="002271D8" w:rsidRDefault="00A97445" w:rsidP="00A97445">
            <w:pPr>
              <w:topLinePunct/>
              <w:snapToGrid w:val="0"/>
              <w:jc w:val="right"/>
              <w:rPr>
                <w:sz w:val="21"/>
                <w:szCs w:val="21"/>
              </w:rPr>
            </w:pPr>
            <w:r w:rsidRPr="002271D8">
              <w:rPr>
                <w:rFonts w:hint="eastAsia"/>
                <w:sz w:val="21"/>
                <w:szCs w:val="21"/>
              </w:rPr>
              <w:t>209,584.76</w:t>
            </w:r>
          </w:p>
        </w:tc>
        <w:tc>
          <w:tcPr>
            <w:tcW w:w="1418" w:type="dxa"/>
            <w:shd w:val="clear" w:color="auto" w:fill="auto"/>
            <w:vAlign w:val="center"/>
          </w:tcPr>
          <w:p w:rsidR="00A97445" w:rsidRPr="002271D8" w:rsidRDefault="00A97445" w:rsidP="00A97445">
            <w:pPr>
              <w:jc w:val="right"/>
              <w:rPr>
                <w:sz w:val="21"/>
                <w:szCs w:val="21"/>
              </w:rPr>
            </w:pPr>
            <w:r w:rsidRPr="002271D8">
              <w:rPr>
                <w:rFonts w:hint="eastAsia"/>
                <w:sz w:val="21"/>
                <w:szCs w:val="21"/>
              </w:rPr>
              <w:t xml:space="preserve">100,415.24 </w:t>
            </w:r>
          </w:p>
        </w:tc>
        <w:tc>
          <w:tcPr>
            <w:tcW w:w="964" w:type="dxa"/>
            <w:shd w:val="clear" w:color="auto" w:fill="auto"/>
            <w:vAlign w:val="center"/>
          </w:tcPr>
          <w:p w:rsidR="00A97445" w:rsidRPr="002271D8" w:rsidRDefault="00A97445" w:rsidP="00A97445">
            <w:pPr>
              <w:topLinePunct/>
              <w:snapToGrid w:val="0"/>
              <w:jc w:val="right"/>
              <w:rPr>
                <w:sz w:val="21"/>
                <w:szCs w:val="21"/>
              </w:rPr>
            </w:pPr>
            <w:r w:rsidRPr="002271D8">
              <w:rPr>
                <w:rFonts w:hint="eastAsia"/>
                <w:sz w:val="21"/>
                <w:szCs w:val="21"/>
              </w:rPr>
              <w:t>67.61%</w:t>
            </w:r>
          </w:p>
        </w:tc>
      </w:tr>
      <w:tr w:rsidR="002271D8" w:rsidRPr="002271D8" w:rsidTr="002271D8">
        <w:trPr>
          <w:trHeight w:val="454"/>
          <w:jc w:val="center"/>
        </w:trPr>
        <w:tc>
          <w:tcPr>
            <w:tcW w:w="680" w:type="dxa"/>
            <w:vAlign w:val="center"/>
          </w:tcPr>
          <w:p w:rsidR="00A97445" w:rsidRPr="002271D8" w:rsidRDefault="00A97445" w:rsidP="00A97445">
            <w:pPr>
              <w:widowControl/>
              <w:topLinePunct/>
              <w:snapToGrid w:val="0"/>
              <w:jc w:val="center"/>
              <w:rPr>
                <w:kern w:val="0"/>
                <w:sz w:val="21"/>
                <w:szCs w:val="21"/>
              </w:rPr>
            </w:pPr>
            <w:r w:rsidRPr="002271D8">
              <w:rPr>
                <w:rFonts w:hint="eastAsia"/>
                <w:kern w:val="0"/>
                <w:sz w:val="21"/>
                <w:szCs w:val="21"/>
              </w:rPr>
              <w:t>1</w:t>
            </w:r>
            <w:r w:rsidRPr="002271D8">
              <w:rPr>
                <w:kern w:val="0"/>
                <w:sz w:val="21"/>
                <w:szCs w:val="21"/>
              </w:rPr>
              <w:t>6</w:t>
            </w:r>
          </w:p>
        </w:tc>
        <w:tc>
          <w:tcPr>
            <w:tcW w:w="2155" w:type="dxa"/>
            <w:shd w:val="clear" w:color="auto" w:fill="auto"/>
            <w:vAlign w:val="center"/>
          </w:tcPr>
          <w:p w:rsidR="00A97445" w:rsidRPr="002271D8" w:rsidRDefault="00A97445" w:rsidP="00A97445">
            <w:pPr>
              <w:widowControl/>
              <w:topLinePunct/>
              <w:snapToGrid w:val="0"/>
              <w:jc w:val="left"/>
              <w:rPr>
                <w:kern w:val="0"/>
                <w:sz w:val="21"/>
                <w:szCs w:val="21"/>
              </w:rPr>
            </w:pPr>
            <w:r w:rsidRPr="002271D8">
              <w:rPr>
                <w:rFonts w:hint="eastAsia"/>
                <w:kern w:val="0"/>
                <w:sz w:val="21"/>
                <w:szCs w:val="21"/>
              </w:rPr>
              <w:t>高校科技能力创新工程</w:t>
            </w:r>
          </w:p>
        </w:tc>
        <w:tc>
          <w:tcPr>
            <w:tcW w:w="1459" w:type="dxa"/>
            <w:shd w:val="clear" w:color="auto" w:fill="auto"/>
            <w:vAlign w:val="center"/>
          </w:tcPr>
          <w:p w:rsidR="00A97445" w:rsidRPr="002271D8" w:rsidRDefault="00A97445" w:rsidP="00A97445">
            <w:pPr>
              <w:topLinePunct/>
              <w:snapToGrid w:val="0"/>
              <w:jc w:val="right"/>
              <w:rPr>
                <w:sz w:val="21"/>
                <w:szCs w:val="21"/>
              </w:rPr>
            </w:pPr>
            <w:r w:rsidRPr="002271D8">
              <w:rPr>
                <w:rFonts w:hint="eastAsia"/>
                <w:sz w:val="21"/>
                <w:szCs w:val="21"/>
              </w:rPr>
              <w:t xml:space="preserve">1,640,000.00 </w:t>
            </w:r>
          </w:p>
        </w:tc>
        <w:tc>
          <w:tcPr>
            <w:tcW w:w="1531" w:type="dxa"/>
            <w:vAlign w:val="center"/>
          </w:tcPr>
          <w:p w:rsidR="00A97445" w:rsidRPr="002271D8" w:rsidRDefault="00A97445" w:rsidP="00A97445">
            <w:pPr>
              <w:topLinePunct/>
              <w:snapToGrid w:val="0"/>
              <w:jc w:val="right"/>
              <w:rPr>
                <w:sz w:val="21"/>
                <w:szCs w:val="21"/>
              </w:rPr>
            </w:pPr>
            <w:r w:rsidRPr="002271D8">
              <w:rPr>
                <w:rFonts w:hint="eastAsia"/>
                <w:sz w:val="21"/>
                <w:szCs w:val="21"/>
              </w:rPr>
              <w:t xml:space="preserve">1,640,000.00 </w:t>
            </w:r>
          </w:p>
        </w:tc>
        <w:tc>
          <w:tcPr>
            <w:tcW w:w="1474" w:type="dxa"/>
            <w:shd w:val="clear" w:color="auto" w:fill="auto"/>
            <w:vAlign w:val="center"/>
          </w:tcPr>
          <w:p w:rsidR="00A97445" w:rsidRPr="002271D8" w:rsidRDefault="00A97445" w:rsidP="00A97445">
            <w:pPr>
              <w:topLinePunct/>
              <w:snapToGrid w:val="0"/>
              <w:jc w:val="right"/>
              <w:rPr>
                <w:sz w:val="21"/>
                <w:szCs w:val="21"/>
              </w:rPr>
            </w:pPr>
            <w:r w:rsidRPr="002271D8">
              <w:rPr>
                <w:rFonts w:hint="eastAsia"/>
                <w:sz w:val="21"/>
                <w:szCs w:val="21"/>
              </w:rPr>
              <w:t xml:space="preserve">1,343,208.20 </w:t>
            </w:r>
          </w:p>
        </w:tc>
        <w:tc>
          <w:tcPr>
            <w:tcW w:w="1418" w:type="dxa"/>
            <w:shd w:val="clear" w:color="auto" w:fill="auto"/>
            <w:vAlign w:val="center"/>
          </w:tcPr>
          <w:p w:rsidR="00A97445" w:rsidRPr="002271D8" w:rsidRDefault="00A97445" w:rsidP="00A97445">
            <w:pPr>
              <w:jc w:val="right"/>
              <w:rPr>
                <w:sz w:val="21"/>
                <w:szCs w:val="21"/>
              </w:rPr>
            </w:pPr>
            <w:r w:rsidRPr="002271D8">
              <w:rPr>
                <w:rFonts w:hint="eastAsia"/>
                <w:sz w:val="21"/>
                <w:szCs w:val="21"/>
              </w:rPr>
              <w:t xml:space="preserve">296,791.80 </w:t>
            </w:r>
          </w:p>
        </w:tc>
        <w:tc>
          <w:tcPr>
            <w:tcW w:w="964" w:type="dxa"/>
            <w:shd w:val="clear" w:color="auto" w:fill="auto"/>
            <w:vAlign w:val="center"/>
          </w:tcPr>
          <w:p w:rsidR="00A97445" w:rsidRPr="002271D8" w:rsidRDefault="00A97445" w:rsidP="00A97445">
            <w:pPr>
              <w:topLinePunct/>
              <w:snapToGrid w:val="0"/>
              <w:jc w:val="right"/>
              <w:rPr>
                <w:sz w:val="21"/>
                <w:szCs w:val="21"/>
              </w:rPr>
            </w:pPr>
            <w:r w:rsidRPr="002271D8">
              <w:rPr>
                <w:rFonts w:hint="eastAsia"/>
                <w:sz w:val="21"/>
                <w:szCs w:val="21"/>
              </w:rPr>
              <w:t>81.90%</w:t>
            </w:r>
          </w:p>
        </w:tc>
      </w:tr>
      <w:tr w:rsidR="002271D8" w:rsidRPr="002271D8" w:rsidTr="002271D8">
        <w:trPr>
          <w:trHeight w:val="454"/>
          <w:jc w:val="center"/>
        </w:trPr>
        <w:tc>
          <w:tcPr>
            <w:tcW w:w="680" w:type="dxa"/>
            <w:vAlign w:val="center"/>
          </w:tcPr>
          <w:p w:rsidR="00A97445" w:rsidRPr="002271D8" w:rsidRDefault="00A97445" w:rsidP="00A97445">
            <w:pPr>
              <w:widowControl/>
              <w:topLinePunct/>
              <w:snapToGrid w:val="0"/>
              <w:jc w:val="center"/>
              <w:rPr>
                <w:kern w:val="0"/>
                <w:sz w:val="21"/>
                <w:szCs w:val="21"/>
              </w:rPr>
            </w:pPr>
            <w:r w:rsidRPr="002271D8">
              <w:rPr>
                <w:rFonts w:hint="eastAsia"/>
                <w:kern w:val="0"/>
                <w:sz w:val="21"/>
                <w:szCs w:val="21"/>
              </w:rPr>
              <w:t>1</w:t>
            </w:r>
            <w:r w:rsidRPr="002271D8">
              <w:rPr>
                <w:kern w:val="0"/>
                <w:sz w:val="21"/>
                <w:szCs w:val="21"/>
              </w:rPr>
              <w:t>7</w:t>
            </w:r>
          </w:p>
        </w:tc>
        <w:tc>
          <w:tcPr>
            <w:tcW w:w="2155" w:type="dxa"/>
            <w:shd w:val="clear" w:color="auto" w:fill="auto"/>
            <w:vAlign w:val="center"/>
          </w:tcPr>
          <w:p w:rsidR="00A97445" w:rsidRPr="002271D8" w:rsidRDefault="00A97445" w:rsidP="00A97445">
            <w:pPr>
              <w:widowControl/>
              <w:topLinePunct/>
              <w:snapToGrid w:val="0"/>
              <w:jc w:val="left"/>
              <w:rPr>
                <w:kern w:val="0"/>
                <w:sz w:val="21"/>
                <w:szCs w:val="21"/>
              </w:rPr>
            </w:pPr>
            <w:r w:rsidRPr="002271D8">
              <w:rPr>
                <w:rFonts w:hint="eastAsia"/>
                <w:kern w:val="0"/>
                <w:sz w:val="21"/>
                <w:szCs w:val="21"/>
              </w:rPr>
              <w:t>高校人文社科重点研究基地建设计划</w:t>
            </w:r>
          </w:p>
        </w:tc>
        <w:tc>
          <w:tcPr>
            <w:tcW w:w="1459" w:type="dxa"/>
            <w:shd w:val="clear" w:color="auto" w:fill="auto"/>
            <w:vAlign w:val="center"/>
          </w:tcPr>
          <w:p w:rsidR="00A97445" w:rsidRPr="002271D8" w:rsidRDefault="00A97445" w:rsidP="00A97445">
            <w:pPr>
              <w:topLinePunct/>
              <w:snapToGrid w:val="0"/>
              <w:jc w:val="right"/>
              <w:rPr>
                <w:sz w:val="21"/>
                <w:szCs w:val="21"/>
              </w:rPr>
            </w:pPr>
            <w:r w:rsidRPr="002271D8">
              <w:rPr>
                <w:rFonts w:hint="eastAsia"/>
                <w:sz w:val="21"/>
                <w:szCs w:val="21"/>
              </w:rPr>
              <w:t xml:space="preserve">600,000.00 </w:t>
            </w:r>
          </w:p>
        </w:tc>
        <w:tc>
          <w:tcPr>
            <w:tcW w:w="1531" w:type="dxa"/>
            <w:vAlign w:val="center"/>
          </w:tcPr>
          <w:p w:rsidR="00A97445" w:rsidRPr="002271D8" w:rsidRDefault="00A97445" w:rsidP="00A97445">
            <w:pPr>
              <w:topLinePunct/>
              <w:snapToGrid w:val="0"/>
              <w:jc w:val="right"/>
              <w:rPr>
                <w:sz w:val="21"/>
                <w:szCs w:val="21"/>
              </w:rPr>
            </w:pPr>
            <w:r w:rsidRPr="002271D8">
              <w:rPr>
                <w:rFonts w:hint="eastAsia"/>
                <w:sz w:val="21"/>
                <w:szCs w:val="21"/>
              </w:rPr>
              <w:t xml:space="preserve">600,000.00 </w:t>
            </w:r>
          </w:p>
        </w:tc>
        <w:tc>
          <w:tcPr>
            <w:tcW w:w="1474" w:type="dxa"/>
            <w:shd w:val="clear" w:color="auto" w:fill="auto"/>
            <w:vAlign w:val="center"/>
          </w:tcPr>
          <w:p w:rsidR="00A97445" w:rsidRPr="002271D8" w:rsidRDefault="00A97445" w:rsidP="00A97445">
            <w:pPr>
              <w:topLinePunct/>
              <w:snapToGrid w:val="0"/>
              <w:jc w:val="right"/>
              <w:rPr>
                <w:sz w:val="21"/>
                <w:szCs w:val="21"/>
              </w:rPr>
            </w:pPr>
            <w:r w:rsidRPr="002271D8">
              <w:rPr>
                <w:rFonts w:hint="eastAsia"/>
                <w:sz w:val="21"/>
                <w:szCs w:val="21"/>
              </w:rPr>
              <w:t xml:space="preserve">115,089.24 </w:t>
            </w:r>
          </w:p>
        </w:tc>
        <w:tc>
          <w:tcPr>
            <w:tcW w:w="1418" w:type="dxa"/>
            <w:shd w:val="clear" w:color="auto" w:fill="auto"/>
            <w:vAlign w:val="center"/>
          </w:tcPr>
          <w:p w:rsidR="00A97445" w:rsidRPr="002271D8" w:rsidRDefault="00A97445" w:rsidP="00A97445">
            <w:pPr>
              <w:jc w:val="right"/>
              <w:rPr>
                <w:sz w:val="21"/>
                <w:szCs w:val="21"/>
              </w:rPr>
            </w:pPr>
            <w:r w:rsidRPr="002271D8">
              <w:rPr>
                <w:rFonts w:hint="eastAsia"/>
                <w:sz w:val="21"/>
                <w:szCs w:val="21"/>
              </w:rPr>
              <w:t xml:space="preserve">484,910.76 </w:t>
            </w:r>
          </w:p>
        </w:tc>
        <w:tc>
          <w:tcPr>
            <w:tcW w:w="964" w:type="dxa"/>
            <w:shd w:val="clear" w:color="auto" w:fill="auto"/>
            <w:vAlign w:val="center"/>
          </w:tcPr>
          <w:p w:rsidR="00A97445" w:rsidRPr="002271D8" w:rsidRDefault="00A97445" w:rsidP="00A97445">
            <w:pPr>
              <w:topLinePunct/>
              <w:snapToGrid w:val="0"/>
              <w:jc w:val="right"/>
              <w:rPr>
                <w:sz w:val="21"/>
                <w:szCs w:val="21"/>
              </w:rPr>
            </w:pPr>
            <w:r w:rsidRPr="002271D8">
              <w:rPr>
                <w:rFonts w:hint="eastAsia"/>
                <w:sz w:val="21"/>
                <w:szCs w:val="21"/>
              </w:rPr>
              <w:t>19.18%</w:t>
            </w:r>
          </w:p>
        </w:tc>
      </w:tr>
      <w:tr w:rsidR="002271D8" w:rsidRPr="002271D8" w:rsidTr="002271D8">
        <w:trPr>
          <w:trHeight w:val="454"/>
          <w:jc w:val="center"/>
        </w:trPr>
        <w:tc>
          <w:tcPr>
            <w:tcW w:w="2155" w:type="dxa"/>
            <w:gridSpan w:val="2"/>
            <w:vAlign w:val="center"/>
          </w:tcPr>
          <w:p w:rsidR="00EB7EB4" w:rsidRPr="002271D8" w:rsidRDefault="00EB7EB4" w:rsidP="00EB7EB4">
            <w:pPr>
              <w:topLinePunct/>
              <w:snapToGrid w:val="0"/>
              <w:jc w:val="center"/>
              <w:rPr>
                <w:b/>
                <w:sz w:val="21"/>
                <w:szCs w:val="21"/>
              </w:rPr>
            </w:pPr>
            <w:r w:rsidRPr="002271D8">
              <w:rPr>
                <w:b/>
                <w:sz w:val="21"/>
                <w:szCs w:val="21"/>
              </w:rPr>
              <w:t>合计</w:t>
            </w:r>
          </w:p>
        </w:tc>
        <w:tc>
          <w:tcPr>
            <w:tcW w:w="1459" w:type="dxa"/>
            <w:shd w:val="clear" w:color="auto" w:fill="auto"/>
            <w:vAlign w:val="center"/>
            <w:hideMark/>
          </w:tcPr>
          <w:p w:rsidR="00EB7EB4" w:rsidRPr="002271D8" w:rsidRDefault="00A97445" w:rsidP="00EB7EB4">
            <w:pPr>
              <w:topLinePunct/>
              <w:snapToGrid w:val="0"/>
              <w:jc w:val="right"/>
              <w:rPr>
                <w:b/>
                <w:sz w:val="21"/>
                <w:szCs w:val="21"/>
              </w:rPr>
            </w:pPr>
            <w:r w:rsidRPr="002271D8">
              <w:rPr>
                <w:b/>
                <w:sz w:val="21"/>
                <w:szCs w:val="21"/>
              </w:rPr>
              <w:t>23</w:t>
            </w:r>
            <w:r w:rsidR="00EB7EB4" w:rsidRPr="002271D8">
              <w:rPr>
                <w:b/>
                <w:sz w:val="21"/>
                <w:szCs w:val="21"/>
              </w:rPr>
              <w:t>,</w:t>
            </w:r>
            <w:r w:rsidRPr="002271D8">
              <w:rPr>
                <w:b/>
                <w:sz w:val="21"/>
                <w:szCs w:val="21"/>
              </w:rPr>
              <w:t>58</w:t>
            </w:r>
            <w:r w:rsidR="00EB7EB4" w:rsidRPr="002271D8">
              <w:rPr>
                <w:b/>
                <w:sz w:val="21"/>
                <w:szCs w:val="21"/>
              </w:rPr>
              <w:t>0</w:t>
            </w:r>
            <w:r w:rsidR="00EB7EB4" w:rsidRPr="002271D8">
              <w:rPr>
                <w:rFonts w:hint="eastAsia"/>
                <w:b/>
                <w:sz w:val="21"/>
                <w:szCs w:val="21"/>
              </w:rPr>
              <w:t>,</w:t>
            </w:r>
            <w:r w:rsidR="00EB7EB4" w:rsidRPr="002271D8">
              <w:rPr>
                <w:b/>
                <w:sz w:val="21"/>
                <w:szCs w:val="21"/>
              </w:rPr>
              <w:t>000.00</w:t>
            </w:r>
          </w:p>
        </w:tc>
        <w:tc>
          <w:tcPr>
            <w:tcW w:w="1531" w:type="dxa"/>
            <w:vAlign w:val="center"/>
          </w:tcPr>
          <w:p w:rsidR="00EB7EB4" w:rsidRPr="002271D8" w:rsidRDefault="00A97445" w:rsidP="00EB7EB4">
            <w:pPr>
              <w:topLinePunct/>
              <w:snapToGrid w:val="0"/>
              <w:jc w:val="right"/>
              <w:rPr>
                <w:b/>
                <w:sz w:val="21"/>
                <w:szCs w:val="21"/>
              </w:rPr>
            </w:pPr>
            <w:r w:rsidRPr="002271D8">
              <w:rPr>
                <w:b/>
                <w:sz w:val="21"/>
                <w:szCs w:val="21"/>
              </w:rPr>
              <w:t>23</w:t>
            </w:r>
            <w:r w:rsidR="00EB7EB4" w:rsidRPr="002271D8">
              <w:rPr>
                <w:b/>
                <w:sz w:val="21"/>
                <w:szCs w:val="21"/>
              </w:rPr>
              <w:t>,</w:t>
            </w:r>
            <w:r w:rsidRPr="002271D8">
              <w:rPr>
                <w:b/>
                <w:sz w:val="21"/>
                <w:szCs w:val="21"/>
              </w:rPr>
              <w:t>15</w:t>
            </w:r>
            <w:r w:rsidR="00EB7EB4" w:rsidRPr="002271D8">
              <w:rPr>
                <w:b/>
                <w:sz w:val="21"/>
                <w:szCs w:val="21"/>
              </w:rPr>
              <w:t>0,000.00</w:t>
            </w:r>
          </w:p>
        </w:tc>
        <w:tc>
          <w:tcPr>
            <w:tcW w:w="1474" w:type="dxa"/>
            <w:shd w:val="clear" w:color="auto" w:fill="auto"/>
            <w:vAlign w:val="center"/>
            <w:hideMark/>
          </w:tcPr>
          <w:p w:rsidR="00EB7EB4" w:rsidRPr="002271D8" w:rsidRDefault="00A97445" w:rsidP="00EB7EB4">
            <w:pPr>
              <w:topLinePunct/>
              <w:snapToGrid w:val="0"/>
              <w:jc w:val="right"/>
              <w:rPr>
                <w:b/>
                <w:sz w:val="21"/>
                <w:szCs w:val="21"/>
              </w:rPr>
            </w:pPr>
            <w:r w:rsidRPr="002271D8">
              <w:rPr>
                <w:b/>
                <w:sz w:val="21"/>
                <w:szCs w:val="21"/>
              </w:rPr>
              <w:t>16,748,401.48</w:t>
            </w:r>
          </w:p>
        </w:tc>
        <w:tc>
          <w:tcPr>
            <w:tcW w:w="1418" w:type="dxa"/>
            <w:shd w:val="clear" w:color="auto" w:fill="auto"/>
            <w:vAlign w:val="center"/>
            <w:hideMark/>
          </w:tcPr>
          <w:p w:rsidR="00EB7EB4" w:rsidRPr="002271D8" w:rsidRDefault="00EB7EB4" w:rsidP="00EB7EB4">
            <w:pPr>
              <w:topLinePunct/>
              <w:snapToGrid w:val="0"/>
              <w:jc w:val="right"/>
              <w:rPr>
                <w:b/>
                <w:sz w:val="21"/>
                <w:szCs w:val="21"/>
              </w:rPr>
            </w:pPr>
            <w:r w:rsidRPr="002271D8">
              <w:rPr>
                <w:b/>
                <w:sz w:val="21"/>
                <w:szCs w:val="21"/>
              </w:rPr>
              <w:t>-</w:t>
            </w:r>
            <w:r w:rsidR="00A97445" w:rsidRPr="002271D8">
              <w:rPr>
                <w:b/>
                <w:sz w:val="21"/>
                <w:szCs w:val="21"/>
              </w:rPr>
              <w:t>6,401,598.52</w:t>
            </w:r>
          </w:p>
        </w:tc>
        <w:tc>
          <w:tcPr>
            <w:tcW w:w="964" w:type="dxa"/>
            <w:shd w:val="clear" w:color="auto" w:fill="auto"/>
            <w:vAlign w:val="center"/>
            <w:hideMark/>
          </w:tcPr>
          <w:p w:rsidR="00EB7EB4" w:rsidRPr="002271D8" w:rsidRDefault="00A97445" w:rsidP="00EB7EB4">
            <w:pPr>
              <w:jc w:val="right"/>
              <w:rPr>
                <w:rFonts w:ascii="宋体" w:eastAsia="宋体" w:hAnsi="宋体" w:cs="宋体"/>
                <w:b/>
                <w:bCs/>
                <w:sz w:val="21"/>
                <w:szCs w:val="21"/>
              </w:rPr>
            </w:pPr>
            <w:r w:rsidRPr="002271D8">
              <w:rPr>
                <w:b/>
                <w:bCs/>
                <w:sz w:val="21"/>
                <w:szCs w:val="21"/>
              </w:rPr>
              <w:t>72.35%</w:t>
            </w:r>
          </w:p>
        </w:tc>
      </w:tr>
    </w:tbl>
    <w:p w:rsidR="00931E99" w:rsidRPr="005E70BC" w:rsidRDefault="002F3E83" w:rsidP="00931E99">
      <w:pPr>
        <w:spacing w:line="360" w:lineRule="auto"/>
        <w:ind w:firstLineChars="200" w:firstLine="562"/>
        <w:rPr>
          <w:b/>
          <w:sz w:val="28"/>
          <w:szCs w:val="28"/>
        </w:rPr>
      </w:pPr>
      <w:r w:rsidRPr="005E70BC">
        <w:rPr>
          <w:b/>
          <w:sz w:val="28"/>
          <w:szCs w:val="28"/>
        </w:rPr>
        <w:t>3.</w:t>
      </w:r>
      <w:r w:rsidR="00525673" w:rsidRPr="005E70BC">
        <w:rPr>
          <w:b/>
          <w:sz w:val="28"/>
          <w:szCs w:val="28"/>
        </w:rPr>
        <w:t xml:space="preserve"> </w:t>
      </w:r>
      <w:r w:rsidR="00BF66B8" w:rsidRPr="005E70BC">
        <w:rPr>
          <w:b/>
          <w:sz w:val="28"/>
          <w:szCs w:val="28"/>
        </w:rPr>
        <w:t>项目资金管理情况分析</w:t>
      </w:r>
    </w:p>
    <w:p w:rsidR="002271D8" w:rsidRPr="00FE460B" w:rsidRDefault="002271D8" w:rsidP="002271D8">
      <w:pPr>
        <w:ind w:firstLine="560"/>
        <w:rPr>
          <w:sz w:val="28"/>
          <w:szCs w:val="28"/>
        </w:rPr>
      </w:pPr>
      <w:r w:rsidRPr="00FE460B">
        <w:rPr>
          <w:rFonts w:hint="eastAsia"/>
          <w:sz w:val="28"/>
          <w:szCs w:val="28"/>
        </w:rPr>
        <w:t>（</w:t>
      </w:r>
      <w:r w:rsidRPr="00FE460B">
        <w:rPr>
          <w:rFonts w:hint="eastAsia"/>
          <w:sz w:val="28"/>
          <w:szCs w:val="28"/>
        </w:rPr>
        <w:t>1</w:t>
      </w:r>
      <w:r w:rsidRPr="00FE460B">
        <w:rPr>
          <w:rFonts w:hint="eastAsia"/>
          <w:sz w:val="28"/>
          <w:szCs w:val="28"/>
        </w:rPr>
        <w:t>）管理制度健全。对项目资金管理职责、资金报账程序、财务及收支管理、监督检查等方面作出了规范，明确了操作流程，符合《预算法》《会计法》《事业单位财务规则》《高等学校会计制度》《行政事业单位内部控制规范》等制度规定。</w:t>
      </w:r>
    </w:p>
    <w:p w:rsidR="002271D8" w:rsidRPr="00FE460B" w:rsidRDefault="002271D8" w:rsidP="002271D8">
      <w:pPr>
        <w:ind w:firstLine="560"/>
        <w:rPr>
          <w:sz w:val="28"/>
          <w:szCs w:val="28"/>
        </w:rPr>
      </w:pPr>
      <w:r w:rsidRPr="00FE460B">
        <w:rPr>
          <w:rFonts w:hint="eastAsia"/>
          <w:sz w:val="28"/>
          <w:szCs w:val="28"/>
        </w:rPr>
        <w:t>（</w:t>
      </w:r>
      <w:r w:rsidRPr="00FE460B">
        <w:rPr>
          <w:rFonts w:hint="eastAsia"/>
          <w:sz w:val="28"/>
          <w:szCs w:val="28"/>
        </w:rPr>
        <w:t>2</w:t>
      </w:r>
      <w:r w:rsidRPr="00FE460B">
        <w:rPr>
          <w:rFonts w:hint="eastAsia"/>
          <w:sz w:val="28"/>
          <w:szCs w:val="28"/>
        </w:rPr>
        <w:t>）资金使用合规。项目资金使用合规合法，资金拨付具有完整的审批程序和手续，重大开支均经过评估认证，符合项目预算批复或合同规定的用途，报账凭据合规、真实、完整，资金实行国库集中支付，未发现支出依据不合理、虚列项目支出等现象，未发现截留、挤占、挪用项目资金等情况。</w:t>
      </w:r>
    </w:p>
    <w:p w:rsidR="002271D8" w:rsidRDefault="002271D8" w:rsidP="002271D8">
      <w:pPr>
        <w:ind w:firstLine="560"/>
        <w:rPr>
          <w:sz w:val="28"/>
          <w:szCs w:val="28"/>
        </w:rPr>
      </w:pPr>
      <w:r w:rsidRPr="00FE460B">
        <w:rPr>
          <w:rFonts w:hint="eastAsia"/>
          <w:sz w:val="28"/>
          <w:szCs w:val="28"/>
        </w:rPr>
        <w:lastRenderedPageBreak/>
        <w:t>（</w:t>
      </w:r>
      <w:r w:rsidRPr="00FE460B">
        <w:rPr>
          <w:rFonts w:hint="eastAsia"/>
          <w:sz w:val="28"/>
          <w:szCs w:val="28"/>
        </w:rPr>
        <w:t>3</w:t>
      </w:r>
      <w:r w:rsidRPr="00FE460B">
        <w:rPr>
          <w:rFonts w:hint="eastAsia"/>
          <w:sz w:val="28"/>
          <w:szCs w:val="28"/>
        </w:rPr>
        <w:t>）财务监控有效。对于项目资金使用按要求实行专账核算，原始凭证审核符合规定程序，记账凭证编制规范、准确，按规定编制会计报表，采取了相应的财务检查等必要的监控措施，财务及资产管理制度健全且能有效执行，会计信息完整、真实，财务监控总体有效。</w:t>
      </w:r>
    </w:p>
    <w:p w:rsidR="008D202B" w:rsidRDefault="008D202B" w:rsidP="008D202B">
      <w:pPr>
        <w:pStyle w:val="2"/>
        <w:topLinePunct/>
        <w:spacing w:before="0" w:after="0" w:line="360" w:lineRule="auto"/>
        <w:ind w:firstLineChars="200" w:firstLine="562"/>
        <w:rPr>
          <w:rFonts w:ascii="Times New Roman" w:eastAsia="楷体_GB2312" w:hAnsi="Times New Roman" w:cs="Times New Roman"/>
          <w:sz w:val="28"/>
          <w:szCs w:val="28"/>
        </w:rPr>
      </w:pPr>
      <w:bookmarkStart w:id="10" w:name="_Toc518635198"/>
      <w:r w:rsidRPr="005E70BC">
        <w:rPr>
          <w:rFonts w:ascii="Times New Roman" w:eastAsia="楷体_GB2312" w:hAnsi="Times New Roman" w:cs="Times New Roman"/>
          <w:sz w:val="28"/>
          <w:szCs w:val="28"/>
        </w:rPr>
        <w:t>（二）项目</w:t>
      </w:r>
      <w:r w:rsidR="00C460B2">
        <w:rPr>
          <w:rFonts w:ascii="Times New Roman" w:eastAsia="楷体_GB2312" w:hAnsi="Times New Roman" w:cs="Times New Roman" w:hint="eastAsia"/>
          <w:sz w:val="28"/>
          <w:szCs w:val="28"/>
        </w:rPr>
        <w:t>内容与目标</w:t>
      </w:r>
      <w:r w:rsidRPr="005E70BC">
        <w:rPr>
          <w:rFonts w:ascii="Times New Roman" w:eastAsia="楷体_GB2312" w:hAnsi="Times New Roman" w:cs="Times New Roman"/>
          <w:sz w:val="28"/>
          <w:szCs w:val="28"/>
        </w:rPr>
        <w:t>分析</w:t>
      </w:r>
      <w:bookmarkEnd w:id="10"/>
    </w:p>
    <w:p w:rsidR="00C460B2" w:rsidRPr="00C460B2" w:rsidRDefault="00C460B2" w:rsidP="00C460B2">
      <w:pPr>
        <w:ind w:firstLine="560"/>
        <w:rPr>
          <w:sz w:val="28"/>
          <w:szCs w:val="28"/>
        </w:rPr>
      </w:pPr>
      <w:r>
        <w:rPr>
          <w:sz w:val="28"/>
          <w:szCs w:val="28"/>
        </w:rPr>
        <w:t>2017</w:t>
      </w:r>
      <w:r w:rsidRPr="00C460B2">
        <w:rPr>
          <w:rFonts w:hint="eastAsia"/>
          <w:sz w:val="28"/>
          <w:szCs w:val="28"/>
        </w:rPr>
        <w:t>年高校发展专项的主要</w:t>
      </w:r>
      <w:r w:rsidR="009C20FE">
        <w:rPr>
          <w:rFonts w:hint="eastAsia"/>
          <w:sz w:val="28"/>
          <w:szCs w:val="28"/>
        </w:rPr>
        <w:t>包括</w:t>
      </w:r>
      <w:r w:rsidRPr="00C460B2">
        <w:rPr>
          <w:rFonts w:hint="eastAsia"/>
          <w:sz w:val="28"/>
          <w:szCs w:val="28"/>
        </w:rPr>
        <w:t>省属高校优势学科群建设</w:t>
      </w:r>
      <w:r w:rsidR="007A4595">
        <w:rPr>
          <w:rFonts w:hint="eastAsia"/>
          <w:sz w:val="28"/>
          <w:szCs w:val="28"/>
        </w:rPr>
        <w:t>，</w:t>
      </w:r>
      <w:bookmarkStart w:id="11" w:name="_Hlk516147455"/>
      <w:r w:rsidRPr="00C460B2">
        <w:rPr>
          <w:rFonts w:hint="eastAsia"/>
          <w:sz w:val="28"/>
          <w:szCs w:val="28"/>
        </w:rPr>
        <w:t>协同创新中心专</w:t>
      </w:r>
      <w:r>
        <w:rPr>
          <w:rFonts w:hint="eastAsia"/>
          <w:sz w:val="28"/>
          <w:szCs w:val="28"/>
        </w:rPr>
        <w:t>项</w:t>
      </w:r>
      <w:r w:rsidR="007A4595">
        <w:rPr>
          <w:rFonts w:hint="eastAsia"/>
          <w:sz w:val="28"/>
          <w:szCs w:val="28"/>
        </w:rPr>
        <w:t>，</w:t>
      </w:r>
      <w:r w:rsidRPr="00C460B2">
        <w:rPr>
          <w:rFonts w:hint="eastAsia"/>
          <w:sz w:val="28"/>
          <w:szCs w:val="28"/>
        </w:rPr>
        <w:t>高校质量工程</w:t>
      </w:r>
      <w:r w:rsidR="009C20FE">
        <w:rPr>
          <w:rFonts w:hint="eastAsia"/>
          <w:sz w:val="28"/>
          <w:szCs w:val="28"/>
        </w:rPr>
        <w:t>建设与</w:t>
      </w:r>
      <w:r w:rsidRPr="00C460B2">
        <w:rPr>
          <w:rFonts w:hint="eastAsia"/>
          <w:sz w:val="28"/>
          <w:szCs w:val="28"/>
        </w:rPr>
        <w:t>人文社科建设</w:t>
      </w:r>
      <w:bookmarkEnd w:id="11"/>
      <w:r w:rsidR="009C20FE">
        <w:rPr>
          <w:rFonts w:hint="eastAsia"/>
          <w:sz w:val="28"/>
          <w:szCs w:val="28"/>
        </w:rPr>
        <w:t>专项，</w:t>
      </w:r>
      <w:r w:rsidRPr="00C460B2">
        <w:rPr>
          <w:rFonts w:hint="eastAsia"/>
          <w:sz w:val="28"/>
          <w:szCs w:val="28"/>
        </w:rPr>
        <w:t>具体内容</w:t>
      </w:r>
      <w:r w:rsidR="007A4595">
        <w:rPr>
          <w:rFonts w:hint="eastAsia"/>
          <w:sz w:val="28"/>
          <w:szCs w:val="28"/>
        </w:rPr>
        <w:t>与目标</w:t>
      </w:r>
      <w:r w:rsidRPr="00C460B2">
        <w:rPr>
          <w:rFonts w:hint="eastAsia"/>
          <w:sz w:val="28"/>
          <w:szCs w:val="28"/>
        </w:rPr>
        <w:t>如下：</w:t>
      </w:r>
    </w:p>
    <w:p w:rsidR="00C460B2" w:rsidRPr="00C460B2" w:rsidRDefault="007A4595" w:rsidP="00C460B2">
      <w:pPr>
        <w:ind w:firstLine="560"/>
        <w:rPr>
          <w:sz w:val="28"/>
          <w:szCs w:val="28"/>
        </w:rPr>
      </w:pPr>
      <w:r>
        <w:rPr>
          <w:sz w:val="28"/>
          <w:szCs w:val="28"/>
        </w:rPr>
        <w:t xml:space="preserve">1. </w:t>
      </w:r>
      <w:r w:rsidR="00C460B2" w:rsidRPr="00C460B2">
        <w:rPr>
          <w:rFonts w:hint="eastAsia"/>
          <w:sz w:val="28"/>
          <w:szCs w:val="28"/>
        </w:rPr>
        <w:t>省属高校优势特色学科群建设专项：</w:t>
      </w:r>
    </w:p>
    <w:p w:rsidR="00C460B2" w:rsidRPr="00C460B2" w:rsidRDefault="007A4595" w:rsidP="00C460B2">
      <w:pPr>
        <w:ind w:firstLine="560"/>
        <w:rPr>
          <w:sz w:val="28"/>
          <w:szCs w:val="28"/>
        </w:rPr>
      </w:pPr>
      <w:r w:rsidRPr="007A4595">
        <w:rPr>
          <w:rFonts w:hint="eastAsia"/>
          <w:sz w:val="28"/>
          <w:szCs w:val="28"/>
        </w:rPr>
        <w:t>进一步提升我校</w:t>
      </w:r>
      <w:r w:rsidRPr="007A4595">
        <w:rPr>
          <w:rFonts w:hint="eastAsia"/>
          <w:sz w:val="28"/>
          <w:szCs w:val="28"/>
        </w:rPr>
        <w:t>2</w:t>
      </w:r>
      <w:r w:rsidRPr="007A4595">
        <w:rPr>
          <w:rFonts w:hint="eastAsia"/>
          <w:sz w:val="28"/>
          <w:szCs w:val="28"/>
        </w:rPr>
        <w:t>个省级优势特色学科群的科技创新能力和人才培养质量，有效增强在国内同类学科中的竞争力，巩固强化学校优势特色学科在食品营养与安全、农产品精深加工及转化增值等区域经济社会发展重点领域的主导地位或核心作用，预期能够取得良好的建设成效。</w:t>
      </w:r>
    </w:p>
    <w:p w:rsidR="00C460B2" w:rsidRPr="00C460B2" w:rsidRDefault="007A4595" w:rsidP="00C460B2">
      <w:pPr>
        <w:ind w:firstLine="560"/>
        <w:rPr>
          <w:sz w:val="28"/>
          <w:szCs w:val="28"/>
        </w:rPr>
      </w:pPr>
      <w:r>
        <w:rPr>
          <w:sz w:val="28"/>
          <w:szCs w:val="28"/>
        </w:rPr>
        <w:t xml:space="preserve">2. </w:t>
      </w:r>
      <w:r w:rsidR="00C460B2" w:rsidRPr="00C460B2">
        <w:rPr>
          <w:rFonts w:hint="eastAsia"/>
          <w:sz w:val="28"/>
          <w:szCs w:val="28"/>
        </w:rPr>
        <w:t>协同创新中心专项：</w:t>
      </w:r>
    </w:p>
    <w:p w:rsidR="00C460B2" w:rsidRPr="00C460B2" w:rsidRDefault="007A4595" w:rsidP="00C460B2">
      <w:pPr>
        <w:ind w:firstLine="560"/>
        <w:rPr>
          <w:sz w:val="28"/>
          <w:szCs w:val="28"/>
        </w:rPr>
      </w:pPr>
      <w:r w:rsidRPr="007A4595">
        <w:rPr>
          <w:rFonts w:hint="eastAsia"/>
          <w:sz w:val="28"/>
          <w:szCs w:val="28"/>
        </w:rPr>
        <w:t>将动物营养与饲料安全湖北省协同创新中心建设成国内一流的面向饲料和畜禽养殖产业的学术高地、创新中心、研发基地和产业技术引领平台，以优质安全动物性食品生产的源头保障中重大科学问题为导向，开展饲料资源开发与利用、畜禽饲料高效利用、饲料营养与环境保护、饲料添加剂与动物保健、饲料药物残留快速检测等研究及技术集成与应用，实现动物营养与饲料安全领域基础理论和新技术重大突破，支撑饲料与畜禽养殖产业的发展，满足优质安全动物性食品</w:t>
      </w:r>
      <w:r w:rsidRPr="007A4595">
        <w:rPr>
          <w:rFonts w:hint="eastAsia"/>
          <w:sz w:val="28"/>
          <w:szCs w:val="28"/>
        </w:rPr>
        <w:lastRenderedPageBreak/>
        <w:t>的社会需求</w:t>
      </w:r>
      <w:r>
        <w:rPr>
          <w:rFonts w:hint="eastAsia"/>
          <w:sz w:val="28"/>
          <w:szCs w:val="28"/>
        </w:rPr>
        <w:t>。</w:t>
      </w:r>
    </w:p>
    <w:p w:rsidR="00C460B2" w:rsidRPr="00C460B2" w:rsidRDefault="007A4595" w:rsidP="00C460B2">
      <w:pPr>
        <w:ind w:firstLine="560"/>
        <w:rPr>
          <w:sz w:val="28"/>
          <w:szCs w:val="28"/>
        </w:rPr>
      </w:pPr>
      <w:r>
        <w:rPr>
          <w:sz w:val="28"/>
          <w:szCs w:val="28"/>
        </w:rPr>
        <w:t xml:space="preserve">3. </w:t>
      </w:r>
      <w:r w:rsidR="00C460B2" w:rsidRPr="00C460B2">
        <w:rPr>
          <w:rFonts w:hint="eastAsia"/>
          <w:sz w:val="28"/>
          <w:szCs w:val="28"/>
        </w:rPr>
        <w:t>湖北省高校质量工程</w:t>
      </w:r>
    </w:p>
    <w:p w:rsidR="00C460B2" w:rsidRDefault="007A4595" w:rsidP="00C460B2">
      <w:pPr>
        <w:ind w:firstLine="560"/>
        <w:rPr>
          <w:sz w:val="28"/>
          <w:szCs w:val="28"/>
        </w:rPr>
      </w:pPr>
      <w:r>
        <w:rPr>
          <w:rFonts w:hint="eastAsia"/>
          <w:sz w:val="28"/>
          <w:szCs w:val="28"/>
        </w:rPr>
        <w:t>（</w:t>
      </w:r>
      <w:r>
        <w:rPr>
          <w:rFonts w:hint="eastAsia"/>
          <w:sz w:val="28"/>
          <w:szCs w:val="28"/>
        </w:rPr>
        <w:t>1</w:t>
      </w:r>
      <w:r>
        <w:rPr>
          <w:rFonts w:hint="eastAsia"/>
          <w:sz w:val="28"/>
          <w:szCs w:val="28"/>
        </w:rPr>
        <w:t>）</w:t>
      </w:r>
      <w:r w:rsidR="009C20FE">
        <w:rPr>
          <w:rFonts w:hint="eastAsia"/>
          <w:sz w:val="28"/>
          <w:szCs w:val="28"/>
        </w:rPr>
        <w:t>湖北省高等学校</w:t>
      </w:r>
      <w:r w:rsidR="009C20FE" w:rsidRPr="009C20FE">
        <w:rPr>
          <w:rFonts w:hint="eastAsia"/>
          <w:sz w:val="28"/>
          <w:szCs w:val="28"/>
        </w:rPr>
        <w:t>创新创业教育改革</w:t>
      </w:r>
      <w:r w:rsidR="009C20FE">
        <w:rPr>
          <w:rFonts w:hint="eastAsia"/>
          <w:sz w:val="28"/>
          <w:szCs w:val="28"/>
        </w:rPr>
        <w:t>：</w:t>
      </w:r>
      <w:r w:rsidR="009C20FE" w:rsidRPr="009C20FE">
        <w:rPr>
          <w:rFonts w:hint="eastAsia"/>
          <w:sz w:val="28"/>
          <w:szCs w:val="28"/>
        </w:rPr>
        <w:t>通过对我校大学生科研平台、创业中心平台、创新创业竞赛平台、学科竞赛平台的建设，使大学生创新创业意识和热情得到有效挖掘和保护，加速打造成集“创新创业知识教育、创新创业思想集聚、学生创新创业实践、创新创业项目研发、学生科研成果转化、创新创业成果展示”于一体的大学生创新创业多功能平台。</w:t>
      </w:r>
    </w:p>
    <w:p w:rsidR="009C20FE" w:rsidRDefault="009C20FE" w:rsidP="00C460B2">
      <w:pPr>
        <w:ind w:firstLine="560"/>
        <w:rPr>
          <w:sz w:val="28"/>
          <w:szCs w:val="28"/>
        </w:rPr>
      </w:pPr>
      <w:r>
        <w:rPr>
          <w:rFonts w:hint="eastAsia"/>
          <w:sz w:val="28"/>
          <w:szCs w:val="28"/>
        </w:rPr>
        <w:t>（</w:t>
      </w:r>
      <w:r>
        <w:rPr>
          <w:rFonts w:hint="eastAsia"/>
          <w:sz w:val="28"/>
          <w:szCs w:val="28"/>
        </w:rPr>
        <w:t>2</w:t>
      </w:r>
      <w:r>
        <w:rPr>
          <w:rFonts w:hint="eastAsia"/>
          <w:sz w:val="28"/>
          <w:szCs w:val="28"/>
        </w:rPr>
        <w:t>）</w:t>
      </w:r>
      <w:r w:rsidRPr="009C20FE">
        <w:rPr>
          <w:rFonts w:hint="eastAsia"/>
          <w:sz w:val="28"/>
          <w:szCs w:val="28"/>
        </w:rPr>
        <w:t>研究生教育创新计划</w:t>
      </w:r>
      <w:r>
        <w:rPr>
          <w:rFonts w:hint="eastAsia"/>
          <w:sz w:val="28"/>
          <w:szCs w:val="28"/>
        </w:rPr>
        <w:t>：</w:t>
      </w:r>
      <w:r w:rsidRPr="009C20FE">
        <w:rPr>
          <w:rFonts w:hint="eastAsia"/>
          <w:sz w:val="28"/>
          <w:szCs w:val="28"/>
        </w:rPr>
        <w:t>通过与湖北省内相关科技型企业紧密合作，帮助企业进行产品开发和科学研究，培养培训产业发展急需的高层次创新人才，创新研究生培养模式、推进科技创新、搭建优质资源共享平台。</w:t>
      </w:r>
    </w:p>
    <w:p w:rsidR="00536B0A" w:rsidRDefault="009C20FE" w:rsidP="00536B0A">
      <w:pPr>
        <w:ind w:firstLine="560"/>
        <w:rPr>
          <w:sz w:val="28"/>
          <w:szCs w:val="28"/>
        </w:rPr>
      </w:pPr>
      <w:r>
        <w:rPr>
          <w:rFonts w:hint="eastAsia"/>
          <w:sz w:val="28"/>
          <w:szCs w:val="28"/>
        </w:rPr>
        <w:t>（</w:t>
      </w:r>
      <w:r>
        <w:rPr>
          <w:rFonts w:hint="eastAsia"/>
          <w:sz w:val="28"/>
          <w:szCs w:val="28"/>
        </w:rPr>
        <w:t>3</w:t>
      </w:r>
      <w:r>
        <w:rPr>
          <w:rFonts w:hint="eastAsia"/>
          <w:sz w:val="28"/>
          <w:szCs w:val="28"/>
        </w:rPr>
        <w:t>）</w:t>
      </w:r>
      <w:r w:rsidRPr="009C20FE">
        <w:rPr>
          <w:rFonts w:hint="eastAsia"/>
          <w:sz w:val="28"/>
          <w:szCs w:val="28"/>
        </w:rPr>
        <w:t>试点学院建设</w:t>
      </w:r>
      <w:r>
        <w:rPr>
          <w:rFonts w:hint="eastAsia"/>
          <w:sz w:val="28"/>
          <w:szCs w:val="28"/>
        </w:rPr>
        <w:t>：</w:t>
      </w:r>
      <w:r w:rsidRPr="009C20FE">
        <w:rPr>
          <w:rFonts w:hint="eastAsia"/>
          <w:sz w:val="28"/>
          <w:szCs w:val="28"/>
        </w:rPr>
        <w:t>通过建设武汉轻工大学试点学院</w:t>
      </w:r>
      <w:r>
        <w:rPr>
          <w:rFonts w:hint="eastAsia"/>
          <w:sz w:val="28"/>
          <w:szCs w:val="28"/>
        </w:rPr>
        <w:t>——</w:t>
      </w:r>
      <w:r w:rsidRPr="009C20FE">
        <w:rPr>
          <w:rFonts w:hint="eastAsia"/>
          <w:sz w:val="28"/>
          <w:szCs w:val="28"/>
        </w:rPr>
        <w:t>食品学院，推广示范意义的新型人才培养模式</w:t>
      </w:r>
      <w:r w:rsidR="00536B0A">
        <w:rPr>
          <w:rFonts w:hint="eastAsia"/>
          <w:sz w:val="28"/>
          <w:szCs w:val="28"/>
        </w:rPr>
        <w:t>，</w:t>
      </w:r>
      <w:r w:rsidR="00536B0A" w:rsidRPr="00536B0A">
        <w:rPr>
          <w:rFonts w:hint="eastAsia"/>
          <w:sz w:val="28"/>
          <w:szCs w:val="28"/>
        </w:rPr>
        <w:t>充分发挥学生的积极性和主动性，培养高水平创新人才</w:t>
      </w:r>
      <w:r w:rsidRPr="009C20FE">
        <w:rPr>
          <w:rFonts w:hint="eastAsia"/>
          <w:sz w:val="28"/>
          <w:szCs w:val="28"/>
        </w:rPr>
        <w:t>。</w:t>
      </w:r>
    </w:p>
    <w:p w:rsidR="00536B0A" w:rsidRDefault="00536B0A" w:rsidP="00536B0A">
      <w:pPr>
        <w:ind w:firstLine="560"/>
        <w:rPr>
          <w:sz w:val="28"/>
          <w:szCs w:val="28"/>
        </w:rPr>
      </w:pPr>
      <w:r>
        <w:rPr>
          <w:rFonts w:hint="eastAsia"/>
          <w:sz w:val="28"/>
          <w:szCs w:val="28"/>
        </w:rPr>
        <w:t>（</w:t>
      </w:r>
      <w:r>
        <w:rPr>
          <w:rFonts w:hint="eastAsia"/>
          <w:sz w:val="28"/>
          <w:szCs w:val="28"/>
        </w:rPr>
        <w:t>4</w:t>
      </w:r>
      <w:r>
        <w:rPr>
          <w:rFonts w:hint="eastAsia"/>
          <w:sz w:val="28"/>
          <w:szCs w:val="28"/>
        </w:rPr>
        <w:t>）</w:t>
      </w:r>
      <w:r w:rsidRPr="00536B0A">
        <w:rPr>
          <w:rFonts w:hint="eastAsia"/>
          <w:sz w:val="28"/>
          <w:szCs w:val="28"/>
        </w:rPr>
        <w:t>实习实训基地建设</w:t>
      </w:r>
      <w:r>
        <w:rPr>
          <w:rFonts w:hint="eastAsia"/>
          <w:sz w:val="28"/>
          <w:szCs w:val="28"/>
        </w:rPr>
        <w:t>：</w:t>
      </w:r>
      <w:r w:rsidRPr="00536B0A">
        <w:rPr>
          <w:rFonts w:hint="eastAsia"/>
          <w:sz w:val="28"/>
          <w:szCs w:val="28"/>
        </w:rPr>
        <w:t>武汉轻工大学与湖北李时珍生物技术股份有限公司共建省级实习实训基地</w:t>
      </w:r>
      <w:r>
        <w:rPr>
          <w:rFonts w:hint="eastAsia"/>
          <w:sz w:val="28"/>
          <w:szCs w:val="28"/>
        </w:rPr>
        <w:t>，以</w:t>
      </w:r>
      <w:r w:rsidRPr="00536B0A">
        <w:rPr>
          <w:rFonts w:hint="eastAsia"/>
          <w:sz w:val="28"/>
          <w:szCs w:val="28"/>
        </w:rPr>
        <w:t>提高大学生实践创新能力，增强大学生社会责任感和就业能力，培养国家建设需要的应用型创新高素质人才</w:t>
      </w:r>
      <w:r>
        <w:rPr>
          <w:rFonts w:hint="eastAsia"/>
          <w:sz w:val="28"/>
          <w:szCs w:val="28"/>
        </w:rPr>
        <w:t>。</w:t>
      </w:r>
    </w:p>
    <w:p w:rsidR="002B3889" w:rsidRDefault="002B3889" w:rsidP="002B3889">
      <w:pPr>
        <w:ind w:firstLine="560"/>
        <w:rPr>
          <w:sz w:val="28"/>
          <w:szCs w:val="28"/>
        </w:rPr>
      </w:pPr>
      <w:r>
        <w:rPr>
          <w:rFonts w:hint="eastAsia"/>
          <w:sz w:val="28"/>
          <w:szCs w:val="28"/>
        </w:rPr>
        <w:t>（</w:t>
      </w:r>
      <w:r>
        <w:rPr>
          <w:rFonts w:hint="eastAsia"/>
          <w:sz w:val="28"/>
          <w:szCs w:val="28"/>
        </w:rPr>
        <w:t>5</w:t>
      </w:r>
      <w:r>
        <w:rPr>
          <w:rFonts w:hint="eastAsia"/>
          <w:sz w:val="28"/>
          <w:szCs w:val="28"/>
        </w:rPr>
        <w:t>）</w:t>
      </w:r>
      <w:r w:rsidR="00E73F1B" w:rsidRPr="00536B0A">
        <w:rPr>
          <w:rFonts w:hint="eastAsia"/>
          <w:sz w:val="28"/>
          <w:szCs w:val="28"/>
        </w:rPr>
        <w:t>高校科技能力创新</w:t>
      </w:r>
      <w:r w:rsidR="00E73F1B">
        <w:rPr>
          <w:rFonts w:hint="eastAsia"/>
          <w:sz w:val="28"/>
          <w:szCs w:val="28"/>
        </w:rPr>
        <w:t>：</w:t>
      </w:r>
      <w:r w:rsidR="00E73F1B" w:rsidRPr="00536B0A">
        <w:rPr>
          <w:rFonts w:hint="eastAsia"/>
          <w:sz w:val="28"/>
          <w:szCs w:val="28"/>
        </w:rPr>
        <w:t>加大粮油、食品、饲料精深加工的基础研究平台建设和工程技术转化平台建设</w:t>
      </w:r>
      <w:r w:rsidR="00E73F1B">
        <w:rPr>
          <w:rFonts w:hint="eastAsia"/>
          <w:sz w:val="28"/>
          <w:szCs w:val="28"/>
        </w:rPr>
        <w:t>，</w:t>
      </w:r>
      <w:r w:rsidR="00E73F1B" w:rsidRPr="00536B0A">
        <w:rPr>
          <w:rFonts w:hint="eastAsia"/>
          <w:sz w:val="28"/>
          <w:szCs w:val="28"/>
        </w:rPr>
        <w:t>加强基础研究和工程技术转化能力</w:t>
      </w:r>
      <w:r w:rsidR="00E73F1B">
        <w:rPr>
          <w:rFonts w:hint="eastAsia"/>
          <w:sz w:val="28"/>
          <w:szCs w:val="28"/>
        </w:rPr>
        <w:t>，</w:t>
      </w:r>
      <w:r w:rsidR="00E73F1B" w:rsidRPr="00536B0A">
        <w:rPr>
          <w:rFonts w:hint="eastAsia"/>
          <w:sz w:val="28"/>
          <w:szCs w:val="28"/>
        </w:rPr>
        <w:t>引导高校科研人员开展科学研究，促进学校的学科建设和</w:t>
      </w:r>
      <w:r w:rsidR="00E73F1B" w:rsidRPr="00536B0A">
        <w:rPr>
          <w:rFonts w:hint="eastAsia"/>
          <w:sz w:val="28"/>
          <w:szCs w:val="28"/>
        </w:rPr>
        <w:lastRenderedPageBreak/>
        <w:t>人才培养</w:t>
      </w:r>
      <w:r w:rsidR="00E73F1B">
        <w:rPr>
          <w:rFonts w:hint="eastAsia"/>
          <w:sz w:val="28"/>
          <w:szCs w:val="28"/>
        </w:rPr>
        <w:t>。</w:t>
      </w:r>
    </w:p>
    <w:p w:rsidR="00536B0A" w:rsidRDefault="00536B0A" w:rsidP="00536B0A">
      <w:pPr>
        <w:ind w:firstLine="560"/>
        <w:rPr>
          <w:sz w:val="28"/>
          <w:szCs w:val="28"/>
        </w:rPr>
      </w:pPr>
      <w:r>
        <w:rPr>
          <w:rFonts w:hint="eastAsia"/>
          <w:sz w:val="28"/>
          <w:szCs w:val="28"/>
        </w:rPr>
        <w:t>（</w:t>
      </w:r>
      <w:r w:rsidR="002B3889">
        <w:rPr>
          <w:sz w:val="28"/>
          <w:szCs w:val="28"/>
        </w:rPr>
        <w:t>6</w:t>
      </w:r>
      <w:r>
        <w:rPr>
          <w:rFonts w:hint="eastAsia"/>
          <w:sz w:val="28"/>
          <w:szCs w:val="28"/>
        </w:rPr>
        <w:t>）</w:t>
      </w:r>
      <w:r w:rsidR="00E73F1B" w:rsidRPr="00F15FC0">
        <w:rPr>
          <w:rFonts w:hint="eastAsia"/>
          <w:sz w:val="28"/>
          <w:szCs w:val="28"/>
        </w:rPr>
        <w:t>“荆楚卓越人才”协同育人计划</w:t>
      </w:r>
      <w:r w:rsidR="00E73F1B">
        <w:rPr>
          <w:rFonts w:hint="eastAsia"/>
          <w:sz w:val="28"/>
          <w:szCs w:val="28"/>
        </w:rPr>
        <w:t>：</w:t>
      </w:r>
      <w:r w:rsidR="00E73F1B" w:rsidRPr="00F15FC0">
        <w:rPr>
          <w:rFonts w:hint="eastAsia"/>
          <w:sz w:val="28"/>
          <w:szCs w:val="28"/>
        </w:rPr>
        <w:t>深入实施荆楚卓越工程师计划，围绕人才培养规格与经济社会发展需要紧密对接的目标，推动我校电气工程及其自动化专业与行业企业、科研院所、实务部门建立战略联盟，形成科教结合、产教融合、校企合作协同育人的长效机制</w:t>
      </w:r>
      <w:r w:rsidR="00E73F1B">
        <w:rPr>
          <w:rFonts w:hint="eastAsia"/>
          <w:sz w:val="28"/>
          <w:szCs w:val="28"/>
        </w:rPr>
        <w:t>。</w:t>
      </w:r>
    </w:p>
    <w:p w:rsidR="00536B0A" w:rsidRDefault="00536B0A" w:rsidP="00536B0A">
      <w:pPr>
        <w:ind w:firstLine="560"/>
        <w:rPr>
          <w:sz w:val="28"/>
          <w:szCs w:val="28"/>
        </w:rPr>
      </w:pPr>
      <w:r>
        <w:rPr>
          <w:rFonts w:hint="eastAsia"/>
          <w:sz w:val="28"/>
          <w:szCs w:val="28"/>
        </w:rPr>
        <w:t>（</w:t>
      </w:r>
      <w:r w:rsidR="00E73F1B">
        <w:rPr>
          <w:sz w:val="28"/>
          <w:szCs w:val="28"/>
        </w:rPr>
        <w:t>7</w:t>
      </w:r>
      <w:r>
        <w:rPr>
          <w:rFonts w:hint="eastAsia"/>
          <w:sz w:val="28"/>
          <w:szCs w:val="28"/>
        </w:rPr>
        <w:t>）</w:t>
      </w:r>
      <w:r w:rsidRPr="00536B0A">
        <w:rPr>
          <w:rFonts w:hint="eastAsia"/>
          <w:sz w:val="28"/>
          <w:szCs w:val="28"/>
        </w:rPr>
        <w:t>湖北省大学生体育艺术活动</w:t>
      </w:r>
      <w:r>
        <w:rPr>
          <w:rFonts w:hint="eastAsia"/>
          <w:sz w:val="28"/>
          <w:szCs w:val="28"/>
        </w:rPr>
        <w:t>：</w:t>
      </w:r>
      <w:r w:rsidRPr="00536B0A">
        <w:rPr>
          <w:rFonts w:hint="eastAsia"/>
          <w:sz w:val="28"/>
          <w:szCs w:val="28"/>
        </w:rPr>
        <w:t>承办</w:t>
      </w:r>
      <w:r w:rsidRPr="00536B0A">
        <w:rPr>
          <w:rFonts w:hint="eastAsia"/>
          <w:sz w:val="28"/>
          <w:szCs w:val="28"/>
        </w:rPr>
        <w:t>2017</w:t>
      </w:r>
      <w:r w:rsidRPr="00536B0A">
        <w:rPr>
          <w:rFonts w:hint="eastAsia"/>
          <w:sz w:val="28"/>
          <w:szCs w:val="28"/>
        </w:rPr>
        <w:t>年湖北省大学生毽球比赛</w:t>
      </w:r>
      <w:r>
        <w:rPr>
          <w:rFonts w:hint="eastAsia"/>
          <w:sz w:val="28"/>
          <w:szCs w:val="28"/>
        </w:rPr>
        <w:t>，丰富大学生</w:t>
      </w:r>
      <w:r w:rsidR="00AA34CC">
        <w:rPr>
          <w:rFonts w:hint="eastAsia"/>
          <w:sz w:val="28"/>
          <w:szCs w:val="28"/>
        </w:rPr>
        <w:t>课余</w:t>
      </w:r>
      <w:r>
        <w:rPr>
          <w:rFonts w:hint="eastAsia"/>
          <w:sz w:val="28"/>
          <w:szCs w:val="28"/>
        </w:rPr>
        <w:t>体育文化生活。</w:t>
      </w:r>
    </w:p>
    <w:p w:rsidR="00536B0A" w:rsidRDefault="00536B0A" w:rsidP="00536B0A">
      <w:pPr>
        <w:ind w:firstLine="560"/>
        <w:rPr>
          <w:sz w:val="28"/>
          <w:szCs w:val="28"/>
        </w:rPr>
      </w:pPr>
      <w:r>
        <w:rPr>
          <w:rFonts w:hint="eastAsia"/>
          <w:sz w:val="28"/>
          <w:szCs w:val="28"/>
        </w:rPr>
        <w:t>4</w:t>
      </w:r>
      <w:r>
        <w:rPr>
          <w:sz w:val="28"/>
          <w:szCs w:val="28"/>
        </w:rPr>
        <w:t xml:space="preserve">. </w:t>
      </w:r>
      <w:r>
        <w:rPr>
          <w:rFonts w:hint="eastAsia"/>
          <w:sz w:val="28"/>
          <w:szCs w:val="28"/>
        </w:rPr>
        <w:t>人才培养专项</w:t>
      </w:r>
    </w:p>
    <w:p w:rsidR="00536B0A" w:rsidRDefault="00536B0A" w:rsidP="00536B0A">
      <w:pPr>
        <w:ind w:firstLine="560"/>
        <w:rPr>
          <w:sz w:val="28"/>
          <w:szCs w:val="28"/>
        </w:rPr>
      </w:pPr>
      <w:r>
        <w:rPr>
          <w:rFonts w:hint="eastAsia"/>
          <w:sz w:val="28"/>
          <w:szCs w:val="28"/>
        </w:rPr>
        <w:t>（</w:t>
      </w:r>
      <w:r>
        <w:rPr>
          <w:rFonts w:hint="eastAsia"/>
          <w:sz w:val="28"/>
          <w:szCs w:val="28"/>
        </w:rPr>
        <w:t>1</w:t>
      </w:r>
      <w:r>
        <w:rPr>
          <w:rFonts w:hint="eastAsia"/>
          <w:sz w:val="28"/>
          <w:szCs w:val="28"/>
        </w:rPr>
        <w:t>）</w:t>
      </w:r>
      <w:r w:rsidRPr="00536B0A">
        <w:rPr>
          <w:rFonts w:hint="eastAsia"/>
          <w:sz w:val="28"/>
          <w:szCs w:val="28"/>
        </w:rPr>
        <w:t>“楚天学者”计划</w:t>
      </w:r>
      <w:r>
        <w:rPr>
          <w:rFonts w:hint="eastAsia"/>
          <w:sz w:val="28"/>
          <w:szCs w:val="28"/>
        </w:rPr>
        <w:t>：</w:t>
      </w:r>
      <w:r w:rsidRPr="00536B0A">
        <w:rPr>
          <w:rFonts w:hint="eastAsia"/>
          <w:sz w:val="28"/>
          <w:szCs w:val="28"/>
        </w:rPr>
        <w:t>借助湖北省“楚天学者计划”</w:t>
      </w:r>
      <w:r>
        <w:rPr>
          <w:rFonts w:hint="eastAsia"/>
          <w:sz w:val="28"/>
          <w:szCs w:val="28"/>
        </w:rPr>
        <w:t>，</w:t>
      </w:r>
      <w:r w:rsidRPr="00536B0A">
        <w:rPr>
          <w:rFonts w:hint="eastAsia"/>
          <w:sz w:val="28"/>
          <w:szCs w:val="28"/>
        </w:rPr>
        <w:t>引</w:t>
      </w:r>
      <w:r w:rsidR="00F15FC0">
        <w:rPr>
          <w:rFonts w:hint="eastAsia"/>
          <w:sz w:val="28"/>
          <w:szCs w:val="28"/>
        </w:rPr>
        <w:t>进和培养</w:t>
      </w:r>
      <w:r w:rsidRPr="00536B0A">
        <w:rPr>
          <w:rFonts w:hint="eastAsia"/>
          <w:sz w:val="28"/>
          <w:szCs w:val="28"/>
        </w:rPr>
        <w:t>具有国际视野、学术水平领先的学科、学术和专业带头人，</w:t>
      </w:r>
      <w:r w:rsidR="00F15FC0" w:rsidRPr="00F15FC0">
        <w:rPr>
          <w:rFonts w:hint="eastAsia"/>
          <w:sz w:val="28"/>
          <w:szCs w:val="28"/>
        </w:rPr>
        <w:t>加强高层次人才队伍建设</w:t>
      </w:r>
      <w:r w:rsidR="00F15FC0">
        <w:rPr>
          <w:rFonts w:hint="eastAsia"/>
          <w:sz w:val="28"/>
          <w:szCs w:val="28"/>
        </w:rPr>
        <w:t>，</w:t>
      </w:r>
      <w:r w:rsidRPr="00536B0A">
        <w:rPr>
          <w:rFonts w:hint="eastAsia"/>
          <w:sz w:val="28"/>
          <w:szCs w:val="28"/>
        </w:rPr>
        <w:t>提升学校学科竞争实力。</w:t>
      </w:r>
    </w:p>
    <w:p w:rsidR="00F15FC0" w:rsidRDefault="00F15FC0" w:rsidP="00536B0A">
      <w:pPr>
        <w:ind w:firstLine="560"/>
        <w:rPr>
          <w:sz w:val="28"/>
          <w:szCs w:val="28"/>
        </w:rPr>
      </w:pPr>
      <w:r>
        <w:rPr>
          <w:rFonts w:hint="eastAsia"/>
          <w:sz w:val="28"/>
          <w:szCs w:val="28"/>
        </w:rPr>
        <w:t>（</w:t>
      </w:r>
      <w:r>
        <w:rPr>
          <w:rFonts w:hint="eastAsia"/>
          <w:sz w:val="28"/>
          <w:szCs w:val="28"/>
        </w:rPr>
        <w:t>2</w:t>
      </w:r>
      <w:r>
        <w:rPr>
          <w:rFonts w:hint="eastAsia"/>
          <w:sz w:val="28"/>
          <w:szCs w:val="28"/>
        </w:rPr>
        <w:t>）</w:t>
      </w:r>
      <w:r w:rsidRPr="00F15FC0">
        <w:rPr>
          <w:rFonts w:hint="eastAsia"/>
          <w:sz w:val="28"/>
          <w:szCs w:val="28"/>
        </w:rPr>
        <w:t>湖北高校教师国际交流计划</w:t>
      </w:r>
      <w:r>
        <w:rPr>
          <w:rFonts w:hint="eastAsia"/>
          <w:sz w:val="28"/>
          <w:szCs w:val="28"/>
        </w:rPr>
        <w:t>：组织</w:t>
      </w:r>
      <w:r w:rsidRPr="00F15FC0">
        <w:rPr>
          <w:rFonts w:hint="eastAsia"/>
          <w:sz w:val="28"/>
          <w:szCs w:val="28"/>
        </w:rPr>
        <w:t>教师学术进修</w:t>
      </w:r>
      <w:r>
        <w:rPr>
          <w:rFonts w:hint="eastAsia"/>
          <w:sz w:val="28"/>
          <w:szCs w:val="28"/>
        </w:rPr>
        <w:t>、</w:t>
      </w:r>
      <w:r w:rsidRPr="00F15FC0">
        <w:rPr>
          <w:rFonts w:hint="eastAsia"/>
          <w:sz w:val="28"/>
          <w:szCs w:val="28"/>
        </w:rPr>
        <w:t>出国培训</w:t>
      </w:r>
      <w:r>
        <w:rPr>
          <w:rFonts w:hint="eastAsia"/>
          <w:sz w:val="28"/>
          <w:szCs w:val="28"/>
        </w:rPr>
        <w:t>，</w:t>
      </w:r>
      <w:r w:rsidRPr="00F15FC0">
        <w:rPr>
          <w:rFonts w:hint="eastAsia"/>
          <w:sz w:val="28"/>
          <w:szCs w:val="28"/>
        </w:rPr>
        <w:t>开拓青年教师的国际学术视野，增进国际交流与合作</w:t>
      </w:r>
      <w:r>
        <w:rPr>
          <w:rFonts w:hint="eastAsia"/>
          <w:sz w:val="28"/>
          <w:szCs w:val="28"/>
        </w:rPr>
        <w:t>。</w:t>
      </w:r>
    </w:p>
    <w:p w:rsidR="00F15FC0" w:rsidRDefault="00F15FC0" w:rsidP="00536B0A">
      <w:pPr>
        <w:ind w:firstLine="560"/>
        <w:rPr>
          <w:sz w:val="28"/>
          <w:szCs w:val="28"/>
        </w:rPr>
      </w:pPr>
      <w:r>
        <w:rPr>
          <w:rFonts w:hint="eastAsia"/>
          <w:sz w:val="28"/>
          <w:szCs w:val="28"/>
        </w:rPr>
        <w:t>（</w:t>
      </w:r>
      <w:r>
        <w:rPr>
          <w:rFonts w:hint="eastAsia"/>
          <w:sz w:val="28"/>
          <w:szCs w:val="28"/>
        </w:rPr>
        <w:t>3</w:t>
      </w:r>
      <w:r>
        <w:rPr>
          <w:rFonts w:hint="eastAsia"/>
          <w:sz w:val="28"/>
          <w:szCs w:val="28"/>
        </w:rPr>
        <w:t>）</w:t>
      </w:r>
      <w:r w:rsidRPr="00F15FC0">
        <w:rPr>
          <w:rFonts w:hint="eastAsia"/>
          <w:sz w:val="28"/>
          <w:szCs w:val="28"/>
        </w:rPr>
        <w:t>海外游学计划</w:t>
      </w:r>
      <w:r>
        <w:rPr>
          <w:rFonts w:hint="eastAsia"/>
          <w:sz w:val="28"/>
          <w:szCs w:val="28"/>
        </w:rPr>
        <w:t>：</w:t>
      </w:r>
      <w:r w:rsidRPr="00F15FC0">
        <w:rPr>
          <w:rFonts w:hint="eastAsia"/>
          <w:sz w:val="28"/>
          <w:szCs w:val="28"/>
        </w:rPr>
        <w:t>选派</w:t>
      </w:r>
      <w:r>
        <w:rPr>
          <w:rFonts w:hint="eastAsia"/>
          <w:sz w:val="28"/>
          <w:szCs w:val="28"/>
        </w:rPr>
        <w:t>3</w:t>
      </w:r>
      <w:r>
        <w:rPr>
          <w:sz w:val="28"/>
          <w:szCs w:val="28"/>
        </w:rPr>
        <w:t>0</w:t>
      </w:r>
      <w:r>
        <w:rPr>
          <w:rFonts w:hint="eastAsia"/>
          <w:sz w:val="28"/>
          <w:szCs w:val="28"/>
        </w:rPr>
        <w:t>名</w:t>
      </w:r>
      <w:r w:rsidRPr="00F15FC0">
        <w:rPr>
          <w:rFonts w:hint="eastAsia"/>
          <w:sz w:val="28"/>
          <w:szCs w:val="28"/>
        </w:rPr>
        <w:t>品学兼优的大学生赴世界一流高校、研究机构接受国际性跨文化体验式教育。培养多元化的文化观念和思维习惯，提高语言运用和交往沟通能力，提升综合素质。</w:t>
      </w:r>
    </w:p>
    <w:p w:rsidR="00F15FC0" w:rsidRPr="00F15FC0" w:rsidRDefault="00F15FC0" w:rsidP="00F15FC0">
      <w:pPr>
        <w:ind w:firstLine="560"/>
        <w:rPr>
          <w:sz w:val="28"/>
          <w:szCs w:val="28"/>
        </w:rPr>
      </w:pPr>
      <w:r>
        <w:rPr>
          <w:rFonts w:hint="eastAsia"/>
          <w:sz w:val="28"/>
          <w:szCs w:val="28"/>
        </w:rPr>
        <w:t>（</w:t>
      </w:r>
      <w:r>
        <w:rPr>
          <w:rFonts w:hint="eastAsia"/>
          <w:sz w:val="28"/>
          <w:szCs w:val="28"/>
        </w:rPr>
        <w:t>4</w:t>
      </w:r>
      <w:r>
        <w:rPr>
          <w:rFonts w:hint="eastAsia"/>
          <w:sz w:val="28"/>
          <w:szCs w:val="28"/>
        </w:rPr>
        <w:t>）</w:t>
      </w:r>
      <w:r w:rsidRPr="00F15FC0">
        <w:rPr>
          <w:rFonts w:hint="eastAsia"/>
          <w:sz w:val="28"/>
          <w:szCs w:val="28"/>
        </w:rPr>
        <w:t>世界著名科学家来鄂短期讲学</w:t>
      </w:r>
      <w:r>
        <w:rPr>
          <w:rFonts w:hint="eastAsia"/>
          <w:sz w:val="28"/>
          <w:szCs w:val="28"/>
        </w:rPr>
        <w:t>：</w:t>
      </w:r>
      <w:r w:rsidRPr="00F15FC0">
        <w:rPr>
          <w:rFonts w:hint="eastAsia"/>
          <w:sz w:val="28"/>
          <w:szCs w:val="28"/>
        </w:rPr>
        <w:t>通过世界著名科学家来鄂讲学项目的开展，促进与国外大学间的国际学术交流，提升学校专业学科水平与国际接轨，开拓专业研究方向。</w:t>
      </w:r>
    </w:p>
    <w:p w:rsidR="00536B0A" w:rsidRDefault="002B3889" w:rsidP="00536B0A">
      <w:pPr>
        <w:ind w:firstLine="560"/>
        <w:rPr>
          <w:sz w:val="28"/>
          <w:szCs w:val="28"/>
        </w:rPr>
      </w:pPr>
      <w:r>
        <w:rPr>
          <w:rFonts w:hint="eastAsia"/>
          <w:sz w:val="28"/>
          <w:szCs w:val="28"/>
        </w:rPr>
        <w:t>5</w:t>
      </w:r>
      <w:r>
        <w:rPr>
          <w:sz w:val="28"/>
          <w:szCs w:val="28"/>
        </w:rPr>
        <w:t xml:space="preserve">. </w:t>
      </w:r>
      <w:r w:rsidR="00536B0A">
        <w:rPr>
          <w:rFonts w:hint="eastAsia"/>
          <w:sz w:val="28"/>
          <w:szCs w:val="28"/>
        </w:rPr>
        <w:t>人文社科建设专项</w:t>
      </w:r>
    </w:p>
    <w:p w:rsidR="00536B0A" w:rsidRDefault="00536B0A" w:rsidP="00536B0A">
      <w:pPr>
        <w:ind w:firstLine="560"/>
        <w:rPr>
          <w:sz w:val="28"/>
          <w:szCs w:val="28"/>
        </w:rPr>
      </w:pPr>
      <w:r>
        <w:rPr>
          <w:rFonts w:hint="eastAsia"/>
          <w:sz w:val="28"/>
          <w:szCs w:val="28"/>
        </w:rPr>
        <w:t>（</w:t>
      </w:r>
      <w:r>
        <w:rPr>
          <w:rFonts w:hint="eastAsia"/>
          <w:sz w:val="28"/>
          <w:szCs w:val="28"/>
        </w:rPr>
        <w:t>1</w:t>
      </w:r>
      <w:r>
        <w:rPr>
          <w:rFonts w:hint="eastAsia"/>
          <w:sz w:val="28"/>
          <w:szCs w:val="28"/>
        </w:rPr>
        <w:t>）</w:t>
      </w:r>
      <w:r w:rsidR="00AA34CC" w:rsidRPr="00AA34CC">
        <w:rPr>
          <w:rFonts w:hint="eastAsia"/>
          <w:sz w:val="28"/>
          <w:szCs w:val="28"/>
        </w:rPr>
        <w:t>高校辅导员专项奖励：激励辅导员工作积极性，促进辅导员队伍职业化、专业化发展。</w:t>
      </w:r>
    </w:p>
    <w:p w:rsidR="002B3889" w:rsidRDefault="002B3889" w:rsidP="00536B0A">
      <w:pPr>
        <w:ind w:firstLine="560"/>
        <w:rPr>
          <w:sz w:val="28"/>
          <w:szCs w:val="28"/>
        </w:rPr>
      </w:pPr>
      <w:r>
        <w:rPr>
          <w:rFonts w:hint="eastAsia"/>
          <w:sz w:val="28"/>
          <w:szCs w:val="28"/>
        </w:rPr>
        <w:lastRenderedPageBreak/>
        <w:t>（</w:t>
      </w:r>
      <w:r>
        <w:rPr>
          <w:rFonts w:hint="eastAsia"/>
          <w:sz w:val="28"/>
          <w:szCs w:val="28"/>
        </w:rPr>
        <w:t>2</w:t>
      </w:r>
      <w:r>
        <w:rPr>
          <w:rFonts w:hint="eastAsia"/>
          <w:sz w:val="28"/>
          <w:szCs w:val="28"/>
        </w:rPr>
        <w:t>）</w:t>
      </w:r>
      <w:r w:rsidR="00AA34CC" w:rsidRPr="00AA34CC">
        <w:rPr>
          <w:rFonts w:hint="eastAsia"/>
          <w:sz w:val="28"/>
          <w:szCs w:val="28"/>
        </w:rPr>
        <w:t>（</w:t>
      </w:r>
      <w:r w:rsidR="00AA34CC" w:rsidRPr="00AA34CC">
        <w:rPr>
          <w:rFonts w:hint="eastAsia"/>
          <w:sz w:val="28"/>
          <w:szCs w:val="28"/>
        </w:rPr>
        <w:t>2</w:t>
      </w:r>
      <w:r w:rsidR="00AA34CC" w:rsidRPr="00AA34CC">
        <w:rPr>
          <w:rFonts w:hint="eastAsia"/>
          <w:sz w:val="28"/>
          <w:szCs w:val="28"/>
        </w:rPr>
        <w:t>）高校心理健康教育标准化建设：全省心理健康教师培训专项，包括</w:t>
      </w:r>
      <w:r w:rsidR="00AA34CC" w:rsidRPr="00AA34CC">
        <w:rPr>
          <w:rFonts w:hint="eastAsia"/>
          <w:sz w:val="28"/>
          <w:szCs w:val="28"/>
        </w:rPr>
        <w:t>2017</w:t>
      </w:r>
      <w:r w:rsidR="00AA34CC" w:rsidRPr="00AA34CC">
        <w:rPr>
          <w:rFonts w:hint="eastAsia"/>
          <w:sz w:val="28"/>
          <w:szCs w:val="28"/>
        </w:rPr>
        <w:t>年全省高校心理健康教育新任教师适岗履职能力培训班（</w:t>
      </w:r>
      <w:r w:rsidR="00AA34CC" w:rsidRPr="00AA34CC">
        <w:rPr>
          <w:rFonts w:hint="eastAsia"/>
          <w:sz w:val="28"/>
          <w:szCs w:val="28"/>
        </w:rPr>
        <w:t>2</w:t>
      </w:r>
      <w:r w:rsidR="00AA34CC" w:rsidRPr="00AA34CC">
        <w:rPr>
          <w:rFonts w:hint="eastAsia"/>
          <w:sz w:val="28"/>
          <w:szCs w:val="28"/>
        </w:rPr>
        <w:t>期）、</w:t>
      </w:r>
      <w:r w:rsidR="00AA34CC" w:rsidRPr="00AA34CC">
        <w:rPr>
          <w:rFonts w:hint="eastAsia"/>
          <w:sz w:val="28"/>
          <w:szCs w:val="28"/>
        </w:rPr>
        <w:t>2017</w:t>
      </w:r>
      <w:r w:rsidR="00AA34CC" w:rsidRPr="00AA34CC">
        <w:rPr>
          <w:rFonts w:hint="eastAsia"/>
          <w:sz w:val="28"/>
          <w:szCs w:val="28"/>
        </w:rPr>
        <w:t>年全省高校心理健康教育专职教师能力提升培训班（</w:t>
      </w:r>
      <w:r w:rsidR="00AA34CC" w:rsidRPr="00AA34CC">
        <w:rPr>
          <w:rFonts w:hint="eastAsia"/>
          <w:sz w:val="28"/>
          <w:szCs w:val="28"/>
        </w:rPr>
        <w:t>2</w:t>
      </w:r>
      <w:r w:rsidR="00AA34CC" w:rsidRPr="00AA34CC">
        <w:rPr>
          <w:rFonts w:hint="eastAsia"/>
          <w:sz w:val="28"/>
          <w:szCs w:val="28"/>
        </w:rPr>
        <w:t>期）共四期培训班。帮助心全省理健康专任教师和心理辅导员更好地开展大学生心理健康教育工作，促进个人职业发展，激发工作动力。</w:t>
      </w:r>
    </w:p>
    <w:p w:rsidR="002B3889" w:rsidRDefault="002B3889" w:rsidP="00536B0A">
      <w:pPr>
        <w:ind w:firstLine="560"/>
        <w:rPr>
          <w:sz w:val="28"/>
          <w:szCs w:val="28"/>
        </w:rPr>
      </w:pPr>
      <w:r>
        <w:rPr>
          <w:rFonts w:hint="eastAsia"/>
          <w:sz w:val="28"/>
          <w:szCs w:val="28"/>
        </w:rPr>
        <w:t>（</w:t>
      </w:r>
      <w:r>
        <w:rPr>
          <w:rFonts w:hint="eastAsia"/>
          <w:sz w:val="28"/>
          <w:szCs w:val="28"/>
        </w:rPr>
        <w:t>3</w:t>
      </w:r>
      <w:r>
        <w:rPr>
          <w:rFonts w:hint="eastAsia"/>
          <w:sz w:val="28"/>
          <w:szCs w:val="28"/>
        </w:rPr>
        <w:t>）</w:t>
      </w:r>
      <w:r w:rsidRPr="002B3889">
        <w:rPr>
          <w:rFonts w:hint="eastAsia"/>
          <w:sz w:val="28"/>
          <w:szCs w:val="28"/>
        </w:rPr>
        <w:t>人文社科基地建设</w:t>
      </w:r>
      <w:r>
        <w:rPr>
          <w:rFonts w:hint="eastAsia"/>
          <w:sz w:val="28"/>
          <w:szCs w:val="28"/>
        </w:rPr>
        <w:t>：</w:t>
      </w:r>
      <w:r w:rsidRPr="002B3889">
        <w:rPr>
          <w:rFonts w:hint="eastAsia"/>
          <w:sz w:val="28"/>
          <w:szCs w:val="28"/>
        </w:rPr>
        <w:t>深入开展湖北县域经济发展研究，支持基地“长江中游城市群一体化发展战略研究”等重大项目的研究</w:t>
      </w:r>
      <w:r>
        <w:rPr>
          <w:rFonts w:hint="eastAsia"/>
          <w:sz w:val="28"/>
          <w:szCs w:val="28"/>
        </w:rPr>
        <w:t>，</w:t>
      </w:r>
      <w:r w:rsidRPr="002B3889">
        <w:rPr>
          <w:rFonts w:hint="eastAsia"/>
          <w:sz w:val="28"/>
          <w:szCs w:val="28"/>
        </w:rPr>
        <w:t>支持县域经济文库、农产品加工文库和湖北县域经济网的后续建设运行</w:t>
      </w:r>
      <w:r>
        <w:rPr>
          <w:rFonts w:hint="eastAsia"/>
          <w:sz w:val="28"/>
          <w:szCs w:val="28"/>
        </w:rPr>
        <w:t>，</w:t>
      </w:r>
      <w:r w:rsidRPr="002B3889">
        <w:rPr>
          <w:rFonts w:hint="eastAsia"/>
          <w:sz w:val="28"/>
          <w:szCs w:val="28"/>
        </w:rPr>
        <w:t>加快县域经济的发展壮大</w:t>
      </w:r>
      <w:r>
        <w:rPr>
          <w:rFonts w:hint="eastAsia"/>
          <w:sz w:val="28"/>
          <w:szCs w:val="28"/>
        </w:rPr>
        <w:t>。</w:t>
      </w:r>
    </w:p>
    <w:p w:rsidR="002B3889" w:rsidRDefault="002B3889" w:rsidP="00536B0A">
      <w:pPr>
        <w:ind w:firstLine="560"/>
        <w:rPr>
          <w:sz w:val="28"/>
          <w:szCs w:val="28"/>
        </w:rPr>
      </w:pPr>
      <w:r>
        <w:rPr>
          <w:rFonts w:hint="eastAsia"/>
          <w:sz w:val="28"/>
          <w:szCs w:val="28"/>
        </w:rPr>
        <w:t>（</w:t>
      </w:r>
      <w:r>
        <w:rPr>
          <w:rFonts w:hint="eastAsia"/>
          <w:sz w:val="28"/>
          <w:szCs w:val="28"/>
        </w:rPr>
        <w:t>4</w:t>
      </w:r>
      <w:r>
        <w:rPr>
          <w:rFonts w:hint="eastAsia"/>
          <w:sz w:val="28"/>
          <w:szCs w:val="28"/>
        </w:rPr>
        <w:t>）</w:t>
      </w:r>
      <w:r w:rsidRPr="002B3889">
        <w:rPr>
          <w:rFonts w:hint="eastAsia"/>
          <w:sz w:val="28"/>
          <w:szCs w:val="28"/>
        </w:rPr>
        <w:t>高校哲学社会科学繁荣计划</w:t>
      </w:r>
      <w:r>
        <w:rPr>
          <w:rFonts w:hint="eastAsia"/>
          <w:sz w:val="28"/>
          <w:szCs w:val="28"/>
        </w:rPr>
        <w:t>：</w:t>
      </w:r>
      <w:r w:rsidRPr="002B3889">
        <w:rPr>
          <w:rFonts w:hint="eastAsia"/>
          <w:sz w:val="28"/>
          <w:szCs w:val="28"/>
        </w:rPr>
        <w:t>提升哲学社会科学人才培养、科学研究、社会服务、文化传承创新的能力和水平，积极推进高等学校哲学社会科学创新体系建设</w:t>
      </w:r>
      <w:r>
        <w:rPr>
          <w:rFonts w:hint="eastAsia"/>
          <w:sz w:val="28"/>
          <w:szCs w:val="28"/>
        </w:rPr>
        <w:t>。</w:t>
      </w:r>
    </w:p>
    <w:p w:rsidR="0012463F" w:rsidRPr="00DE1632" w:rsidRDefault="0012463F" w:rsidP="00DE1632">
      <w:pPr>
        <w:pStyle w:val="2"/>
        <w:topLinePunct/>
        <w:spacing w:before="0" w:after="0" w:line="360" w:lineRule="auto"/>
        <w:ind w:firstLineChars="200" w:firstLine="562"/>
        <w:rPr>
          <w:rFonts w:ascii="Times New Roman" w:eastAsia="楷体_GB2312" w:hAnsi="Times New Roman" w:cs="Times New Roman"/>
          <w:sz w:val="28"/>
          <w:szCs w:val="28"/>
        </w:rPr>
      </w:pPr>
      <w:bookmarkStart w:id="12" w:name="_Toc513380434"/>
      <w:bookmarkStart w:id="13" w:name="_Toc513380661"/>
      <w:bookmarkStart w:id="14" w:name="_Toc518635199"/>
      <w:r w:rsidRPr="00DE1632">
        <w:rPr>
          <w:rFonts w:ascii="Times New Roman" w:eastAsia="楷体_GB2312" w:hAnsi="Times New Roman" w:cs="Times New Roman" w:hint="eastAsia"/>
          <w:sz w:val="28"/>
          <w:szCs w:val="28"/>
        </w:rPr>
        <w:t>（三）绩效指标数据来源及获取方式</w:t>
      </w:r>
      <w:bookmarkEnd w:id="12"/>
      <w:bookmarkEnd w:id="13"/>
      <w:bookmarkEnd w:id="14"/>
    </w:p>
    <w:p w:rsidR="0012463F" w:rsidRPr="0012463F" w:rsidRDefault="0012463F" w:rsidP="0012463F">
      <w:pPr>
        <w:keepNext/>
        <w:keepLines/>
        <w:topLinePunct/>
        <w:spacing w:line="360" w:lineRule="auto"/>
        <w:ind w:firstLineChars="200" w:firstLine="562"/>
        <w:outlineLvl w:val="3"/>
        <w:rPr>
          <w:b/>
          <w:bCs/>
          <w:sz w:val="28"/>
          <w:szCs w:val="28"/>
        </w:rPr>
      </w:pPr>
      <w:r w:rsidRPr="0012463F">
        <w:rPr>
          <w:rFonts w:hint="eastAsia"/>
          <w:b/>
          <w:bCs/>
          <w:sz w:val="28"/>
          <w:szCs w:val="28"/>
        </w:rPr>
        <w:t xml:space="preserve">1. </w:t>
      </w:r>
      <w:r w:rsidRPr="0012463F">
        <w:rPr>
          <w:rFonts w:hint="eastAsia"/>
          <w:b/>
          <w:bCs/>
          <w:sz w:val="28"/>
          <w:szCs w:val="28"/>
        </w:rPr>
        <w:t>产出指标</w:t>
      </w:r>
    </w:p>
    <w:p w:rsidR="0012463F" w:rsidRPr="0012463F" w:rsidRDefault="0012463F" w:rsidP="0012463F">
      <w:pPr>
        <w:topLinePunct/>
        <w:spacing w:line="360" w:lineRule="auto"/>
        <w:ind w:firstLineChars="200" w:firstLine="560"/>
        <w:rPr>
          <w:sz w:val="28"/>
          <w:szCs w:val="22"/>
        </w:rPr>
      </w:pPr>
      <w:r w:rsidRPr="0012463F">
        <w:rPr>
          <w:rFonts w:hint="eastAsia"/>
          <w:sz w:val="28"/>
          <w:szCs w:val="22"/>
        </w:rPr>
        <w:t>主要通过收集、查阅《</w:t>
      </w:r>
      <w:r w:rsidRPr="0012463F">
        <w:rPr>
          <w:rFonts w:hint="eastAsia"/>
          <w:sz w:val="28"/>
          <w:szCs w:val="22"/>
        </w:rPr>
        <w:t>2016~2017</w:t>
      </w:r>
      <w:r w:rsidRPr="0012463F">
        <w:rPr>
          <w:rFonts w:hint="eastAsia"/>
          <w:sz w:val="28"/>
          <w:szCs w:val="22"/>
        </w:rPr>
        <w:t>学年本科教学质量报告》，国际交流学生名单，学校、省教育厅、国务院学位委员会及其他部门相关文件、科研经费情况表、学科排行榜、</w:t>
      </w:r>
      <w:r w:rsidR="009823CE">
        <w:rPr>
          <w:rFonts w:hint="eastAsia"/>
          <w:sz w:val="28"/>
          <w:szCs w:val="22"/>
        </w:rPr>
        <w:t>学科群博士生人才及高层人才引进统计表、</w:t>
      </w:r>
      <w:r w:rsidRPr="0012463F">
        <w:rPr>
          <w:rFonts w:hint="eastAsia"/>
          <w:sz w:val="28"/>
          <w:szCs w:val="22"/>
        </w:rPr>
        <w:t>项目立项通知（批文）、科研项目信息一览表、省（部）级科技创新平台一览表等相关材料，经核实和计算后定量验证。</w:t>
      </w:r>
    </w:p>
    <w:p w:rsidR="0012463F" w:rsidRPr="0012463F" w:rsidRDefault="0012463F" w:rsidP="0012463F">
      <w:pPr>
        <w:keepNext/>
        <w:keepLines/>
        <w:topLinePunct/>
        <w:spacing w:line="360" w:lineRule="auto"/>
        <w:ind w:firstLineChars="200" w:firstLine="562"/>
        <w:outlineLvl w:val="3"/>
        <w:rPr>
          <w:b/>
          <w:bCs/>
          <w:sz w:val="28"/>
          <w:szCs w:val="28"/>
        </w:rPr>
      </w:pPr>
      <w:r w:rsidRPr="0012463F">
        <w:rPr>
          <w:rFonts w:hint="eastAsia"/>
          <w:b/>
          <w:bCs/>
          <w:sz w:val="28"/>
          <w:szCs w:val="28"/>
        </w:rPr>
        <w:t xml:space="preserve">2. </w:t>
      </w:r>
      <w:r w:rsidRPr="0012463F">
        <w:rPr>
          <w:rFonts w:hint="eastAsia"/>
          <w:b/>
          <w:bCs/>
          <w:sz w:val="28"/>
          <w:szCs w:val="28"/>
        </w:rPr>
        <w:t>效益指标</w:t>
      </w:r>
    </w:p>
    <w:p w:rsidR="0012463F" w:rsidRPr="0012463F" w:rsidRDefault="0012463F" w:rsidP="0012463F">
      <w:pPr>
        <w:topLinePunct/>
        <w:spacing w:line="360" w:lineRule="auto"/>
        <w:ind w:firstLineChars="200" w:firstLine="560"/>
        <w:rPr>
          <w:sz w:val="28"/>
          <w:szCs w:val="22"/>
        </w:rPr>
      </w:pPr>
      <w:r w:rsidRPr="0012463F">
        <w:rPr>
          <w:rFonts w:hint="eastAsia"/>
          <w:sz w:val="28"/>
          <w:szCs w:val="22"/>
        </w:rPr>
        <w:t>主要通过收集、查阅《</w:t>
      </w:r>
      <w:r w:rsidRPr="0012463F">
        <w:rPr>
          <w:rFonts w:hint="eastAsia"/>
          <w:sz w:val="28"/>
          <w:szCs w:val="22"/>
        </w:rPr>
        <w:t>2017</w:t>
      </w:r>
      <w:r w:rsidRPr="0012463F">
        <w:rPr>
          <w:rFonts w:hint="eastAsia"/>
          <w:sz w:val="28"/>
          <w:szCs w:val="22"/>
        </w:rPr>
        <w:t>年度毕业生就业质量报告》、论文成</w:t>
      </w:r>
      <w:r w:rsidRPr="0012463F">
        <w:rPr>
          <w:rFonts w:hint="eastAsia"/>
          <w:sz w:val="28"/>
          <w:szCs w:val="22"/>
        </w:rPr>
        <w:lastRenderedPageBreak/>
        <w:t>果信息一览表、省政府科学奖励证书、专利明细表、新闻图片等相关资料，经核实和计算后定量验证。</w:t>
      </w:r>
    </w:p>
    <w:p w:rsidR="006D72F8" w:rsidRDefault="002F3E83" w:rsidP="00B52EF3">
      <w:pPr>
        <w:pStyle w:val="2"/>
        <w:topLinePunct/>
        <w:spacing w:before="0" w:after="0" w:line="360" w:lineRule="auto"/>
        <w:ind w:firstLineChars="200" w:firstLine="562"/>
        <w:rPr>
          <w:rFonts w:ascii="Times New Roman" w:eastAsia="楷体_GB2312" w:hAnsi="Times New Roman" w:cs="Times New Roman"/>
          <w:sz w:val="28"/>
          <w:szCs w:val="28"/>
        </w:rPr>
      </w:pPr>
      <w:bookmarkStart w:id="15" w:name="_Toc518635200"/>
      <w:r w:rsidRPr="005E70BC">
        <w:rPr>
          <w:rFonts w:ascii="Times New Roman" w:eastAsia="楷体_GB2312" w:hAnsi="Times New Roman" w:cs="Times New Roman"/>
          <w:sz w:val="28"/>
          <w:szCs w:val="28"/>
        </w:rPr>
        <w:t>（</w:t>
      </w:r>
      <w:r w:rsidR="0012463F">
        <w:rPr>
          <w:rFonts w:ascii="Times New Roman" w:eastAsia="楷体_GB2312" w:hAnsi="Times New Roman" w:cs="Times New Roman" w:hint="eastAsia"/>
          <w:sz w:val="28"/>
          <w:szCs w:val="28"/>
        </w:rPr>
        <w:t>四</w:t>
      </w:r>
      <w:r w:rsidRPr="005E70BC">
        <w:rPr>
          <w:rFonts w:ascii="Times New Roman" w:eastAsia="楷体_GB2312" w:hAnsi="Times New Roman" w:cs="Times New Roman"/>
          <w:sz w:val="28"/>
          <w:szCs w:val="28"/>
        </w:rPr>
        <w:t>）项目绩效指标完成情况分析</w:t>
      </w:r>
      <w:bookmarkEnd w:id="15"/>
    </w:p>
    <w:p w:rsidR="004617A5" w:rsidRPr="00B45D27" w:rsidRDefault="00CE3899" w:rsidP="00B45D27">
      <w:pPr>
        <w:ind w:firstLine="560"/>
        <w:rPr>
          <w:sz w:val="28"/>
          <w:szCs w:val="28"/>
        </w:rPr>
      </w:pPr>
      <w:r w:rsidRPr="00EC3F1E">
        <w:rPr>
          <w:rFonts w:hint="eastAsia"/>
          <w:sz w:val="28"/>
          <w:szCs w:val="28"/>
        </w:rPr>
        <w:t>本次</w:t>
      </w:r>
      <w:r w:rsidR="00607A45" w:rsidRPr="00EC3F1E">
        <w:rPr>
          <w:rFonts w:hint="eastAsia"/>
          <w:sz w:val="28"/>
          <w:szCs w:val="28"/>
        </w:rPr>
        <w:t>绩效</w:t>
      </w:r>
      <w:r w:rsidRPr="00EC3F1E">
        <w:rPr>
          <w:rFonts w:hint="eastAsia"/>
          <w:sz w:val="28"/>
          <w:szCs w:val="28"/>
        </w:rPr>
        <w:t>自评</w:t>
      </w:r>
      <w:r w:rsidR="00520D70" w:rsidRPr="00EC3F1E">
        <w:rPr>
          <w:rFonts w:hint="eastAsia"/>
          <w:sz w:val="28"/>
        </w:rPr>
        <w:t>在年初申报的绩效指标基础上，</w:t>
      </w:r>
      <w:r w:rsidR="00607A45" w:rsidRPr="00EC3F1E">
        <w:rPr>
          <w:rFonts w:hint="eastAsia"/>
          <w:sz w:val="28"/>
          <w:szCs w:val="28"/>
        </w:rPr>
        <w:t>将项目申报绩效指标进行调整和整合</w:t>
      </w:r>
      <w:r w:rsidR="00520D70" w:rsidRPr="00EC3F1E">
        <w:rPr>
          <w:rFonts w:hint="eastAsia"/>
          <w:sz w:val="28"/>
          <w:szCs w:val="28"/>
        </w:rPr>
        <w:t>，具体分析如下：</w:t>
      </w:r>
    </w:p>
    <w:p w:rsidR="006D72F8" w:rsidRPr="00B627D7" w:rsidRDefault="002F3E83" w:rsidP="00B627D7">
      <w:pPr>
        <w:keepNext/>
        <w:keepLines/>
        <w:topLinePunct/>
        <w:spacing w:line="360" w:lineRule="auto"/>
        <w:ind w:firstLineChars="200" w:firstLine="562"/>
        <w:outlineLvl w:val="3"/>
        <w:rPr>
          <w:b/>
          <w:bCs/>
          <w:sz w:val="28"/>
          <w:szCs w:val="28"/>
        </w:rPr>
      </w:pPr>
      <w:r w:rsidRPr="00B627D7">
        <w:rPr>
          <w:b/>
          <w:bCs/>
          <w:sz w:val="28"/>
          <w:szCs w:val="28"/>
        </w:rPr>
        <w:t>1.</w:t>
      </w:r>
      <w:r w:rsidR="004A34F8" w:rsidRPr="00B627D7">
        <w:rPr>
          <w:b/>
          <w:bCs/>
          <w:sz w:val="28"/>
          <w:szCs w:val="28"/>
        </w:rPr>
        <w:t xml:space="preserve"> </w:t>
      </w:r>
      <w:r w:rsidR="00120DCD" w:rsidRPr="00B627D7">
        <w:rPr>
          <w:rFonts w:hint="eastAsia"/>
          <w:b/>
          <w:bCs/>
          <w:sz w:val="28"/>
          <w:szCs w:val="28"/>
        </w:rPr>
        <w:t>省属高校优势特色学科群建设专项</w:t>
      </w:r>
    </w:p>
    <w:p w:rsidR="00E65748" w:rsidRPr="00EC3F1E" w:rsidRDefault="00520D70" w:rsidP="00120DCD">
      <w:pPr>
        <w:tabs>
          <w:tab w:val="left" w:pos="3120"/>
        </w:tabs>
        <w:topLinePunct/>
        <w:spacing w:line="360" w:lineRule="auto"/>
        <w:ind w:firstLineChars="200" w:firstLine="562"/>
        <w:rPr>
          <w:b/>
          <w:sz w:val="28"/>
          <w:szCs w:val="28"/>
        </w:rPr>
      </w:pPr>
      <w:r w:rsidRPr="00EC3F1E">
        <w:rPr>
          <w:rFonts w:hint="eastAsia"/>
          <w:b/>
          <w:sz w:val="28"/>
          <w:szCs w:val="28"/>
        </w:rPr>
        <w:t>——</w:t>
      </w:r>
      <w:r w:rsidR="00280089" w:rsidRPr="00EC3F1E">
        <w:rPr>
          <w:rFonts w:hint="eastAsia"/>
          <w:b/>
          <w:sz w:val="28"/>
          <w:szCs w:val="28"/>
        </w:rPr>
        <w:t>产出指标</w:t>
      </w:r>
    </w:p>
    <w:p w:rsidR="00520D70" w:rsidRDefault="00520D70" w:rsidP="00F72402">
      <w:pPr>
        <w:spacing w:line="360" w:lineRule="auto"/>
        <w:ind w:firstLineChars="200" w:firstLine="560"/>
        <w:rPr>
          <w:sz w:val="28"/>
          <w:szCs w:val="28"/>
        </w:rPr>
      </w:pPr>
      <w:r w:rsidRPr="00EC3F1E">
        <w:rPr>
          <w:sz w:val="28"/>
          <w:szCs w:val="28"/>
        </w:rPr>
        <w:t>（</w:t>
      </w:r>
      <w:r w:rsidRPr="00EC3F1E">
        <w:rPr>
          <w:sz w:val="28"/>
          <w:szCs w:val="28"/>
        </w:rPr>
        <w:t>1</w:t>
      </w:r>
      <w:r w:rsidRPr="00EC3F1E">
        <w:rPr>
          <w:sz w:val="28"/>
          <w:szCs w:val="28"/>
        </w:rPr>
        <w:t>）数量指标</w:t>
      </w:r>
    </w:p>
    <w:p w:rsidR="006412CA" w:rsidRDefault="00E65748" w:rsidP="00F72402">
      <w:pPr>
        <w:spacing w:line="360" w:lineRule="auto"/>
        <w:ind w:firstLineChars="200" w:firstLine="560"/>
        <w:rPr>
          <w:sz w:val="28"/>
          <w:szCs w:val="28"/>
        </w:rPr>
      </w:pPr>
      <w:r w:rsidRPr="005E70BC">
        <w:rPr>
          <w:rFonts w:ascii="宋体" w:eastAsia="宋体" w:hAnsi="宋体" w:cs="宋体" w:hint="eastAsia"/>
          <w:sz w:val="28"/>
          <w:szCs w:val="28"/>
        </w:rPr>
        <w:t>①</w:t>
      </w:r>
      <w:r w:rsidR="003E1B06" w:rsidRPr="003E1B06">
        <w:rPr>
          <w:rFonts w:ascii="仿宋_GB2312" w:hAnsi="宋体" w:cs="宋体" w:hint="eastAsia"/>
          <w:sz w:val="28"/>
          <w:szCs w:val="28"/>
        </w:rPr>
        <w:t>引</w:t>
      </w:r>
      <w:r w:rsidR="003E1B06">
        <w:rPr>
          <w:rFonts w:ascii="仿宋_GB2312" w:hAnsi="宋体" w:cs="宋体" w:hint="eastAsia"/>
          <w:sz w:val="28"/>
          <w:szCs w:val="28"/>
        </w:rPr>
        <w:t>进高层次人才</w:t>
      </w:r>
      <w:r w:rsidR="00A34528" w:rsidRPr="005E70BC">
        <w:rPr>
          <w:sz w:val="28"/>
          <w:szCs w:val="28"/>
        </w:rPr>
        <w:t>：年度指标值为</w:t>
      </w:r>
      <w:r w:rsidR="0012463F">
        <w:rPr>
          <w:sz w:val="28"/>
          <w:szCs w:val="28"/>
        </w:rPr>
        <w:t>5</w:t>
      </w:r>
      <w:r w:rsidR="0012463F">
        <w:rPr>
          <w:rFonts w:hint="eastAsia"/>
          <w:sz w:val="28"/>
          <w:szCs w:val="28"/>
        </w:rPr>
        <w:t>~</w:t>
      </w:r>
      <w:r w:rsidR="0012463F">
        <w:rPr>
          <w:sz w:val="28"/>
          <w:szCs w:val="28"/>
        </w:rPr>
        <w:t>8</w:t>
      </w:r>
      <w:r w:rsidR="0012463F">
        <w:rPr>
          <w:rFonts w:hint="eastAsia"/>
          <w:sz w:val="28"/>
          <w:szCs w:val="28"/>
        </w:rPr>
        <w:t>人（其中</w:t>
      </w:r>
      <w:r w:rsidR="0012463F" w:rsidRPr="0012463F">
        <w:rPr>
          <w:rFonts w:hint="eastAsia"/>
          <w:sz w:val="28"/>
          <w:szCs w:val="28"/>
        </w:rPr>
        <w:t>“千人计划”专家或长江学</w:t>
      </w:r>
      <w:r w:rsidR="0012463F">
        <w:rPr>
          <w:rFonts w:hint="eastAsia"/>
          <w:sz w:val="28"/>
          <w:szCs w:val="28"/>
        </w:rPr>
        <w:t>者</w:t>
      </w:r>
      <w:r w:rsidR="0012463F">
        <w:rPr>
          <w:rFonts w:hint="eastAsia"/>
          <w:sz w:val="28"/>
          <w:szCs w:val="28"/>
        </w:rPr>
        <w:t>1~</w:t>
      </w:r>
      <w:r w:rsidR="0012463F">
        <w:rPr>
          <w:sz w:val="28"/>
          <w:szCs w:val="28"/>
        </w:rPr>
        <w:t>2</w:t>
      </w:r>
      <w:r w:rsidR="0012463F">
        <w:rPr>
          <w:rFonts w:hint="eastAsia"/>
          <w:sz w:val="28"/>
          <w:szCs w:val="28"/>
        </w:rPr>
        <w:t>人、</w:t>
      </w:r>
      <w:r w:rsidR="0012463F" w:rsidRPr="0012463F">
        <w:rPr>
          <w:rFonts w:hint="eastAsia"/>
          <w:sz w:val="28"/>
          <w:szCs w:val="28"/>
        </w:rPr>
        <w:t>“百人计划”专</w:t>
      </w:r>
      <w:r w:rsidR="0012463F">
        <w:rPr>
          <w:rFonts w:hint="eastAsia"/>
          <w:sz w:val="28"/>
          <w:szCs w:val="28"/>
        </w:rPr>
        <w:t>家</w:t>
      </w:r>
      <w:r w:rsidR="0012463F">
        <w:rPr>
          <w:rFonts w:hint="eastAsia"/>
          <w:sz w:val="28"/>
          <w:szCs w:val="28"/>
        </w:rPr>
        <w:t>1</w:t>
      </w:r>
      <w:r w:rsidR="0012463F">
        <w:rPr>
          <w:rFonts w:hint="eastAsia"/>
          <w:sz w:val="28"/>
          <w:szCs w:val="28"/>
        </w:rPr>
        <w:t>人、</w:t>
      </w:r>
      <w:r w:rsidR="0012463F" w:rsidRPr="0012463F">
        <w:rPr>
          <w:rFonts w:hint="eastAsia"/>
          <w:sz w:val="28"/>
          <w:szCs w:val="28"/>
        </w:rPr>
        <w:t>楚天学</w:t>
      </w:r>
      <w:r w:rsidR="0012463F">
        <w:rPr>
          <w:rFonts w:hint="eastAsia"/>
          <w:sz w:val="28"/>
          <w:szCs w:val="28"/>
        </w:rPr>
        <w:t>者</w:t>
      </w:r>
      <w:r w:rsidR="0012463F">
        <w:rPr>
          <w:rFonts w:hint="eastAsia"/>
          <w:sz w:val="28"/>
          <w:szCs w:val="28"/>
        </w:rPr>
        <w:t>3~</w:t>
      </w:r>
      <w:r w:rsidR="0012463F">
        <w:rPr>
          <w:sz w:val="28"/>
          <w:szCs w:val="28"/>
        </w:rPr>
        <w:t>5</w:t>
      </w:r>
      <w:r w:rsidR="0012463F">
        <w:rPr>
          <w:rFonts w:hint="eastAsia"/>
          <w:sz w:val="28"/>
          <w:szCs w:val="28"/>
        </w:rPr>
        <w:t>人）</w:t>
      </w:r>
      <w:r w:rsidR="00A34528" w:rsidRPr="005E70BC">
        <w:rPr>
          <w:sz w:val="28"/>
          <w:szCs w:val="28"/>
        </w:rPr>
        <w:t>，</w:t>
      </w:r>
      <w:r w:rsidR="00A45F00" w:rsidRPr="005E70BC">
        <w:rPr>
          <w:sz w:val="28"/>
          <w:szCs w:val="28"/>
        </w:rPr>
        <w:t>实际完成</w:t>
      </w:r>
      <w:r w:rsidR="00D15B6F">
        <w:rPr>
          <w:rFonts w:hint="eastAsia"/>
          <w:sz w:val="28"/>
          <w:szCs w:val="28"/>
        </w:rPr>
        <w:t>值为</w:t>
      </w:r>
      <w:r w:rsidR="0012463F">
        <w:rPr>
          <w:sz w:val="28"/>
          <w:szCs w:val="28"/>
        </w:rPr>
        <w:t>4</w:t>
      </w:r>
      <w:r w:rsidR="0012463F">
        <w:rPr>
          <w:rFonts w:hint="eastAsia"/>
          <w:sz w:val="28"/>
          <w:szCs w:val="28"/>
        </w:rPr>
        <w:t>人</w:t>
      </w:r>
      <w:r w:rsidR="00A45F00" w:rsidRPr="005E70BC">
        <w:rPr>
          <w:sz w:val="28"/>
          <w:szCs w:val="28"/>
        </w:rPr>
        <w:t>，</w:t>
      </w:r>
      <w:r w:rsidR="0039381A" w:rsidRPr="005E70BC">
        <w:rPr>
          <w:sz w:val="28"/>
          <w:szCs w:val="28"/>
        </w:rPr>
        <w:t>完成率</w:t>
      </w:r>
      <w:r w:rsidR="0012463F">
        <w:rPr>
          <w:sz w:val="28"/>
          <w:szCs w:val="28"/>
        </w:rPr>
        <w:t>80</w:t>
      </w:r>
      <w:r w:rsidR="0039381A" w:rsidRPr="005E70BC">
        <w:rPr>
          <w:sz w:val="28"/>
          <w:szCs w:val="28"/>
        </w:rPr>
        <w:t>%</w:t>
      </w:r>
      <w:r w:rsidR="0039381A" w:rsidRPr="005E70BC">
        <w:rPr>
          <w:sz w:val="28"/>
          <w:szCs w:val="28"/>
        </w:rPr>
        <w:t>。</w:t>
      </w:r>
      <w:r w:rsidR="00D15B6F">
        <w:rPr>
          <w:sz w:val="28"/>
          <w:szCs w:val="28"/>
        </w:rPr>
        <w:t>2017</w:t>
      </w:r>
      <w:r w:rsidR="00D15B6F">
        <w:rPr>
          <w:rFonts w:hint="eastAsia"/>
          <w:sz w:val="28"/>
          <w:szCs w:val="28"/>
        </w:rPr>
        <w:t>年</w:t>
      </w:r>
      <w:r w:rsidR="009823CE">
        <w:rPr>
          <w:rFonts w:hint="eastAsia"/>
          <w:sz w:val="28"/>
          <w:szCs w:val="28"/>
        </w:rPr>
        <w:t>我校引进高层次人才明细表</w:t>
      </w:r>
      <w:r w:rsidR="00B67B10">
        <w:rPr>
          <w:rFonts w:hint="eastAsia"/>
          <w:sz w:val="28"/>
          <w:szCs w:val="28"/>
        </w:rPr>
        <w:t>详见</w:t>
      </w:r>
      <w:r w:rsidR="009823CE">
        <w:rPr>
          <w:rFonts w:hint="eastAsia"/>
          <w:sz w:val="28"/>
          <w:szCs w:val="28"/>
        </w:rPr>
        <w:t>表</w:t>
      </w:r>
      <w:r w:rsidR="009823CE">
        <w:rPr>
          <w:sz w:val="28"/>
          <w:szCs w:val="28"/>
        </w:rPr>
        <w:t>2</w:t>
      </w:r>
      <w:r w:rsidR="00F72402">
        <w:rPr>
          <w:rFonts w:hint="eastAsia"/>
          <w:sz w:val="28"/>
          <w:szCs w:val="28"/>
        </w:rPr>
        <w:t>。</w:t>
      </w:r>
    </w:p>
    <w:p w:rsidR="009823CE" w:rsidRPr="009823CE" w:rsidRDefault="009823CE" w:rsidP="009823CE">
      <w:pPr>
        <w:topLinePunct/>
        <w:spacing w:line="360" w:lineRule="auto"/>
        <w:ind w:firstLineChars="200" w:firstLine="482"/>
        <w:rPr>
          <w:b/>
          <w:sz w:val="24"/>
          <w:szCs w:val="22"/>
        </w:rPr>
      </w:pPr>
      <w:r w:rsidRPr="009823CE">
        <w:rPr>
          <w:rFonts w:hint="eastAsia"/>
          <w:b/>
          <w:sz w:val="24"/>
          <w:szCs w:val="22"/>
        </w:rPr>
        <w:t>表</w:t>
      </w:r>
      <w:r w:rsidRPr="009823CE">
        <w:rPr>
          <w:rFonts w:hint="eastAsia"/>
          <w:b/>
          <w:sz w:val="24"/>
          <w:szCs w:val="22"/>
        </w:rPr>
        <w:t>2</w:t>
      </w:r>
      <w:r w:rsidRPr="009823CE">
        <w:rPr>
          <w:rFonts w:hint="eastAsia"/>
          <w:b/>
          <w:sz w:val="24"/>
          <w:szCs w:val="22"/>
        </w:rPr>
        <w:t>：</w:t>
      </w:r>
    </w:p>
    <w:p w:rsidR="009823CE" w:rsidRPr="009823CE" w:rsidRDefault="009823CE" w:rsidP="009823CE">
      <w:pPr>
        <w:topLinePunct/>
        <w:spacing w:line="360" w:lineRule="auto"/>
        <w:jc w:val="center"/>
        <w:rPr>
          <w:sz w:val="28"/>
          <w:szCs w:val="22"/>
        </w:rPr>
      </w:pPr>
      <w:r>
        <w:rPr>
          <w:rFonts w:hint="eastAsia"/>
          <w:b/>
          <w:sz w:val="24"/>
          <w:szCs w:val="22"/>
        </w:rPr>
        <w:t>2</w:t>
      </w:r>
      <w:r>
        <w:rPr>
          <w:b/>
          <w:sz w:val="24"/>
          <w:szCs w:val="22"/>
        </w:rPr>
        <w:t>017</w:t>
      </w:r>
      <w:r>
        <w:rPr>
          <w:rFonts w:hint="eastAsia"/>
          <w:b/>
          <w:sz w:val="24"/>
          <w:szCs w:val="22"/>
        </w:rPr>
        <w:t>年引进高层人才基本信息</w:t>
      </w:r>
      <w:r w:rsidRPr="009823CE">
        <w:rPr>
          <w:b/>
          <w:sz w:val="24"/>
          <w:szCs w:val="22"/>
        </w:rPr>
        <w:t>表</w:t>
      </w:r>
    </w:p>
    <w:tbl>
      <w:tblPr>
        <w:tblW w:w="5000" w:type="pct"/>
        <w:jc w:val="center"/>
        <w:tblLook w:val="04A0" w:firstRow="1" w:lastRow="0" w:firstColumn="1" w:lastColumn="0" w:noHBand="0" w:noVBand="1"/>
      </w:tblPr>
      <w:tblGrid>
        <w:gridCol w:w="675"/>
        <w:gridCol w:w="1066"/>
        <w:gridCol w:w="728"/>
        <w:gridCol w:w="1602"/>
        <w:gridCol w:w="1603"/>
        <w:gridCol w:w="1602"/>
        <w:gridCol w:w="1252"/>
      </w:tblGrid>
      <w:tr w:rsidR="00F20E35" w:rsidRPr="009823CE" w:rsidTr="00F20E35">
        <w:trPr>
          <w:trHeight w:val="425"/>
          <w:tblHeader/>
          <w:jc w:val="center"/>
        </w:trPr>
        <w:tc>
          <w:tcPr>
            <w:tcW w:w="3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823CE" w:rsidRPr="009823CE" w:rsidRDefault="009823CE" w:rsidP="009823CE">
            <w:pPr>
              <w:widowControl/>
              <w:spacing w:line="280" w:lineRule="exact"/>
              <w:jc w:val="center"/>
              <w:rPr>
                <w:rFonts w:eastAsia="宋体"/>
                <w:b/>
                <w:bCs/>
                <w:color w:val="000000"/>
                <w:kern w:val="0"/>
                <w:sz w:val="22"/>
                <w:szCs w:val="22"/>
              </w:rPr>
            </w:pPr>
            <w:r w:rsidRPr="009823CE">
              <w:rPr>
                <w:rFonts w:ascii="仿宋_GB2312" w:hint="eastAsia"/>
                <w:b/>
                <w:bCs/>
                <w:color w:val="000000"/>
                <w:kern w:val="0"/>
                <w:sz w:val="22"/>
                <w:szCs w:val="22"/>
              </w:rPr>
              <w:t>序号</w:t>
            </w:r>
          </w:p>
        </w:tc>
        <w:tc>
          <w:tcPr>
            <w:tcW w:w="625" w:type="pct"/>
            <w:tcBorders>
              <w:top w:val="single" w:sz="4" w:space="0" w:color="auto"/>
              <w:left w:val="nil"/>
              <w:bottom w:val="single" w:sz="4" w:space="0" w:color="auto"/>
              <w:right w:val="single" w:sz="4" w:space="0" w:color="auto"/>
            </w:tcBorders>
            <w:vAlign w:val="center"/>
          </w:tcPr>
          <w:p w:rsidR="009823CE" w:rsidRPr="009823CE" w:rsidRDefault="009823CE" w:rsidP="009823CE">
            <w:pPr>
              <w:widowControl/>
              <w:spacing w:line="280" w:lineRule="exact"/>
              <w:jc w:val="center"/>
              <w:rPr>
                <w:rFonts w:ascii="仿宋_GB2312"/>
                <w:b/>
                <w:bCs/>
                <w:color w:val="000000"/>
                <w:kern w:val="0"/>
                <w:sz w:val="22"/>
                <w:szCs w:val="22"/>
              </w:rPr>
            </w:pPr>
            <w:r>
              <w:rPr>
                <w:rFonts w:ascii="仿宋_GB2312" w:hint="eastAsia"/>
                <w:b/>
                <w:bCs/>
                <w:color w:val="000000"/>
                <w:kern w:val="0"/>
                <w:sz w:val="22"/>
                <w:szCs w:val="22"/>
              </w:rPr>
              <w:t>姓名</w:t>
            </w:r>
          </w:p>
        </w:tc>
        <w:tc>
          <w:tcPr>
            <w:tcW w:w="427" w:type="pct"/>
            <w:tcBorders>
              <w:top w:val="single" w:sz="4" w:space="0" w:color="auto"/>
              <w:left w:val="single" w:sz="4" w:space="0" w:color="auto"/>
              <w:bottom w:val="single" w:sz="4" w:space="0" w:color="auto"/>
              <w:right w:val="single" w:sz="4" w:space="0" w:color="auto"/>
            </w:tcBorders>
            <w:vAlign w:val="center"/>
          </w:tcPr>
          <w:p w:rsidR="009823CE" w:rsidRPr="009823CE" w:rsidRDefault="009823CE" w:rsidP="009823CE">
            <w:pPr>
              <w:widowControl/>
              <w:spacing w:line="280" w:lineRule="exact"/>
              <w:jc w:val="center"/>
              <w:rPr>
                <w:rFonts w:ascii="仿宋_GB2312"/>
                <w:b/>
                <w:bCs/>
                <w:color w:val="000000"/>
                <w:kern w:val="0"/>
                <w:sz w:val="22"/>
                <w:szCs w:val="22"/>
              </w:rPr>
            </w:pPr>
            <w:r>
              <w:rPr>
                <w:rFonts w:ascii="仿宋_GB2312" w:hint="eastAsia"/>
                <w:b/>
                <w:bCs/>
                <w:color w:val="000000"/>
                <w:kern w:val="0"/>
                <w:sz w:val="22"/>
                <w:szCs w:val="22"/>
              </w:rPr>
              <w:t>性别</w:t>
            </w:r>
          </w:p>
        </w:tc>
        <w:tc>
          <w:tcPr>
            <w:tcW w:w="939" w:type="pct"/>
            <w:tcBorders>
              <w:top w:val="single" w:sz="4" w:space="0" w:color="auto"/>
              <w:left w:val="single" w:sz="4" w:space="0" w:color="auto"/>
              <w:bottom w:val="single" w:sz="4" w:space="0" w:color="auto"/>
              <w:right w:val="single" w:sz="4" w:space="0" w:color="auto"/>
            </w:tcBorders>
            <w:vAlign w:val="center"/>
          </w:tcPr>
          <w:p w:rsidR="009823CE" w:rsidRPr="009823CE" w:rsidRDefault="009823CE" w:rsidP="009823CE">
            <w:pPr>
              <w:widowControl/>
              <w:spacing w:line="280" w:lineRule="exact"/>
              <w:jc w:val="center"/>
              <w:rPr>
                <w:rFonts w:ascii="仿宋_GB2312"/>
                <w:b/>
                <w:bCs/>
                <w:color w:val="000000"/>
                <w:kern w:val="0"/>
                <w:sz w:val="22"/>
                <w:szCs w:val="22"/>
              </w:rPr>
            </w:pPr>
            <w:r>
              <w:rPr>
                <w:rFonts w:ascii="仿宋_GB2312" w:hint="eastAsia"/>
                <w:b/>
                <w:bCs/>
                <w:color w:val="000000"/>
                <w:kern w:val="0"/>
                <w:sz w:val="22"/>
                <w:szCs w:val="22"/>
              </w:rPr>
              <w:t>专业技术职务</w:t>
            </w:r>
          </w:p>
        </w:tc>
        <w:tc>
          <w:tcPr>
            <w:tcW w:w="940" w:type="pct"/>
            <w:tcBorders>
              <w:top w:val="single" w:sz="4" w:space="0" w:color="auto"/>
              <w:left w:val="single" w:sz="4" w:space="0" w:color="auto"/>
              <w:bottom w:val="single" w:sz="4" w:space="0" w:color="auto"/>
              <w:right w:val="single" w:sz="4" w:space="0" w:color="auto"/>
            </w:tcBorders>
            <w:vAlign w:val="center"/>
          </w:tcPr>
          <w:p w:rsidR="009823CE" w:rsidRPr="009823CE" w:rsidRDefault="009823CE" w:rsidP="009823CE">
            <w:pPr>
              <w:widowControl/>
              <w:spacing w:line="280" w:lineRule="exact"/>
              <w:jc w:val="center"/>
              <w:rPr>
                <w:rFonts w:ascii="仿宋_GB2312"/>
                <w:b/>
                <w:bCs/>
                <w:color w:val="000000"/>
                <w:kern w:val="0"/>
                <w:sz w:val="22"/>
                <w:szCs w:val="22"/>
              </w:rPr>
            </w:pPr>
            <w:r>
              <w:rPr>
                <w:rFonts w:ascii="仿宋_GB2312" w:hint="eastAsia"/>
                <w:b/>
                <w:bCs/>
                <w:color w:val="000000"/>
                <w:kern w:val="0"/>
                <w:sz w:val="22"/>
                <w:szCs w:val="22"/>
              </w:rPr>
              <w:t>学科方向</w:t>
            </w:r>
          </w:p>
        </w:tc>
        <w:tc>
          <w:tcPr>
            <w:tcW w:w="939" w:type="pct"/>
            <w:tcBorders>
              <w:top w:val="single" w:sz="4" w:space="0" w:color="auto"/>
              <w:left w:val="single" w:sz="4" w:space="0" w:color="auto"/>
              <w:bottom w:val="single" w:sz="4" w:space="0" w:color="auto"/>
              <w:right w:val="single" w:sz="4" w:space="0" w:color="auto"/>
            </w:tcBorders>
            <w:vAlign w:val="center"/>
          </w:tcPr>
          <w:p w:rsidR="009823CE" w:rsidRPr="009823CE" w:rsidRDefault="009823CE" w:rsidP="009823CE">
            <w:pPr>
              <w:widowControl/>
              <w:spacing w:line="280" w:lineRule="exact"/>
              <w:jc w:val="center"/>
              <w:rPr>
                <w:rFonts w:ascii="仿宋_GB2312"/>
                <w:b/>
                <w:bCs/>
                <w:color w:val="000000"/>
                <w:kern w:val="0"/>
                <w:sz w:val="22"/>
                <w:szCs w:val="22"/>
              </w:rPr>
            </w:pPr>
            <w:r>
              <w:rPr>
                <w:rFonts w:ascii="仿宋_GB2312" w:hint="eastAsia"/>
                <w:b/>
                <w:bCs/>
                <w:color w:val="000000"/>
                <w:kern w:val="0"/>
                <w:sz w:val="22"/>
                <w:szCs w:val="22"/>
              </w:rPr>
              <w:t>毕业院校</w:t>
            </w:r>
          </w:p>
        </w:tc>
        <w:tc>
          <w:tcPr>
            <w:tcW w:w="7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823CE" w:rsidRPr="009823CE" w:rsidRDefault="009823CE" w:rsidP="009823CE">
            <w:pPr>
              <w:widowControl/>
              <w:spacing w:line="280" w:lineRule="exact"/>
              <w:jc w:val="center"/>
              <w:rPr>
                <w:rFonts w:ascii="仿宋_GB2312"/>
                <w:b/>
                <w:bCs/>
                <w:color w:val="000000"/>
                <w:kern w:val="0"/>
                <w:sz w:val="22"/>
                <w:szCs w:val="22"/>
              </w:rPr>
            </w:pPr>
            <w:r>
              <w:rPr>
                <w:rFonts w:ascii="仿宋_GB2312" w:hint="eastAsia"/>
                <w:b/>
                <w:bCs/>
                <w:color w:val="000000"/>
                <w:kern w:val="0"/>
                <w:sz w:val="22"/>
                <w:szCs w:val="22"/>
              </w:rPr>
              <w:t>学术头衔</w:t>
            </w:r>
          </w:p>
        </w:tc>
      </w:tr>
      <w:tr w:rsidR="00F20E35" w:rsidRPr="009823CE" w:rsidTr="00F20E35">
        <w:trPr>
          <w:trHeight w:val="425"/>
          <w:jc w:val="center"/>
        </w:trPr>
        <w:tc>
          <w:tcPr>
            <w:tcW w:w="396" w:type="pct"/>
            <w:tcBorders>
              <w:top w:val="nil"/>
              <w:left w:val="single" w:sz="4" w:space="0" w:color="auto"/>
              <w:bottom w:val="single" w:sz="4" w:space="0" w:color="auto"/>
              <w:right w:val="single" w:sz="4" w:space="0" w:color="auto"/>
            </w:tcBorders>
            <w:shd w:val="clear" w:color="auto" w:fill="auto"/>
            <w:noWrap/>
            <w:vAlign w:val="center"/>
            <w:hideMark/>
          </w:tcPr>
          <w:p w:rsidR="009823CE" w:rsidRPr="009823CE" w:rsidRDefault="009823CE" w:rsidP="009823CE">
            <w:pPr>
              <w:widowControl/>
              <w:spacing w:line="280" w:lineRule="exact"/>
              <w:jc w:val="center"/>
              <w:rPr>
                <w:rFonts w:eastAsia="宋体"/>
                <w:color w:val="000000"/>
                <w:kern w:val="0"/>
                <w:sz w:val="22"/>
                <w:szCs w:val="22"/>
              </w:rPr>
            </w:pPr>
            <w:r w:rsidRPr="009823CE">
              <w:rPr>
                <w:rFonts w:eastAsia="宋体"/>
                <w:color w:val="000000"/>
                <w:kern w:val="0"/>
                <w:sz w:val="22"/>
                <w:szCs w:val="22"/>
              </w:rPr>
              <w:t>1</w:t>
            </w:r>
          </w:p>
        </w:tc>
        <w:tc>
          <w:tcPr>
            <w:tcW w:w="625" w:type="pct"/>
            <w:tcBorders>
              <w:top w:val="single" w:sz="4" w:space="0" w:color="auto"/>
              <w:left w:val="nil"/>
              <w:bottom w:val="single" w:sz="4" w:space="0" w:color="auto"/>
              <w:right w:val="single" w:sz="4" w:space="0" w:color="auto"/>
            </w:tcBorders>
            <w:vAlign w:val="center"/>
          </w:tcPr>
          <w:p w:rsidR="009823CE" w:rsidRPr="00F20E35" w:rsidRDefault="00F20E35" w:rsidP="009823CE">
            <w:pPr>
              <w:widowControl/>
              <w:spacing w:line="280" w:lineRule="exact"/>
              <w:jc w:val="center"/>
              <w:rPr>
                <w:rFonts w:ascii="仿宋_GB2312"/>
                <w:bCs/>
                <w:color w:val="000000"/>
                <w:kern w:val="0"/>
                <w:sz w:val="22"/>
                <w:szCs w:val="22"/>
              </w:rPr>
            </w:pPr>
            <w:r w:rsidRPr="00F20E35">
              <w:rPr>
                <w:rFonts w:ascii="仿宋_GB2312" w:hint="eastAsia"/>
                <w:bCs/>
                <w:color w:val="000000"/>
                <w:kern w:val="0"/>
                <w:sz w:val="22"/>
                <w:szCs w:val="22"/>
              </w:rPr>
              <w:t>高永贵</w:t>
            </w:r>
          </w:p>
        </w:tc>
        <w:tc>
          <w:tcPr>
            <w:tcW w:w="427" w:type="pct"/>
            <w:tcBorders>
              <w:top w:val="single" w:sz="4" w:space="0" w:color="auto"/>
              <w:left w:val="single" w:sz="4" w:space="0" w:color="auto"/>
              <w:bottom w:val="single" w:sz="4" w:space="0" w:color="auto"/>
              <w:right w:val="single" w:sz="4" w:space="0" w:color="auto"/>
            </w:tcBorders>
            <w:vAlign w:val="center"/>
          </w:tcPr>
          <w:p w:rsidR="009823CE" w:rsidRPr="00F20E35" w:rsidRDefault="00F20E35" w:rsidP="009823CE">
            <w:pPr>
              <w:widowControl/>
              <w:spacing w:line="280" w:lineRule="exact"/>
              <w:jc w:val="center"/>
              <w:rPr>
                <w:rFonts w:ascii="仿宋_GB2312"/>
                <w:bCs/>
                <w:color w:val="000000"/>
                <w:kern w:val="0"/>
                <w:sz w:val="22"/>
                <w:szCs w:val="22"/>
              </w:rPr>
            </w:pPr>
            <w:r w:rsidRPr="00F20E35">
              <w:rPr>
                <w:rFonts w:ascii="仿宋_GB2312" w:hint="eastAsia"/>
                <w:bCs/>
                <w:color w:val="000000"/>
                <w:kern w:val="0"/>
                <w:sz w:val="22"/>
                <w:szCs w:val="22"/>
              </w:rPr>
              <w:t>男</w:t>
            </w:r>
          </w:p>
        </w:tc>
        <w:tc>
          <w:tcPr>
            <w:tcW w:w="939" w:type="pct"/>
            <w:tcBorders>
              <w:top w:val="single" w:sz="4" w:space="0" w:color="auto"/>
              <w:left w:val="single" w:sz="4" w:space="0" w:color="auto"/>
              <w:bottom w:val="single" w:sz="4" w:space="0" w:color="auto"/>
              <w:right w:val="single" w:sz="4" w:space="0" w:color="auto"/>
            </w:tcBorders>
            <w:vAlign w:val="center"/>
          </w:tcPr>
          <w:p w:rsidR="009823CE" w:rsidRPr="00F20E35" w:rsidRDefault="00F20E35" w:rsidP="009823CE">
            <w:pPr>
              <w:widowControl/>
              <w:spacing w:line="280" w:lineRule="exact"/>
              <w:jc w:val="center"/>
              <w:rPr>
                <w:rFonts w:ascii="仿宋_GB2312"/>
                <w:bCs/>
                <w:color w:val="000000"/>
                <w:kern w:val="0"/>
                <w:sz w:val="22"/>
                <w:szCs w:val="22"/>
              </w:rPr>
            </w:pPr>
            <w:r w:rsidRPr="00F20E35">
              <w:rPr>
                <w:rFonts w:ascii="仿宋_GB2312" w:hint="eastAsia"/>
                <w:bCs/>
                <w:color w:val="000000"/>
                <w:kern w:val="0"/>
                <w:sz w:val="22"/>
                <w:szCs w:val="22"/>
              </w:rPr>
              <w:t>副教授</w:t>
            </w:r>
          </w:p>
        </w:tc>
        <w:tc>
          <w:tcPr>
            <w:tcW w:w="940" w:type="pct"/>
            <w:tcBorders>
              <w:top w:val="single" w:sz="4" w:space="0" w:color="auto"/>
              <w:left w:val="single" w:sz="4" w:space="0" w:color="auto"/>
              <w:bottom w:val="single" w:sz="4" w:space="0" w:color="auto"/>
              <w:right w:val="single" w:sz="4" w:space="0" w:color="auto"/>
            </w:tcBorders>
            <w:vAlign w:val="center"/>
          </w:tcPr>
          <w:p w:rsidR="009823CE" w:rsidRPr="00F20E35" w:rsidRDefault="00F20E35" w:rsidP="009823CE">
            <w:pPr>
              <w:widowControl/>
              <w:spacing w:line="280" w:lineRule="exact"/>
              <w:jc w:val="center"/>
              <w:rPr>
                <w:rFonts w:ascii="仿宋_GB2312"/>
                <w:bCs/>
                <w:color w:val="000000"/>
                <w:kern w:val="0"/>
                <w:sz w:val="22"/>
                <w:szCs w:val="22"/>
              </w:rPr>
            </w:pPr>
            <w:r w:rsidRPr="00F20E35">
              <w:rPr>
                <w:rFonts w:ascii="仿宋_GB2312" w:hint="eastAsia"/>
                <w:bCs/>
                <w:color w:val="000000"/>
                <w:kern w:val="0"/>
                <w:sz w:val="22"/>
                <w:szCs w:val="22"/>
              </w:rPr>
              <w:t>食品科学</w:t>
            </w:r>
          </w:p>
        </w:tc>
        <w:tc>
          <w:tcPr>
            <w:tcW w:w="939" w:type="pct"/>
            <w:tcBorders>
              <w:top w:val="single" w:sz="4" w:space="0" w:color="auto"/>
              <w:left w:val="single" w:sz="4" w:space="0" w:color="auto"/>
              <w:bottom w:val="single" w:sz="4" w:space="0" w:color="auto"/>
              <w:right w:val="single" w:sz="4" w:space="0" w:color="auto"/>
            </w:tcBorders>
            <w:vAlign w:val="center"/>
          </w:tcPr>
          <w:p w:rsidR="009823CE" w:rsidRPr="00F20E35" w:rsidRDefault="00F20E35" w:rsidP="009823CE">
            <w:pPr>
              <w:widowControl/>
              <w:spacing w:line="280" w:lineRule="exact"/>
              <w:jc w:val="center"/>
              <w:rPr>
                <w:rFonts w:ascii="仿宋_GB2312"/>
                <w:bCs/>
                <w:color w:val="000000"/>
                <w:kern w:val="0"/>
                <w:sz w:val="22"/>
                <w:szCs w:val="22"/>
              </w:rPr>
            </w:pPr>
            <w:r w:rsidRPr="00F20E35">
              <w:rPr>
                <w:rFonts w:ascii="仿宋_GB2312" w:hint="eastAsia"/>
                <w:bCs/>
                <w:color w:val="000000"/>
                <w:kern w:val="0"/>
                <w:sz w:val="22"/>
                <w:szCs w:val="22"/>
              </w:rPr>
              <w:t>南洋理工大学</w:t>
            </w:r>
          </w:p>
        </w:tc>
        <w:tc>
          <w:tcPr>
            <w:tcW w:w="734" w:type="pct"/>
            <w:tcBorders>
              <w:top w:val="single" w:sz="4" w:space="0" w:color="auto"/>
              <w:left w:val="single" w:sz="4" w:space="0" w:color="auto"/>
              <w:bottom w:val="single" w:sz="4" w:space="0" w:color="auto"/>
              <w:right w:val="single" w:sz="4" w:space="0" w:color="auto"/>
            </w:tcBorders>
            <w:shd w:val="clear" w:color="auto" w:fill="auto"/>
            <w:noWrap/>
            <w:vAlign w:val="center"/>
          </w:tcPr>
          <w:p w:rsidR="009823CE" w:rsidRPr="009823CE" w:rsidRDefault="00F20E35" w:rsidP="009823CE">
            <w:pPr>
              <w:widowControl/>
              <w:spacing w:line="280" w:lineRule="exact"/>
              <w:jc w:val="center"/>
              <w:rPr>
                <w:rFonts w:ascii="仿宋_GB2312"/>
                <w:bCs/>
                <w:color w:val="000000"/>
                <w:kern w:val="0"/>
                <w:sz w:val="22"/>
                <w:szCs w:val="22"/>
              </w:rPr>
            </w:pPr>
            <w:r w:rsidRPr="00F20E35">
              <w:rPr>
                <w:rFonts w:ascii="仿宋_GB2312" w:hint="eastAsia"/>
                <w:bCs/>
                <w:color w:val="000000"/>
                <w:kern w:val="0"/>
                <w:sz w:val="22"/>
                <w:szCs w:val="22"/>
              </w:rPr>
              <w:t>楚天学者</w:t>
            </w:r>
          </w:p>
        </w:tc>
      </w:tr>
      <w:tr w:rsidR="00F20E35" w:rsidRPr="009823CE" w:rsidTr="00F20E35">
        <w:trPr>
          <w:trHeight w:val="425"/>
          <w:jc w:val="center"/>
        </w:trPr>
        <w:tc>
          <w:tcPr>
            <w:tcW w:w="396" w:type="pct"/>
            <w:tcBorders>
              <w:top w:val="nil"/>
              <w:left w:val="single" w:sz="4" w:space="0" w:color="auto"/>
              <w:bottom w:val="single" w:sz="4" w:space="0" w:color="auto"/>
              <w:right w:val="single" w:sz="4" w:space="0" w:color="auto"/>
            </w:tcBorders>
            <w:shd w:val="clear" w:color="auto" w:fill="auto"/>
            <w:noWrap/>
            <w:vAlign w:val="center"/>
            <w:hideMark/>
          </w:tcPr>
          <w:p w:rsidR="00F20E35" w:rsidRPr="009823CE" w:rsidRDefault="00F20E35" w:rsidP="00F20E35">
            <w:pPr>
              <w:widowControl/>
              <w:spacing w:line="280" w:lineRule="exact"/>
              <w:jc w:val="center"/>
              <w:rPr>
                <w:rFonts w:eastAsia="宋体"/>
                <w:color w:val="000000"/>
                <w:kern w:val="0"/>
                <w:sz w:val="22"/>
                <w:szCs w:val="22"/>
              </w:rPr>
            </w:pPr>
            <w:r w:rsidRPr="009823CE">
              <w:rPr>
                <w:rFonts w:eastAsia="宋体"/>
                <w:color w:val="000000"/>
                <w:kern w:val="0"/>
                <w:sz w:val="22"/>
                <w:szCs w:val="22"/>
              </w:rPr>
              <w:t>2</w:t>
            </w:r>
          </w:p>
        </w:tc>
        <w:tc>
          <w:tcPr>
            <w:tcW w:w="625" w:type="pct"/>
            <w:tcBorders>
              <w:top w:val="single" w:sz="4" w:space="0" w:color="auto"/>
              <w:left w:val="nil"/>
              <w:bottom w:val="single" w:sz="4" w:space="0" w:color="auto"/>
              <w:right w:val="single" w:sz="4" w:space="0" w:color="auto"/>
            </w:tcBorders>
            <w:vAlign w:val="center"/>
          </w:tcPr>
          <w:p w:rsidR="00F20E35" w:rsidRPr="00F20E35" w:rsidRDefault="00F20E35" w:rsidP="00F20E35">
            <w:pPr>
              <w:widowControl/>
              <w:spacing w:line="280" w:lineRule="exact"/>
              <w:jc w:val="center"/>
              <w:rPr>
                <w:rFonts w:ascii="仿宋_GB2312"/>
                <w:bCs/>
                <w:color w:val="000000"/>
                <w:kern w:val="0"/>
                <w:sz w:val="22"/>
                <w:szCs w:val="22"/>
              </w:rPr>
            </w:pPr>
            <w:r w:rsidRPr="00F20E35">
              <w:rPr>
                <w:rFonts w:ascii="仿宋_GB2312" w:hint="eastAsia"/>
                <w:bCs/>
                <w:color w:val="000000"/>
                <w:kern w:val="0"/>
                <w:sz w:val="22"/>
                <w:szCs w:val="22"/>
              </w:rPr>
              <w:t>蔡杰</w:t>
            </w:r>
          </w:p>
        </w:tc>
        <w:tc>
          <w:tcPr>
            <w:tcW w:w="427" w:type="pct"/>
            <w:tcBorders>
              <w:top w:val="single" w:sz="4" w:space="0" w:color="auto"/>
              <w:left w:val="single" w:sz="4" w:space="0" w:color="auto"/>
              <w:bottom w:val="single" w:sz="4" w:space="0" w:color="auto"/>
              <w:right w:val="single" w:sz="4" w:space="0" w:color="auto"/>
            </w:tcBorders>
            <w:vAlign w:val="center"/>
          </w:tcPr>
          <w:p w:rsidR="00F20E35" w:rsidRPr="00F20E35" w:rsidRDefault="00F20E35" w:rsidP="00F20E35">
            <w:pPr>
              <w:widowControl/>
              <w:spacing w:line="280" w:lineRule="exact"/>
              <w:jc w:val="center"/>
              <w:rPr>
                <w:rFonts w:ascii="仿宋_GB2312"/>
                <w:bCs/>
                <w:color w:val="000000"/>
                <w:kern w:val="0"/>
                <w:sz w:val="22"/>
                <w:szCs w:val="22"/>
              </w:rPr>
            </w:pPr>
            <w:r w:rsidRPr="00F20E35">
              <w:rPr>
                <w:rFonts w:ascii="仿宋_GB2312" w:hint="eastAsia"/>
                <w:bCs/>
                <w:color w:val="000000"/>
                <w:kern w:val="0"/>
                <w:sz w:val="22"/>
                <w:szCs w:val="22"/>
              </w:rPr>
              <w:t>男</w:t>
            </w:r>
          </w:p>
        </w:tc>
        <w:tc>
          <w:tcPr>
            <w:tcW w:w="939" w:type="pct"/>
            <w:tcBorders>
              <w:top w:val="single" w:sz="4" w:space="0" w:color="auto"/>
              <w:left w:val="single" w:sz="4" w:space="0" w:color="auto"/>
              <w:bottom w:val="single" w:sz="4" w:space="0" w:color="auto"/>
              <w:right w:val="single" w:sz="4" w:space="0" w:color="auto"/>
            </w:tcBorders>
            <w:vAlign w:val="center"/>
          </w:tcPr>
          <w:p w:rsidR="00F20E35" w:rsidRPr="00F20E35" w:rsidRDefault="00F20E35" w:rsidP="00F20E35">
            <w:pPr>
              <w:widowControl/>
              <w:spacing w:line="280" w:lineRule="exact"/>
              <w:jc w:val="center"/>
              <w:rPr>
                <w:rFonts w:ascii="仿宋_GB2312"/>
                <w:bCs/>
                <w:color w:val="000000"/>
                <w:kern w:val="0"/>
                <w:sz w:val="22"/>
                <w:szCs w:val="22"/>
              </w:rPr>
            </w:pPr>
            <w:r w:rsidRPr="00F20E35">
              <w:rPr>
                <w:rFonts w:ascii="仿宋_GB2312" w:hint="eastAsia"/>
                <w:bCs/>
                <w:color w:val="000000"/>
                <w:kern w:val="0"/>
                <w:sz w:val="22"/>
                <w:szCs w:val="22"/>
              </w:rPr>
              <w:t>讲师</w:t>
            </w:r>
          </w:p>
        </w:tc>
        <w:tc>
          <w:tcPr>
            <w:tcW w:w="940" w:type="pct"/>
            <w:tcBorders>
              <w:top w:val="single" w:sz="4" w:space="0" w:color="auto"/>
              <w:left w:val="single" w:sz="4" w:space="0" w:color="auto"/>
              <w:bottom w:val="single" w:sz="4" w:space="0" w:color="auto"/>
              <w:right w:val="single" w:sz="4" w:space="0" w:color="auto"/>
            </w:tcBorders>
            <w:vAlign w:val="center"/>
          </w:tcPr>
          <w:p w:rsidR="00F20E35" w:rsidRPr="00F20E35" w:rsidRDefault="00F20E35" w:rsidP="00F20E35">
            <w:pPr>
              <w:widowControl/>
              <w:spacing w:line="280" w:lineRule="exact"/>
              <w:jc w:val="center"/>
              <w:rPr>
                <w:rFonts w:ascii="仿宋_GB2312"/>
                <w:bCs/>
                <w:color w:val="000000"/>
                <w:kern w:val="0"/>
                <w:sz w:val="22"/>
                <w:szCs w:val="22"/>
              </w:rPr>
            </w:pPr>
            <w:r w:rsidRPr="00F20E35">
              <w:rPr>
                <w:rFonts w:ascii="仿宋_GB2312" w:hint="eastAsia"/>
                <w:bCs/>
                <w:color w:val="000000"/>
                <w:kern w:val="0"/>
                <w:sz w:val="22"/>
                <w:szCs w:val="22"/>
              </w:rPr>
              <w:t>食品科学</w:t>
            </w:r>
          </w:p>
        </w:tc>
        <w:tc>
          <w:tcPr>
            <w:tcW w:w="939" w:type="pct"/>
            <w:tcBorders>
              <w:top w:val="single" w:sz="4" w:space="0" w:color="auto"/>
              <w:left w:val="single" w:sz="4" w:space="0" w:color="auto"/>
              <w:bottom w:val="single" w:sz="4" w:space="0" w:color="auto"/>
              <w:right w:val="single" w:sz="4" w:space="0" w:color="auto"/>
            </w:tcBorders>
            <w:vAlign w:val="center"/>
          </w:tcPr>
          <w:p w:rsidR="00F20E35" w:rsidRPr="00F20E35" w:rsidRDefault="00F20E35" w:rsidP="00F20E35">
            <w:pPr>
              <w:widowControl/>
              <w:spacing w:line="280" w:lineRule="exact"/>
              <w:jc w:val="center"/>
              <w:rPr>
                <w:rFonts w:ascii="仿宋_GB2312"/>
                <w:bCs/>
                <w:color w:val="000000"/>
                <w:kern w:val="0"/>
                <w:sz w:val="22"/>
                <w:szCs w:val="22"/>
              </w:rPr>
            </w:pPr>
            <w:r w:rsidRPr="00F20E35">
              <w:rPr>
                <w:rFonts w:ascii="仿宋_GB2312" w:hint="eastAsia"/>
                <w:bCs/>
                <w:color w:val="000000"/>
                <w:kern w:val="0"/>
                <w:sz w:val="22"/>
                <w:szCs w:val="22"/>
              </w:rPr>
              <w:t>华中农业大学</w:t>
            </w:r>
          </w:p>
        </w:tc>
        <w:tc>
          <w:tcPr>
            <w:tcW w:w="734" w:type="pct"/>
            <w:tcBorders>
              <w:top w:val="single" w:sz="4" w:space="0" w:color="auto"/>
              <w:left w:val="single" w:sz="4" w:space="0" w:color="auto"/>
              <w:bottom w:val="single" w:sz="4" w:space="0" w:color="auto"/>
              <w:right w:val="single" w:sz="4" w:space="0" w:color="auto"/>
            </w:tcBorders>
            <w:shd w:val="clear" w:color="auto" w:fill="auto"/>
            <w:noWrap/>
            <w:vAlign w:val="center"/>
          </w:tcPr>
          <w:p w:rsidR="00F20E35" w:rsidRPr="009823CE" w:rsidRDefault="00F20E35" w:rsidP="00F20E35">
            <w:pPr>
              <w:widowControl/>
              <w:spacing w:line="280" w:lineRule="exact"/>
              <w:jc w:val="center"/>
              <w:rPr>
                <w:rFonts w:ascii="仿宋_GB2312"/>
                <w:bCs/>
                <w:color w:val="000000"/>
                <w:kern w:val="0"/>
                <w:sz w:val="22"/>
                <w:szCs w:val="22"/>
              </w:rPr>
            </w:pPr>
            <w:r w:rsidRPr="00F20E35">
              <w:rPr>
                <w:rFonts w:ascii="仿宋_GB2312" w:hint="eastAsia"/>
                <w:bCs/>
                <w:color w:val="000000"/>
                <w:kern w:val="0"/>
                <w:sz w:val="22"/>
                <w:szCs w:val="22"/>
              </w:rPr>
              <w:t>楚天学子</w:t>
            </w:r>
          </w:p>
        </w:tc>
      </w:tr>
      <w:tr w:rsidR="00F20E35" w:rsidRPr="009823CE" w:rsidTr="00F20E35">
        <w:trPr>
          <w:trHeight w:val="425"/>
          <w:jc w:val="center"/>
        </w:trPr>
        <w:tc>
          <w:tcPr>
            <w:tcW w:w="396" w:type="pct"/>
            <w:tcBorders>
              <w:top w:val="nil"/>
              <w:left w:val="single" w:sz="4" w:space="0" w:color="auto"/>
              <w:bottom w:val="single" w:sz="4" w:space="0" w:color="auto"/>
              <w:right w:val="single" w:sz="4" w:space="0" w:color="auto"/>
            </w:tcBorders>
            <w:shd w:val="clear" w:color="auto" w:fill="auto"/>
            <w:noWrap/>
            <w:vAlign w:val="center"/>
            <w:hideMark/>
          </w:tcPr>
          <w:p w:rsidR="00F20E35" w:rsidRPr="009823CE" w:rsidRDefault="00F20E35" w:rsidP="00F20E35">
            <w:pPr>
              <w:widowControl/>
              <w:spacing w:line="280" w:lineRule="exact"/>
              <w:jc w:val="center"/>
              <w:rPr>
                <w:rFonts w:eastAsia="宋体"/>
                <w:color w:val="000000"/>
                <w:kern w:val="0"/>
                <w:sz w:val="22"/>
                <w:szCs w:val="22"/>
              </w:rPr>
            </w:pPr>
            <w:r w:rsidRPr="009823CE">
              <w:rPr>
                <w:rFonts w:eastAsia="宋体"/>
                <w:color w:val="000000"/>
                <w:kern w:val="0"/>
                <w:sz w:val="22"/>
                <w:szCs w:val="22"/>
              </w:rPr>
              <w:t>3</w:t>
            </w:r>
          </w:p>
        </w:tc>
        <w:tc>
          <w:tcPr>
            <w:tcW w:w="625" w:type="pct"/>
            <w:tcBorders>
              <w:top w:val="single" w:sz="4" w:space="0" w:color="auto"/>
              <w:left w:val="nil"/>
              <w:bottom w:val="single" w:sz="4" w:space="0" w:color="auto"/>
              <w:right w:val="single" w:sz="4" w:space="0" w:color="auto"/>
            </w:tcBorders>
            <w:vAlign w:val="center"/>
          </w:tcPr>
          <w:p w:rsidR="00F20E35" w:rsidRPr="00F20E35" w:rsidRDefault="00F20E35" w:rsidP="00F20E35">
            <w:pPr>
              <w:widowControl/>
              <w:spacing w:line="280" w:lineRule="exact"/>
              <w:jc w:val="center"/>
              <w:rPr>
                <w:rFonts w:ascii="仿宋_GB2312"/>
                <w:bCs/>
                <w:color w:val="000000"/>
                <w:kern w:val="0"/>
                <w:sz w:val="22"/>
                <w:szCs w:val="22"/>
              </w:rPr>
            </w:pPr>
            <w:r w:rsidRPr="00F20E35">
              <w:rPr>
                <w:rFonts w:ascii="仿宋_GB2312" w:hint="eastAsia"/>
                <w:bCs/>
                <w:color w:val="000000"/>
                <w:kern w:val="0"/>
                <w:sz w:val="22"/>
                <w:szCs w:val="22"/>
              </w:rPr>
              <w:t>金伟平</w:t>
            </w:r>
          </w:p>
        </w:tc>
        <w:tc>
          <w:tcPr>
            <w:tcW w:w="427" w:type="pct"/>
            <w:tcBorders>
              <w:top w:val="single" w:sz="4" w:space="0" w:color="auto"/>
              <w:left w:val="single" w:sz="4" w:space="0" w:color="auto"/>
              <w:bottom w:val="single" w:sz="4" w:space="0" w:color="auto"/>
              <w:right w:val="single" w:sz="4" w:space="0" w:color="auto"/>
            </w:tcBorders>
            <w:vAlign w:val="center"/>
          </w:tcPr>
          <w:p w:rsidR="00F20E35" w:rsidRPr="00F20E35" w:rsidRDefault="00F20E35" w:rsidP="00F20E35">
            <w:pPr>
              <w:widowControl/>
              <w:spacing w:line="280" w:lineRule="exact"/>
              <w:jc w:val="center"/>
              <w:rPr>
                <w:rFonts w:ascii="仿宋_GB2312"/>
                <w:bCs/>
                <w:color w:val="000000"/>
                <w:kern w:val="0"/>
                <w:sz w:val="22"/>
                <w:szCs w:val="22"/>
              </w:rPr>
            </w:pPr>
            <w:r w:rsidRPr="00F20E35">
              <w:rPr>
                <w:rFonts w:ascii="仿宋_GB2312" w:hint="eastAsia"/>
                <w:bCs/>
                <w:color w:val="000000"/>
                <w:kern w:val="0"/>
                <w:sz w:val="22"/>
                <w:szCs w:val="22"/>
              </w:rPr>
              <w:t>女</w:t>
            </w:r>
          </w:p>
        </w:tc>
        <w:tc>
          <w:tcPr>
            <w:tcW w:w="939" w:type="pct"/>
            <w:tcBorders>
              <w:top w:val="single" w:sz="4" w:space="0" w:color="auto"/>
              <w:left w:val="single" w:sz="4" w:space="0" w:color="auto"/>
              <w:bottom w:val="single" w:sz="4" w:space="0" w:color="auto"/>
              <w:right w:val="single" w:sz="4" w:space="0" w:color="auto"/>
            </w:tcBorders>
            <w:vAlign w:val="center"/>
          </w:tcPr>
          <w:p w:rsidR="00F20E35" w:rsidRPr="00F20E35" w:rsidRDefault="00F20E35" w:rsidP="00F20E35">
            <w:pPr>
              <w:widowControl/>
              <w:spacing w:line="280" w:lineRule="exact"/>
              <w:jc w:val="center"/>
              <w:rPr>
                <w:rFonts w:ascii="仿宋_GB2312"/>
                <w:bCs/>
                <w:color w:val="000000"/>
                <w:kern w:val="0"/>
                <w:sz w:val="22"/>
                <w:szCs w:val="22"/>
              </w:rPr>
            </w:pPr>
            <w:r w:rsidRPr="00F20E35">
              <w:rPr>
                <w:rFonts w:ascii="仿宋_GB2312" w:hint="eastAsia"/>
                <w:bCs/>
                <w:color w:val="000000"/>
                <w:kern w:val="0"/>
                <w:sz w:val="22"/>
                <w:szCs w:val="22"/>
              </w:rPr>
              <w:t>讲师</w:t>
            </w:r>
          </w:p>
        </w:tc>
        <w:tc>
          <w:tcPr>
            <w:tcW w:w="940" w:type="pct"/>
            <w:tcBorders>
              <w:top w:val="single" w:sz="4" w:space="0" w:color="auto"/>
              <w:left w:val="single" w:sz="4" w:space="0" w:color="auto"/>
              <w:bottom w:val="single" w:sz="4" w:space="0" w:color="auto"/>
              <w:right w:val="single" w:sz="4" w:space="0" w:color="auto"/>
            </w:tcBorders>
            <w:vAlign w:val="center"/>
          </w:tcPr>
          <w:p w:rsidR="00F20E35" w:rsidRPr="00F20E35" w:rsidRDefault="00F20E35" w:rsidP="00F20E35">
            <w:pPr>
              <w:widowControl/>
              <w:spacing w:line="280" w:lineRule="exact"/>
              <w:jc w:val="center"/>
              <w:rPr>
                <w:rFonts w:ascii="仿宋_GB2312"/>
                <w:bCs/>
                <w:color w:val="000000"/>
                <w:kern w:val="0"/>
                <w:sz w:val="22"/>
                <w:szCs w:val="22"/>
              </w:rPr>
            </w:pPr>
            <w:r w:rsidRPr="00F20E35">
              <w:rPr>
                <w:rFonts w:ascii="仿宋_GB2312" w:hint="eastAsia"/>
                <w:bCs/>
                <w:color w:val="000000"/>
                <w:kern w:val="0"/>
                <w:sz w:val="22"/>
                <w:szCs w:val="22"/>
              </w:rPr>
              <w:t>食品科学</w:t>
            </w:r>
          </w:p>
        </w:tc>
        <w:tc>
          <w:tcPr>
            <w:tcW w:w="939" w:type="pct"/>
            <w:tcBorders>
              <w:top w:val="single" w:sz="4" w:space="0" w:color="auto"/>
              <w:left w:val="single" w:sz="4" w:space="0" w:color="auto"/>
              <w:bottom w:val="single" w:sz="4" w:space="0" w:color="auto"/>
              <w:right w:val="single" w:sz="4" w:space="0" w:color="auto"/>
            </w:tcBorders>
            <w:vAlign w:val="center"/>
          </w:tcPr>
          <w:p w:rsidR="00F20E35" w:rsidRPr="00F20E35" w:rsidRDefault="00F20E35" w:rsidP="00F20E35">
            <w:pPr>
              <w:widowControl/>
              <w:spacing w:line="280" w:lineRule="exact"/>
              <w:jc w:val="center"/>
              <w:rPr>
                <w:rFonts w:ascii="仿宋_GB2312"/>
                <w:bCs/>
                <w:color w:val="000000"/>
                <w:kern w:val="0"/>
                <w:sz w:val="22"/>
                <w:szCs w:val="22"/>
              </w:rPr>
            </w:pPr>
            <w:r w:rsidRPr="00F20E35">
              <w:rPr>
                <w:rFonts w:ascii="仿宋_GB2312" w:hint="eastAsia"/>
                <w:bCs/>
                <w:color w:val="000000"/>
                <w:kern w:val="0"/>
                <w:sz w:val="22"/>
                <w:szCs w:val="22"/>
              </w:rPr>
              <w:t>华中农业大学</w:t>
            </w:r>
          </w:p>
        </w:tc>
        <w:tc>
          <w:tcPr>
            <w:tcW w:w="734" w:type="pct"/>
            <w:tcBorders>
              <w:top w:val="single" w:sz="4" w:space="0" w:color="auto"/>
              <w:left w:val="single" w:sz="4" w:space="0" w:color="auto"/>
              <w:bottom w:val="single" w:sz="4" w:space="0" w:color="auto"/>
              <w:right w:val="single" w:sz="4" w:space="0" w:color="auto"/>
            </w:tcBorders>
            <w:shd w:val="clear" w:color="auto" w:fill="auto"/>
            <w:noWrap/>
            <w:vAlign w:val="center"/>
          </w:tcPr>
          <w:p w:rsidR="00F20E35" w:rsidRPr="009823CE" w:rsidRDefault="00F20E35" w:rsidP="00F20E35">
            <w:pPr>
              <w:widowControl/>
              <w:spacing w:line="280" w:lineRule="exact"/>
              <w:jc w:val="center"/>
              <w:rPr>
                <w:rFonts w:ascii="仿宋_GB2312"/>
                <w:bCs/>
                <w:color w:val="000000"/>
                <w:kern w:val="0"/>
                <w:sz w:val="22"/>
                <w:szCs w:val="22"/>
              </w:rPr>
            </w:pPr>
            <w:r w:rsidRPr="00F20E35">
              <w:rPr>
                <w:rFonts w:ascii="仿宋_GB2312" w:hint="eastAsia"/>
                <w:bCs/>
                <w:color w:val="000000"/>
                <w:kern w:val="0"/>
                <w:sz w:val="22"/>
                <w:szCs w:val="22"/>
              </w:rPr>
              <w:t>楚天学子</w:t>
            </w:r>
          </w:p>
        </w:tc>
      </w:tr>
      <w:tr w:rsidR="00F20E35" w:rsidRPr="009823CE" w:rsidTr="00F20E35">
        <w:trPr>
          <w:trHeight w:val="425"/>
          <w:jc w:val="center"/>
        </w:trPr>
        <w:tc>
          <w:tcPr>
            <w:tcW w:w="396" w:type="pct"/>
            <w:tcBorders>
              <w:top w:val="nil"/>
              <w:left w:val="single" w:sz="4" w:space="0" w:color="auto"/>
              <w:bottom w:val="single" w:sz="4" w:space="0" w:color="auto"/>
              <w:right w:val="single" w:sz="4" w:space="0" w:color="auto"/>
            </w:tcBorders>
            <w:shd w:val="clear" w:color="auto" w:fill="auto"/>
            <w:noWrap/>
            <w:vAlign w:val="center"/>
            <w:hideMark/>
          </w:tcPr>
          <w:p w:rsidR="00F20E35" w:rsidRPr="009823CE" w:rsidRDefault="00F20E35" w:rsidP="00F20E35">
            <w:pPr>
              <w:widowControl/>
              <w:spacing w:line="280" w:lineRule="exact"/>
              <w:jc w:val="center"/>
              <w:rPr>
                <w:rFonts w:eastAsia="宋体"/>
                <w:color w:val="000000"/>
                <w:kern w:val="0"/>
                <w:sz w:val="22"/>
                <w:szCs w:val="22"/>
              </w:rPr>
            </w:pPr>
            <w:r w:rsidRPr="009823CE">
              <w:rPr>
                <w:rFonts w:eastAsia="宋体"/>
                <w:color w:val="000000"/>
                <w:kern w:val="0"/>
                <w:sz w:val="22"/>
                <w:szCs w:val="22"/>
              </w:rPr>
              <w:t>4</w:t>
            </w:r>
          </w:p>
        </w:tc>
        <w:tc>
          <w:tcPr>
            <w:tcW w:w="625" w:type="pct"/>
            <w:tcBorders>
              <w:top w:val="single" w:sz="4" w:space="0" w:color="auto"/>
              <w:left w:val="nil"/>
              <w:bottom w:val="single" w:sz="4" w:space="0" w:color="auto"/>
              <w:right w:val="single" w:sz="4" w:space="0" w:color="auto"/>
            </w:tcBorders>
            <w:vAlign w:val="center"/>
          </w:tcPr>
          <w:p w:rsidR="00F20E35" w:rsidRPr="00F20E35" w:rsidRDefault="00F20E35" w:rsidP="00F20E35">
            <w:pPr>
              <w:widowControl/>
              <w:spacing w:line="280" w:lineRule="exact"/>
              <w:jc w:val="center"/>
              <w:rPr>
                <w:rFonts w:ascii="仿宋_GB2312"/>
                <w:bCs/>
                <w:color w:val="000000"/>
                <w:kern w:val="0"/>
                <w:sz w:val="22"/>
                <w:szCs w:val="22"/>
              </w:rPr>
            </w:pPr>
            <w:r w:rsidRPr="00F20E35">
              <w:rPr>
                <w:rFonts w:ascii="仿宋_GB2312" w:hint="eastAsia"/>
                <w:bCs/>
                <w:color w:val="000000"/>
                <w:kern w:val="0"/>
                <w:sz w:val="22"/>
                <w:szCs w:val="22"/>
              </w:rPr>
              <w:t>李书艺</w:t>
            </w:r>
          </w:p>
        </w:tc>
        <w:tc>
          <w:tcPr>
            <w:tcW w:w="427" w:type="pct"/>
            <w:tcBorders>
              <w:top w:val="single" w:sz="4" w:space="0" w:color="auto"/>
              <w:left w:val="single" w:sz="4" w:space="0" w:color="auto"/>
              <w:bottom w:val="single" w:sz="4" w:space="0" w:color="auto"/>
              <w:right w:val="single" w:sz="4" w:space="0" w:color="auto"/>
            </w:tcBorders>
            <w:vAlign w:val="center"/>
          </w:tcPr>
          <w:p w:rsidR="00F20E35" w:rsidRPr="00F20E35" w:rsidRDefault="00F20E35" w:rsidP="00F20E35">
            <w:pPr>
              <w:widowControl/>
              <w:spacing w:line="280" w:lineRule="exact"/>
              <w:jc w:val="center"/>
              <w:rPr>
                <w:rFonts w:ascii="仿宋_GB2312"/>
                <w:bCs/>
                <w:color w:val="000000"/>
                <w:kern w:val="0"/>
                <w:sz w:val="22"/>
                <w:szCs w:val="22"/>
              </w:rPr>
            </w:pPr>
            <w:r w:rsidRPr="00F20E35">
              <w:rPr>
                <w:rFonts w:ascii="仿宋_GB2312" w:hint="eastAsia"/>
                <w:bCs/>
                <w:color w:val="000000"/>
                <w:kern w:val="0"/>
                <w:sz w:val="22"/>
                <w:szCs w:val="22"/>
              </w:rPr>
              <w:t>女</w:t>
            </w:r>
          </w:p>
        </w:tc>
        <w:tc>
          <w:tcPr>
            <w:tcW w:w="939" w:type="pct"/>
            <w:tcBorders>
              <w:top w:val="single" w:sz="4" w:space="0" w:color="auto"/>
              <w:left w:val="single" w:sz="4" w:space="0" w:color="auto"/>
              <w:bottom w:val="single" w:sz="4" w:space="0" w:color="auto"/>
              <w:right w:val="single" w:sz="4" w:space="0" w:color="auto"/>
            </w:tcBorders>
            <w:vAlign w:val="center"/>
          </w:tcPr>
          <w:p w:rsidR="00F20E35" w:rsidRPr="00F20E35" w:rsidRDefault="00F20E35" w:rsidP="00F20E35">
            <w:pPr>
              <w:widowControl/>
              <w:spacing w:line="280" w:lineRule="exact"/>
              <w:jc w:val="center"/>
              <w:rPr>
                <w:rFonts w:ascii="仿宋_GB2312"/>
                <w:bCs/>
                <w:color w:val="000000"/>
                <w:kern w:val="0"/>
                <w:sz w:val="22"/>
                <w:szCs w:val="22"/>
              </w:rPr>
            </w:pPr>
            <w:r w:rsidRPr="00F20E35">
              <w:rPr>
                <w:rFonts w:ascii="仿宋_GB2312" w:hint="eastAsia"/>
                <w:bCs/>
                <w:color w:val="000000"/>
                <w:kern w:val="0"/>
                <w:sz w:val="22"/>
                <w:szCs w:val="22"/>
              </w:rPr>
              <w:t>讲师</w:t>
            </w:r>
          </w:p>
        </w:tc>
        <w:tc>
          <w:tcPr>
            <w:tcW w:w="940" w:type="pct"/>
            <w:tcBorders>
              <w:top w:val="single" w:sz="4" w:space="0" w:color="auto"/>
              <w:left w:val="single" w:sz="4" w:space="0" w:color="auto"/>
              <w:bottom w:val="single" w:sz="4" w:space="0" w:color="auto"/>
              <w:right w:val="single" w:sz="4" w:space="0" w:color="auto"/>
            </w:tcBorders>
            <w:vAlign w:val="center"/>
          </w:tcPr>
          <w:p w:rsidR="00F20E35" w:rsidRPr="00F20E35" w:rsidRDefault="00F20E35" w:rsidP="00F20E35">
            <w:pPr>
              <w:widowControl/>
              <w:spacing w:line="280" w:lineRule="exact"/>
              <w:jc w:val="center"/>
              <w:rPr>
                <w:rFonts w:ascii="仿宋_GB2312"/>
                <w:bCs/>
                <w:color w:val="000000"/>
                <w:kern w:val="0"/>
                <w:sz w:val="22"/>
                <w:szCs w:val="22"/>
              </w:rPr>
            </w:pPr>
            <w:r w:rsidRPr="00F20E35">
              <w:rPr>
                <w:rFonts w:ascii="仿宋_GB2312" w:hint="eastAsia"/>
                <w:bCs/>
                <w:color w:val="000000"/>
                <w:kern w:val="0"/>
                <w:sz w:val="22"/>
                <w:szCs w:val="22"/>
              </w:rPr>
              <w:t>农产品加工与贮藏工程</w:t>
            </w:r>
          </w:p>
        </w:tc>
        <w:tc>
          <w:tcPr>
            <w:tcW w:w="939" w:type="pct"/>
            <w:tcBorders>
              <w:top w:val="single" w:sz="4" w:space="0" w:color="auto"/>
              <w:left w:val="single" w:sz="4" w:space="0" w:color="auto"/>
              <w:bottom w:val="single" w:sz="4" w:space="0" w:color="auto"/>
              <w:right w:val="single" w:sz="4" w:space="0" w:color="auto"/>
            </w:tcBorders>
            <w:vAlign w:val="center"/>
          </w:tcPr>
          <w:p w:rsidR="00F20E35" w:rsidRPr="00F20E35" w:rsidRDefault="00F20E35" w:rsidP="00F20E35">
            <w:pPr>
              <w:widowControl/>
              <w:spacing w:line="280" w:lineRule="exact"/>
              <w:jc w:val="center"/>
              <w:rPr>
                <w:rFonts w:ascii="仿宋_GB2312"/>
                <w:bCs/>
                <w:color w:val="000000"/>
                <w:kern w:val="0"/>
                <w:sz w:val="22"/>
                <w:szCs w:val="22"/>
              </w:rPr>
            </w:pPr>
            <w:r w:rsidRPr="00F20E35">
              <w:rPr>
                <w:rFonts w:ascii="仿宋_GB2312" w:hint="eastAsia"/>
                <w:bCs/>
                <w:color w:val="000000"/>
                <w:kern w:val="0"/>
                <w:sz w:val="22"/>
                <w:szCs w:val="22"/>
              </w:rPr>
              <w:t>华中农业大学</w:t>
            </w:r>
          </w:p>
        </w:tc>
        <w:tc>
          <w:tcPr>
            <w:tcW w:w="734" w:type="pct"/>
            <w:tcBorders>
              <w:top w:val="single" w:sz="4" w:space="0" w:color="auto"/>
              <w:left w:val="single" w:sz="4" w:space="0" w:color="auto"/>
              <w:bottom w:val="single" w:sz="4" w:space="0" w:color="auto"/>
              <w:right w:val="single" w:sz="4" w:space="0" w:color="auto"/>
            </w:tcBorders>
            <w:shd w:val="clear" w:color="auto" w:fill="auto"/>
            <w:noWrap/>
            <w:vAlign w:val="center"/>
          </w:tcPr>
          <w:p w:rsidR="00F20E35" w:rsidRPr="009823CE" w:rsidRDefault="00F20E35" w:rsidP="00F20E35">
            <w:pPr>
              <w:widowControl/>
              <w:spacing w:line="280" w:lineRule="exact"/>
              <w:jc w:val="center"/>
              <w:rPr>
                <w:rFonts w:ascii="仿宋_GB2312"/>
                <w:bCs/>
                <w:color w:val="000000"/>
                <w:kern w:val="0"/>
                <w:sz w:val="22"/>
                <w:szCs w:val="22"/>
              </w:rPr>
            </w:pPr>
            <w:r w:rsidRPr="00F20E35">
              <w:rPr>
                <w:rFonts w:ascii="仿宋_GB2312" w:hint="eastAsia"/>
                <w:bCs/>
                <w:color w:val="000000"/>
                <w:kern w:val="0"/>
                <w:sz w:val="22"/>
                <w:szCs w:val="22"/>
              </w:rPr>
              <w:t>楚天学子</w:t>
            </w:r>
          </w:p>
        </w:tc>
      </w:tr>
    </w:tbl>
    <w:p w:rsidR="00F20E35" w:rsidRDefault="004A4CB0" w:rsidP="00F20E35">
      <w:pPr>
        <w:spacing w:line="360" w:lineRule="auto"/>
        <w:ind w:firstLineChars="200" w:firstLine="560"/>
        <w:rPr>
          <w:sz w:val="28"/>
          <w:szCs w:val="28"/>
        </w:rPr>
      </w:pPr>
      <w:r w:rsidRPr="00F72402">
        <w:rPr>
          <w:rFonts w:ascii="宋体" w:eastAsia="宋体" w:hAnsi="宋体" w:cs="宋体"/>
          <w:sz w:val="28"/>
          <w:szCs w:val="28"/>
        </w:rPr>
        <w:fldChar w:fldCharType="begin"/>
      </w:r>
      <w:r w:rsidR="00F72402" w:rsidRPr="00F72402">
        <w:rPr>
          <w:rFonts w:ascii="宋体" w:eastAsia="宋体" w:hAnsi="宋体" w:cs="宋体"/>
          <w:sz w:val="28"/>
          <w:szCs w:val="28"/>
        </w:rPr>
        <w:instrText xml:space="preserve"> </w:instrText>
      </w:r>
      <w:r w:rsidR="00F72402" w:rsidRPr="00F72402">
        <w:rPr>
          <w:rFonts w:ascii="宋体" w:eastAsia="宋体" w:hAnsi="宋体" w:cs="宋体" w:hint="eastAsia"/>
          <w:sz w:val="28"/>
          <w:szCs w:val="28"/>
        </w:rPr>
        <w:instrText>= 2 \* GB3</w:instrText>
      </w:r>
      <w:r w:rsidR="00F72402" w:rsidRPr="00F72402">
        <w:rPr>
          <w:rFonts w:ascii="宋体" w:eastAsia="宋体" w:hAnsi="宋体" w:cs="宋体"/>
          <w:sz w:val="28"/>
          <w:szCs w:val="28"/>
        </w:rPr>
        <w:instrText xml:space="preserve"> </w:instrText>
      </w:r>
      <w:r w:rsidRPr="00F72402">
        <w:rPr>
          <w:rFonts w:ascii="宋体" w:eastAsia="宋体" w:hAnsi="宋体" w:cs="宋体"/>
          <w:sz w:val="28"/>
          <w:szCs w:val="28"/>
        </w:rPr>
        <w:fldChar w:fldCharType="separate"/>
      </w:r>
      <w:r w:rsidR="00F72402" w:rsidRPr="00F72402">
        <w:rPr>
          <w:rFonts w:ascii="宋体" w:eastAsia="宋体" w:hAnsi="宋体" w:cs="宋体" w:hint="eastAsia"/>
          <w:sz w:val="28"/>
          <w:szCs w:val="28"/>
        </w:rPr>
        <w:t>②</w:t>
      </w:r>
      <w:r w:rsidRPr="00F72402">
        <w:rPr>
          <w:rFonts w:ascii="宋体" w:eastAsia="宋体" w:hAnsi="宋体" w:cs="宋体"/>
          <w:sz w:val="28"/>
          <w:szCs w:val="28"/>
        </w:rPr>
        <w:fldChar w:fldCharType="end"/>
      </w:r>
      <w:r w:rsidR="00F20E35" w:rsidRPr="00F20E35">
        <w:rPr>
          <w:rFonts w:hint="eastAsia"/>
          <w:sz w:val="28"/>
          <w:szCs w:val="28"/>
        </w:rPr>
        <w:t>全职引进海外博</w:t>
      </w:r>
      <w:r w:rsidR="00F20E35">
        <w:rPr>
          <w:rFonts w:hint="eastAsia"/>
          <w:sz w:val="28"/>
          <w:szCs w:val="28"/>
        </w:rPr>
        <w:t>士</w:t>
      </w:r>
      <w:r w:rsidR="00F72402" w:rsidRPr="00F72402">
        <w:rPr>
          <w:sz w:val="28"/>
          <w:szCs w:val="28"/>
        </w:rPr>
        <w:t>：</w:t>
      </w:r>
      <w:r w:rsidR="00F72402" w:rsidRPr="005E70BC">
        <w:rPr>
          <w:sz w:val="28"/>
          <w:szCs w:val="28"/>
        </w:rPr>
        <w:t>年度指标值为</w:t>
      </w:r>
      <w:r w:rsidR="00F20E35">
        <w:rPr>
          <w:sz w:val="28"/>
          <w:szCs w:val="28"/>
        </w:rPr>
        <w:t>4</w:t>
      </w:r>
      <w:r w:rsidR="00F20E35">
        <w:rPr>
          <w:rFonts w:hint="eastAsia"/>
          <w:sz w:val="28"/>
          <w:szCs w:val="28"/>
        </w:rPr>
        <w:t>~</w:t>
      </w:r>
      <w:r w:rsidR="00F20E35">
        <w:rPr>
          <w:sz w:val="28"/>
          <w:szCs w:val="28"/>
        </w:rPr>
        <w:t>5</w:t>
      </w:r>
      <w:r w:rsidR="00EB7EB4">
        <w:rPr>
          <w:rFonts w:hint="eastAsia"/>
          <w:sz w:val="28"/>
          <w:szCs w:val="28"/>
        </w:rPr>
        <w:t>人</w:t>
      </w:r>
      <w:r w:rsidR="00F72402" w:rsidRPr="005E70BC">
        <w:rPr>
          <w:sz w:val="28"/>
          <w:szCs w:val="28"/>
        </w:rPr>
        <w:t>，实际完成</w:t>
      </w:r>
      <w:r w:rsidR="00F72402">
        <w:rPr>
          <w:rFonts w:hint="eastAsia"/>
          <w:sz w:val="28"/>
          <w:szCs w:val="28"/>
        </w:rPr>
        <w:t>值为</w:t>
      </w:r>
      <w:r w:rsidR="00F20E35">
        <w:rPr>
          <w:sz w:val="28"/>
          <w:szCs w:val="28"/>
        </w:rPr>
        <w:t>5</w:t>
      </w:r>
      <w:r w:rsidR="00EB7EB4">
        <w:rPr>
          <w:rFonts w:hint="eastAsia"/>
          <w:sz w:val="28"/>
          <w:szCs w:val="28"/>
        </w:rPr>
        <w:t>人</w:t>
      </w:r>
      <w:r w:rsidR="00F72402" w:rsidRPr="005E70BC">
        <w:rPr>
          <w:sz w:val="28"/>
          <w:szCs w:val="28"/>
        </w:rPr>
        <w:t>，完成率</w:t>
      </w:r>
      <w:r w:rsidR="00F72402" w:rsidRPr="005E70BC">
        <w:rPr>
          <w:sz w:val="28"/>
          <w:szCs w:val="28"/>
        </w:rPr>
        <w:t>100%</w:t>
      </w:r>
      <w:r w:rsidR="00F72402" w:rsidRPr="005E70BC">
        <w:rPr>
          <w:sz w:val="28"/>
          <w:szCs w:val="28"/>
        </w:rPr>
        <w:t>。</w:t>
      </w:r>
      <w:r w:rsidR="00F20E35">
        <w:rPr>
          <w:sz w:val="28"/>
          <w:szCs w:val="28"/>
        </w:rPr>
        <w:t>2017</w:t>
      </w:r>
      <w:r w:rsidR="00F20E35">
        <w:rPr>
          <w:rFonts w:hint="eastAsia"/>
          <w:sz w:val="28"/>
          <w:szCs w:val="28"/>
        </w:rPr>
        <w:t>年我校</w:t>
      </w:r>
      <w:r w:rsidR="00280089">
        <w:rPr>
          <w:rFonts w:hint="eastAsia"/>
          <w:sz w:val="28"/>
          <w:szCs w:val="28"/>
        </w:rPr>
        <w:t>全职</w:t>
      </w:r>
      <w:r w:rsidR="00F20E35">
        <w:rPr>
          <w:rFonts w:hint="eastAsia"/>
          <w:sz w:val="28"/>
          <w:szCs w:val="28"/>
        </w:rPr>
        <w:t>引进博士生人才明细表详见表</w:t>
      </w:r>
      <w:r w:rsidR="00F20E35">
        <w:rPr>
          <w:sz w:val="28"/>
          <w:szCs w:val="28"/>
        </w:rPr>
        <w:t>3</w:t>
      </w:r>
      <w:r w:rsidR="00F20E35">
        <w:rPr>
          <w:rFonts w:hint="eastAsia"/>
          <w:sz w:val="28"/>
          <w:szCs w:val="28"/>
        </w:rPr>
        <w:t>。</w:t>
      </w:r>
    </w:p>
    <w:p w:rsidR="00F20E35" w:rsidRPr="009823CE" w:rsidRDefault="00F20E35" w:rsidP="00F20E35">
      <w:pPr>
        <w:topLinePunct/>
        <w:spacing w:line="360" w:lineRule="auto"/>
        <w:ind w:firstLineChars="200" w:firstLine="482"/>
        <w:rPr>
          <w:b/>
          <w:sz w:val="24"/>
          <w:szCs w:val="22"/>
        </w:rPr>
      </w:pPr>
      <w:r w:rsidRPr="009823CE">
        <w:rPr>
          <w:rFonts w:hint="eastAsia"/>
          <w:b/>
          <w:sz w:val="24"/>
          <w:szCs w:val="22"/>
        </w:rPr>
        <w:t>表</w:t>
      </w:r>
      <w:r w:rsidR="00280089">
        <w:rPr>
          <w:b/>
          <w:sz w:val="24"/>
          <w:szCs w:val="22"/>
        </w:rPr>
        <w:t>3</w:t>
      </w:r>
      <w:r w:rsidRPr="009823CE">
        <w:rPr>
          <w:rFonts w:hint="eastAsia"/>
          <w:b/>
          <w:sz w:val="24"/>
          <w:szCs w:val="22"/>
        </w:rPr>
        <w:t>：</w:t>
      </w:r>
    </w:p>
    <w:p w:rsidR="00F20E35" w:rsidRPr="009823CE" w:rsidRDefault="00F20E35" w:rsidP="00F20E35">
      <w:pPr>
        <w:topLinePunct/>
        <w:spacing w:line="360" w:lineRule="auto"/>
        <w:jc w:val="center"/>
        <w:rPr>
          <w:sz w:val="28"/>
          <w:szCs w:val="22"/>
        </w:rPr>
      </w:pPr>
      <w:r>
        <w:rPr>
          <w:rFonts w:hint="eastAsia"/>
          <w:b/>
          <w:sz w:val="24"/>
          <w:szCs w:val="22"/>
        </w:rPr>
        <w:t>2</w:t>
      </w:r>
      <w:r>
        <w:rPr>
          <w:b/>
          <w:sz w:val="24"/>
          <w:szCs w:val="22"/>
        </w:rPr>
        <w:t>017</w:t>
      </w:r>
      <w:r>
        <w:rPr>
          <w:rFonts w:hint="eastAsia"/>
          <w:b/>
          <w:sz w:val="24"/>
          <w:szCs w:val="22"/>
        </w:rPr>
        <w:t>年引进博士生人才基本信息</w:t>
      </w:r>
      <w:r w:rsidRPr="009823CE">
        <w:rPr>
          <w:b/>
          <w:sz w:val="24"/>
          <w:szCs w:val="22"/>
        </w:rPr>
        <w:t>表</w:t>
      </w:r>
    </w:p>
    <w:tbl>
      <w:tblPr>
        <w:tblW w:w="5000" w:type="pct"/>
        <w:jc w:val="center"/>
        <w:tblLook w:val="04A0" w:firstRow="1" w:lastRow="0" w:firstColumn="1" w:lastColumn="0" w:noHBand="0" w:noVBand="1"/>
      </w:tblPr>
      <w:tblGrid>
        <w:gridCol w:w="675"/>
        <w:gridCol w:w="1056"/>
        <w:gridCol w:w="720"/>
        <w:gridCol w:w="1591"/>
        <w:gridCol w:w="2506"/>
        <w:gridCol w:w="1980"/>
      </w:tblGrid>
      <w:tr w:rsidR="00F20E35" w:rsidRPr="00280089" w:rsidTr="00F20E35">
        <w:trPr>
          <w:trHeight w:val="425"/>
          <w:tblHeader/>
          <w:jc w:val="center"/>
        </w:trPr>
        <w:tc>
          <w:tcPr>
            <w:tcW w:w="3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20E35" w:rsidRPr="00280089" w:rsidRDefault="00F20E35" w:rsidP="00F20E35">
            <w:pPr>
              <w:widowControl/>
              <w:spacing w:line="280" w:lineRule="exact"/>
              <w:jc w:val="center"/>
              <w:rPr>
                <w:b/>
                <w:bCs/>
                <w:color w:val="000000"/>
                <w:kern w:val="0"/>
                <w:sz w:val="22"/>
                <w:szCs w:val="22"/>
              </w:rPr>
            </w:pPr>
            <w:r w:rsidRPr="00280089">
              <w:rPr>
                <w:b/>
                <w:bCs/>
                <w:color w:val="000000"/>
                <w:kern w:val="0"/>
                <w:sz w:val="22"/>
                <w:szCs w:val="22"/>
              </w:rPr>
              <w:t>序号</w:t>
            </w:r>
          </w:p>
        </w:tc>
        <w:tc>
          <w:tcPr>
            <w:tcW w:w="619" w:type="pct"/>
            <w:tcBorders>
              <w:top w:val="single" w:sz="4" w:space="0" w:color="auto"/>
              <w:left w:val="nil"/>
              <w:bottom w:val="single" w:sz="4" w:space="0" w:color="auto"/>
              <w:right w:val="single" w:sz="4" w:space="0" w:color="auto"/>
            </w:tcBorders>
            <w:vAlign w:val="center"/>
          </w:tcPr>
          <w:p w:rsidR="00F20E35" w:rsidRPr="00280089" w:rsidRDefault="00F20E35" w:rsidP="00F20E35">
            <w:pPr>
              <w:widowControl/>
              <w:spacing w:line="280" w:lineRule="exact"/>
              <w:jc w:val="center"/>
              <w:rPr>
                <w:b/>
                <w:bCs/>
                <w:color w:val="000000"/>
                <w:kern w:val="0"/>
                <w:sz w:val="22"/>
                <w:szCs w:val="22"/>
              </w:rPr>
            </w:pPr>
            <w:r w:rsidRPr="00280089">
              <w:rPr>
                <w:b/>
                <w:bCs/>
                <w:color w:val="000000"/>
                <w:kern w:val="0"/>
                <w:sz w:val="22"/>
                <w:szCs w:val="22"/>
              </w:rPr>
              <w:t>姓名</w:t>
            </w:r>
          </w:p>
        </w:tc>
        <w:tc>
          <w:tcPr>
            <w:tcW w:w="422" w:type="pct"/>
            <w:tcBorders>
              <w:top w:val="single" w:sz="4" w:space="0" w:color="auto"/>
              <w:left w:val="single" w:sz="4" w:space="0" w:color="auto"/>
              <w:bottom w:val="single" w:sz="4" w:space="0" w:color="auto"/>
              <w:right w:val="single" w:sz="4" w:space="0" w:color="auto"/>
            </w:tcBorders>
            <w:vAlign w:val="center"/>
          </w:tcPr>
          <w:p w:rsidR="00F20E35" w:rsidRPr="00280089" w:rsidRDefault="00F20E35" w:rsidP="00F20E35">
            <w:pPr>
              <w:widowControl/>
              <w:spacing w:line="280" w:lineRule="exact"/>
              <w:jc w:val="center"/>
              <w:rPr>
                <w:b/>
                <w:bCs/>
                <w:color w:val="000000"/>
                <w:kern w:val="0"/>
                <w:sz w:val="22"/>
                <w:szCs w:val="22"/>
              </w:rPr>
            </w:pPr>
            <w:r w:rsidRPr="00280089">
              <w:rPr>
                <w:b/>
                <w:bCs/>
                <w:color w:val="000000"/>
                <w:kern w:val="0"/>
                <w:sz w:val="22"/>
                <w:szCs w:val="22"/>
              </w:rPr>
              <w:t>性别</w:t>
            </w:r>
          </w:p>
        </w:tc>
        <w:tc>
          <w:tcPr>
            <w:tcW w:w="933" w:type="pct"/>
            <w:tcBorders>
              <w:top w:val="single" w:sz="4" w:space="0" w:color="auto"/>
              <w:left w:val="single" w:sz="4" w:space="0" w:color="auto"/>
              <w:bottom w:val="single" w:sz="4" w:space="0" w:color="auto"/>
              <w:right w:val="single" w:sz="4" w:space="0" w:color="auto"/>
            </w:tcBorders>
            <w:vAlign w:val="center"/>
          </w:tcPr>
          <w:p w:rsidR="00F20E35" w:rsidRPr="00280089" w:rsidRDefault="00F20E35" w:rsidP="00F20E35">
            <w:pPr>
              <w:widowControl/>
              <w:spacing w:line="280" w:lineRule="exact"/>
              <w:jc w:val="center"/>
              <w:rPr>
                <w:b/>
                <w:bCs/>
                <w:color w:val="000000"/>
                <w:kern w:val="0"/>
                <w:sz w:val="22"/>
                <w:szCs w:val="22"/>
              </w:rPr>
            </w:pPr>
            <w:r w:rsidRPr="00280089">
              <w:rPr>
                <w:b/>
                <w:bCs/>
                <w:color w:val="000000"/>
                <w:kern w:val="0"/>
                <w:sz w:val="22"/>
                <w:szCs w:val="22"/>
              </w:rPr>
              <w:t>专业技术职务</w:t>
            </w:r>
          </w:p>
        </w:tc>
        <w:tc>
          <w:tcPr>
            <w:tcW w:w="1469" w:type="pct"/>
            <w:tcBorders>
              <w:top w:val="single" w:sz="4" w:space="0" w:color="auto"/>
              <w:left w:val="single" w:sz="4" w:space="0" w:color="auto"/>
              <w:bottom w:val="single" w:sz="4" w:space="0" w:color="auto"/>
              <w:right w:val="single" w:sz="4" w:space="0" w:color="auto"/>
            </w:tcBorders>
            <w:vAlign w:val="center"/>
          </w:tcPr>
          <w:p w:rsidR="00F20E35" w:rsidRPr="00280089" w:rsidRDefault="00F20E35" w:rsidP="00F20E35">
            <w:pPr>
              <w:widowControl/>
              <w:spacing w:line="280" w:lineRule="exact"/>
              <w:jc w:val="center"/>
              <w:rPr>
                <w:b/>
                <w:bCs/>
                <w:color w:val="000000"/>
                <w:kern w:val="0"/>
                <w:sz w:val="22"/>
                <w:szCs w:val="22"/>
              </w:rPr>
            </w:pPr>
            <w:r w:rsidRPr="00280089">
              <w:rPr>
                <w:b/>
                <w:bCs/>
                <w:color w:val="000000"/>
                <w:kern w:val="0"/>
                <w:sz w:val="22"/>
                <w:szCs w:val="22"/>
              </w:rPr>
              <w:t>学科方向</w:t>
            </w:r>
          </w:p>
        </w:tc>
        <w:tc>
          <w:tcPr>
            <w:tcW w:w="1161" w:type="pct"/>
            <w:tcBorders>
              <w:top w:val="single" w:sz="4" w:space="0" w:color="auto"/>
              <w:left w:val="single" w:sz="4" w:space="0" w:color="auto"/>
              <w:bottom w:val="single" w:sz="4" w:space="0" w:color="auto"/>
              <w:right w:val="single" w:sz="4" w:space="0" w:color="auto"/>
            </w:tcBorders>
            <w:vAlign w:val="center"/>
          </w:tcPr>
          <w:p w:rsidR="00F20E35" w:rsidRPr="00280089" w:rsidRDefault="00F20E35" w:rsidP="00F20E35">
            <w:pPr>
              <w:widowControl/>
              <w:spacing w:line="280" w:lineRule="exact"/>
              <w:jc w:val="center"/>
              <w:rPr>
                <w:b/>
                <w:bCs/>
                <w:color w:val="000000"/>
                <w:kern w:val="0"/>
                <w:sz w:val="22"/>
                <w:szCs w:val="22"/>
              </w:rPr>
            </w:pPr>
            <w:r w:rsidRPr="00280089">
              <w:rPr>
                <w:b/>
                <w:bCs/>
                <w:color w:val="000000"/>
                <w:kern w:val="0"/>
                <w:sz w:val="22"/>
                <w:szCs w:val="22"/>
              </w:rPr>
              <w:t>毕业院校</w:t>
            </w:r>
          </w:p>
        </w:tc>
      </w:tr>
      <w:tr w:rsidR="00F20E35" w:rsidRPr="00280089" w:rsidTr="00F20E35">
        <w:trPr>
          <w:trHeight w:val="425"/>
          <w:jc w:val="center"/>
        </w:trPr>
        <w:tc>
          <w:tcPr>
            <w:tcW w:w="396" w:type="pct"/>
            <w:tcBorders>
              <w:top w:val="nil"/>
              <w:left w:val="single" w:sz="4" w:space="0" w:color="auto"/>
              <w:bottom w:val="single" w:sz="4" w:space="0" w:color="auto"/>
              <w:right w:val="single" w:sz="4" w:space="0" w:color="auto"/>
            </w:tcBorders>
            <w:shd w:val="clear" w:color="auto" w:fill="auto"/>
            <w:noWrap/>
            <w:vAlign w:val="center"/>
            <w:hideMark/>
          </w:tcPr>
          <w:p w:rsidR="00F20E35" w:rsidRPr="00280089" w:rsidRDefault="00F20E35" w:rsidP="00F20E35">
            <w:pPr>
              <w:widowControl/>
              <w:spacing w:line="280" w:lineRule="exact"/>
              <w:jc w:val="center"/>
              <w:rPr>
                <w:color w:val="000000"/>
                <w:kern w:val="0"/>
                <w:sz w:val="22"/>
                <w:szCs w:val="22"/>
              </w:rPr>
            </w:pPr>
            <w:r w:rsidRPr="00280089">
              <w:rPr>
                <w:color w:val="000000"/>
                <w:kern w:val="0"/>
                <w:sz w:val="22"/>
                <w:szCs w:val="22"/>
              </w:rPr>
              <w:t>1</w:t>
            </w:r>
          </w:p>
        </w:tc>
        <w:tc>
          <w:tcPr>
            <w:tcW w:w="619" w:type="pct"/>
            <w:tcBorders>
              <w:top w:val="single" w:sz="4" w:space="0" w:color="auto"/>
              <w:left w:val="nil"/>
              <w:bottom w:val="single" w:sz="4" w:space="0" w:color="auto"/>
              <w:right w:val="single" w:sz="4" w:space="0" w:color="auto"/>
            </w:tcBorders>
            <w:vAlign w:val="center"/>
          </w:tcPr>
          <w:p w:rsidR="00F20E35" w:rsidRPr="00280089" w:rsidRDefault="00F20E35" w:rsidP="00F20E35">
            <w:pPr>
              <w:widowControl/>
              <w:spacing w:line="280" w:lineRule="exact"/>
              <w:jc w:val="center"/>
              <w:rPr>
                <w:bCs/>
                <w:color w:val="000000"/>
                <w:kern w:val="0"/>
                <w:sz w:val="22"/>
                <w:szCs w:val="22"/>
              </w:rPr>
            </w:pPr>
            <w:r w:rsidRPr="00280089">
              <w:rPr>
                <w:bCs/>
                <w:color w:val="000000"/>
                <w:kern w:val="0"/>
                <w:sz w:val="22"/>
                <w:szCs w:val="22"/>
              </w:rPr>
              <w:t>金伟平</w:t>
            </w:r>
          </w:p>
        </w:tc>
        <w:tc>
          <w:tcPr>
            <w:tcW w:w="422" w:type="pct"/>
            <w:tcBorders>
              <w:top w:val="single" w:sz="4" w:space="0" w:color="auto"/>
              <w:left w:val="single" w:sz="4" w:space="0" w:color="auto"/>
              <w:bottom w:val="single" w:sz="4" w:space="0" w:color="auto"/>
              <w:right w:val="single" w:sz="4" w:space="0" w:color="auto"/>
            </w:tcBorders>
            <w:vAlign w:val="center"/>
          </w:tcPr>
          <w:p w:rsidR="00F20E35" w:rsidRPr="00280089" w:rsidRDefault="00F20E35" w:rsidP="00F20E35">
            <w:pPr>
              <w:widowControl/>
              <w:spacing w:line="280" w:lineRule="exact"/>
              <w:jc w:val="center"/>
              <w:rPr>
                <w:bCs/>
                <w:color w:val="000000"/>
                <w:kern w:val="0"/>
                <w:sz w:val="22"/>
                <w:szCs w:val="22"/>
              </w:rPr>
            </w:pPr>
            <w:r w:rsidRPr="00280089">
              <w:rPr>
                <w:bCs/>
                <w:color w:val="000000"/>
                <w:kern w:val="0"/>
                <w:sz w:val="22"/>
                <w:szCs w:val="22"/>
              </w:rPr>
              <w:t>女</w:t>
            </w:r>
          </w:p>
        </w:tc>
        <w:tc>
          <w:tcPr>
            <w:tcW w:w="933" w:type="pct"/>
            <w:tcBorders>
              <w:top w:val="single" w:sz="4" w:space="0" w:color="auto"/>
              <w:left w:val="single" w:sz="4" w:space="0" w:color="auto"/>
              <w:bottom w:val="single" w:sz="4" w:space="0" w:color="auto"/>
              <w:right w:val="single" w:sz="4" w:space="0" w:color="auto"/>
            </w:tcBorders>
            <w:vAlign w:val="center"/>
          </w:tcPr>
          <w:p w:rsidR="00F20E35" w:rsidRPr="00280089" w:rsidRDefault="00F20E35" w:rsidP="00F20E35">
            <w:pPr>
              <w:widowControl/>
              <w:spacing w:line="280" w:lineRule="exact"/>
              <w:jc w:val="center"/>
              <w:rPr>
                <w:bCs/>
                <w:color w:val="000000"/>
                <w:kern w:val="0"/>
                <w:sz w:val="22"/>
                <w:szCs w:val="22"/>
              </w:rPr>
            </w:pPr>
            <w:r w:rsidRPr="00280089">
              <w:rPr>
                <w:bCs/>
                <w:color w:val="000000"/>
                <w:kern w:val="0"/>
                <w:sz w:val="22"/>
                <w:szCs w:val="22"/>
              </w:rPr>
              <w:t>讲师</w:t>
            </w:r>
          </w:p>
        </w:tc>
        <w:tc>
          <w:tcPr>
            <w:tcW w:w="1469" w:type="pct"/>
            <w:tcBorders>
              <w:top w:val="single" w:sz="4" w:space="0" w:color="auto"/>
              <w:left w:val="single" w:sz="4" w:space="0" w:color="auto"/>
              <w:bottom w:val="single" w:sz="4" w:space="0" w:color="auto"/>
              <w:right w:val="single" w:sz="4" w:space="0" w:color="auto"/>
            </w:tcBorders>
            <w:vAlign w:val="center"/>
          </w:tcPr>
          <w:p w:rsidR="00F20E35" w:rsidRPr="00280089" w:rsidRDefault="00F20E35" w:rsidP="00F20E35">
            <w:pPr>
              <w:widowControl/>
              <w:spacing w:line="280" w:lineRule="exact"/>
              <w:jc w:val="center"/>
              <w:rPr>
                <w:bCs/>
                <w:color w:val="000000"/>
                <w:kern w:val="0"/>
                <w:sz w:val="22"/>
                <w:szCs w:val="22"/>
              </w:rPr>
            </w:pPr>
            <w:r w:rsidRPr="00280089">
              <w:rPr>
                <w:bCs/>
                <w:color w:val="000000"/>
                <w:kern w:val="0"/>
                <w:sz w:val="22"/>
                <w:szCs w:val="22"/>
              </w:rPr>
              <w:t>食品科学</w:t>
            </w:r>
          </w:p>
        </w:tc>
        <w:tc>
          <w:tcPr>
            <w:tcW w:w="1161" w:type="pct"/>
            <w:tcBorders>
              <w:top w:val="single" w:sz="4" w:space="0" w:color="auto"/>
              <w:left w:val="single" w:sz="4" w:space="0" w:color="auto"/>
              <w:bottom w:val="single" w:sz="4" w:space="0" w:color="auto"/>
              <w:right w:val="single" w:sz="4" w:space="0" w:color="auto"/>
            </w:tcBorders>
            <w:vAlign w:val="center"/>
          </w:tcPr>
          <w:p w:rsidR="00F20E35" w:rsidRPr="00280089" w:rsidRDefault="00F20E35" w:rsidP="00F20E35">
            <w:pPr>
              <w:widowControl/>
              <w:spacing w:line="280" w:lineRule="exact"/>
              <w:jc w:val="center"/>
              <w:rPr>
                <w:bCs/>
                <w:color w:val="000000"/>
                <w:kern w:val="0"/>
                <w:sz w:val="22"/>
                <w:szCs w:val="22"/>
              </w:rPr>
            </w:pPr>
            <w:r w:rsidRPr="00280089">
              <w:rPr>
                <w:bCs/>
                <w:color w:val="000000"/>
                <w:kern w:val="0"/>
                <w:sz w:val="22"/>
                <w:szCs w:val="22"/>
              </w:rPr>
              <w:t>华中农业大学</w:t>
            </w:r>
          </w:p>
        </w:tc>
      </w:tr>
      <w:tr w:rsidR="00F20E35" w:rsidRPr="00280089" w:rsidTr="00F20E35">
        <w:trPr>
          <w:trHeight w:val="425"/>
          <w:jc w:val="center"/>
        </w:trPr>
        <w:tc>
          <w:tcPr>
            <w:tcW w:w="396" w:type="pct"/>
            <w:tcBorders>
              <w:top w:val="nil"/>
              <w:left w:val="single" w:sz="4" w:space="0" w:color="auto"/>
              <w:bottom w:val="single" w:sz="4" w:space="0" w:color="auto"/>
              <w:right w:val="single" w:sz="4" w:space="0" w:color="auto"/>
            </w:tcBorders>
            <w:shd w:val="clear" w:color="auto" w:fill="auto"/>
            <w:noWrap/>
            <w:vAlign w:val="center"/>
            <w:hideMark/>
          </w:tcPr>
          <w:p w:rsidR="00F20E35" w:rsidRPr="00280089" w:rsidRDefault="00F20E35" w:rsidP="00F20E35">
            <w:pPr>
              <w:widowControl/>
              <w:spacing w:line="280" w:lineRule="exact"/>
              <w:jc w:val="center"/>
              <w:rPr>
                <w:color w:val="000000"/>
                <w:kern w:val="0"/>
                <w:sz w:val="22"/>
                <w:szCs w:val="22"/>
              </w:rPr>
            </w:pPr>
            <w:r w:rsidRPr="00280089">
              <w:rPr>
                <w:color w:val="000000"/>
                <w:kern w:val="0"/>
                <w:sz w:val="22"/>
                <w:szCs w:val="22"/>
              </w:rPr>
              <w:lastRenderedPageBreak/>
              <w:t>2</w:t>
            </w:r>
          </w:p>
        </w:tc>
        <w:tc>
          <w:tcPr>
            <w:tcW w:w="619" w:type="pct"/>
            <w:tcBorders>
              <w:top w:val="single" w:sz="4" w:space="0" w:color="auto"/>
              <w:left w:val="nil"/>
              <w:bottom w:val="single" w:sz="4" w:space="0" w:color="auto"/>
              <w:right w:val="single" w:sz="4" w:space="0" w:color="auto"/>
            </w:tcBorders>
            <w:vAlign w:val="center"/>
          </w:tcPr>
          <w:p w:rsidR="00F20E35" w:rsidRPr="00280089" w:rsidRDefault="00F20E35" w:rsidP="00F20E35">
            <w:pPr>
              <w:widowControl/>
              <w:spacing w:line="280" w:lineRule="exact"/>
              <w:jc w:val="center"/>
              <w:rPr>
                <w:bCs/>
                <w:color w:val="000000"/>
                <w:kern w:val="0"/>
                <w:sz w:val="22"/>
                <w:szCs w:val="22"/>
              </w:rPr>
            </w:pPr>
            <w:r w:rsidRPr="00280089">
              <w:rPr>
                <w:bCs/>
                <w:color w:val="000000"/>
                <w:kern w:val="0"/>
                <w:sz w:val="22"/>
                <w:szCs w:val="22"/>
              </w:rPr>
              <w:t>秦新光</w:t>
            </w:r>
          </w:p>
        </w:tc>
        <w:tc>
          <w:tcPr>
            <w:tcW w:w="422" w:type="pct"/>
            <w:tcBorders>
              <w:top w:val="single" w:sz="4" w:space="0" w:color="auto"/>
              <w:left w:val="single" w:sz="4" w:space="0" w:color="auto"/>
              <w:bottom w:val="single" w:sz="4" w:space="0" w:color="auto"/>
              <w:right w:val="single" w:sz="4" w:space="0" w:color="auto"/>
            </w:tcBorders>
            <w:vAlign w:val="center"/>
          </w:tcPr>
          <w:p w:rsidR="00F20E35" w:rsidRPr="00280089" w:rsidRDefault="00F20E35" w:rsidP="00F20E35">
            <w:pPr>
              <w:widowControl/>
              <w:spacing w:line="280" w:lineRule="exact"/>
              <w:jc w:val="center"/>
              <w:rPr>
                <w:bCs/>
                <w:color w:val="000000"/>
                <w:kern w:val="0"/>
                <w:sz w:val="22"/>
                <w:szCs w:val="22"/>
              </w:rPr>
            </w:pPr>
            <w:r w:rsidRPr="00280089">
              <w:rPr>
                <w:bCs/>
                <w:color w:val="000000"/>
                <w:kern w:val="0"/>
                <w:sz w:val="22"/>
                <w:szCs w:val="22"/>
              </w:rPr>
              <w:t>女</w:t>
            </w:r>
          </w:p>
        </w:tc>
        <w:tc>
          <w:tcPr>
            <w:tcW w:w="933" w:type="pct"/>
            <w:tcBorders>
              <w:top w:val="single" w:sz="4" w:space="0" w:color="auto"/>
              <w:left w:val="single" w:sz="4" w:space="0" w:color="auto"/>
              <w:bottom w:val="single" w:sz="4" w:space="0" w:color="auto"/>
              <w:right w:val="single" w:sz="4" w:space="0" w:color="auto"/>
            </w:tcBorders>
            <w:vAlign w:val="center"/>
          </w:tcPr>
          <w:p w:rsidR="00F20E35" w:rsidRPr="00280089" w:rsidRDefault="00F20E35" w:rsidP="00F20E35">
            <w:pPr>
              <w:widowControl/>
              <w:spacing w:line="280" w:lineRule="exact"/>
              <w:jc w:val="center"/>
              <w:rPr>
                <w:bCs/>
                <w:color w:val="000000"/>
                <w:kern w:val="0"/>
                <w:sz w:val="22"/>
                <w:szCs w:val="22"/>
              </w:rPr>
            </w:pPr>
            <w:r w:rsidRPr="00280089">
              <w:rPr>
                <w:bCs/>
                <w:color w:val="000000"/>
                <w:kern w:val="0"/>
                <w:sz w:val="22"/>
                <w:szCs w:val="22"/>
              </w:rPr>
              <w:t>讲师</w:t>
            </w:r>
          </w:p>
        </w:tc>
        <w:tc>
          <w:tcPr>
            <w:tcW w:w="1469" w:type="pct"/>
            <w:tcBorders>
              <w:top w:val="single" w:sz="4" w:space="0" w:color="auto"/>
              <w:left w:val="single" w:sz="4" w:space="0" w:color="auto"/>
              <w:bottom w:val="single" w:sz="4" w:space="0" w:color="auto"/>
              <w:right w:val="single" w:sz="4" w:space="0" w:color="auto"/>
            </w:tcBorders>
            <w:vAlign w:val="center"/>
          </w:tcPr>
          <w:p w:rsidR="00F20E35" w:rsidRPr="00280089" w:rsidRDefault="00F20E35" w:rsidP="00F20E35">
            <w:pPr>
              <w:widowControl/>
              <w:spacing w:line="280" w:lineRule="exact"/>
              <w:jc w:val="center"/>
              <w:rPr>
                <w:bCs/>
                <w:color w:val="000000"/>
                <w:kern w:val="0"/>
                <w:sz w:val="22"/>
                <w:szCs w:val="22"/>
              </w:rPr>
            </w:pPr>
            <w:r w:rsidRPr="00280089">
              <w:rPr>
                <w:bCs/>
                <w:color w:val="000000"/>
                <w:kern w:val="0"/>
                <w:sz w:val="22"/>
                <w:szCs w:val="22"/>
              </w:rPr>
              <w:t>生物化学与分子生物学</w:t>
            </w:r>
          </w:p>
        </w:tc>
        <w:tc>
          <w:tcPr>
            <w:tcW w:w="1161" w:type="pct"/>
            <w:tcBorders>
              <w:top w:val="single" w:sz="4" w:space="0" w:color="auto"/>
              <w:left w:val="single" w:sz="4" w:space="0" w:color="auto"/>
              <w:bottom w:val="single" w:sz="4" w:space="0" w:color="auto"/>
              <w:right w:val="single" w:sz="4" w:space="0" w:color="auto"/>
            </w:tcBorders>
            <w:vAlign w:val="center"/>
          </w:tcPr>
          <w:p w:rsidR="00F20E35" w:rsidRPr="00280089" w:rsidRDefault="00F20E35" w:rsidP="00F20E35">
            <w:pPr>
              <w:widowControl/>
              <w:spacing w:line="280" w:lineRule="exact"/>
              <w:jc w:val="center"/>
              <w:rPr>
                <w:bCs/>
                <w:color w:val="000000"/>
                <w:kern w:val="0"/>
                <w:sz w:val="22"/>
                <w:szCs w:val="22"/>
              </w:rPr>
            </w:pPr>
            <w:r w:rsidRPr="00280089">
              <w:rPr>
                <w:bCs/>
                <w:color w:val="000000"/>
                <w:kern w:val="0"/>
                <w:sz w:val="22"/>
                <w:szCs w:val="22"/>
              </w:rPr>
              <w:t>暨南大学</w:t>
            </w:r>
          </w:p>
        </w:tc>
      </w:tr>
      <w:tr w:rsidR="00F20E35" w:rsidRPr="00280089" w:rsidTr="00F20E35">
        <w:trPr>
          <w:trHeight w:val="425"/>
          <w:jc w:val="center"/>
        </w:trPr>
        <w:tc>
          <w:tcPr>
            <w:tcW w:w="396" w:type="pct"/>
            <w:tcBorders>
              <w:top w:val="nil"/>
              <w:left w:val="single" w:sz="4" w:space="0" w:color="auto"/>
              <w:bottom w:val="single" w:sz="4" w:space="0" w:color="auto"/>
              <w:right w:val="single" w:sz="4" w:space="0" w:color="auto"/>
            </w:tcBorders>
            <w:shd w:val="clear" w:color="auto" w:fill="auto"/>
            <w:noWrap/>
            <w:vAlign w:val="center"/>
            <w:hideMark/>
          </w:tcPr>
          <w:p w:rsidR="00F20E35" w:rsidRPr="00280089" w:rsidRDefault="00F20E35" w:rsidP="00F20E35">
            <w:pPr>
              <w:widowControl/>
              <w:spacing w:line="280" w:lineRule="exact"/>
              <w:jc w:val="center"/>
              <w:rPr>
                <w:color w:val="000000"/>
                <w:kern w:val="0"/>
                <w:sz w:val="22"/>
                <w:szCs w:val="22"/>
              </w:rPr>
            </w:pPr>
            <w:r w:rsidRPr="00280089">
              <w:rPr>
                <w:color w:val="000000"/>
                <w:kern w:val="0"/>
                <w:sz w:val="22"/>
                <w:szCs w:val="22"/>
              </w:rPr>
              <w:t>3</w:t>
            </w:r>
          </w:p>
        </w:tc>
        <w:tc>
          <w:tcPr>
            <w:tcW w:w="619" w:type="pct"/>
            <w:tcBorders>
              <w:top w:val="single" w:sz="4" w:space="0" w:color="auto"/>
              <w:left w:val="nil"/>
              <w:bottom w:val="single" w:sz="4" w:space="0" w:color="auto"/>
              <w:right w:val="single" w:sz="4" w:space="0" w:color="auto"/>
            </w:tcBorders>
            <w:vAlign w:val="center"/>
          </w:tcPr>
          <w:p w:rsidR="00F20E35" w:rsidRPr="00280089" w:rsidRDefault="00F20E35" w:rsidP="00F20E35">
            <w:pPr>
              <w:widowControl/>
              <w:spacing w:line="280" w:lineRule="exact"/>
              <w:jc w:val="center"/>
              <w:rPr>
                <w:bCs/>
                <w:color w:val="000000"/>
                <w:kern w:val="0"/>
                <w:sz w:val="22"/>
                <w:szCs w:val="22"/>
              </w:rPr>
            </w:pPr>
            <w:r w:rsidRPr="00280089">
              <w:rPr>
                <w:bCs/>
                <w:color w:val="000000"/>
                <w:kern w:val="0"/>
                <w:sz w:val="22"/>
                <w:szCs w:val="22"/>
              </w:rPr>
              <w:t>王加华</w:t>
            </w:r>
          </w:p>
        </w:tc>
        <w:tc>
          <w:tcPr>
            <w:tcW w:w="422" w:type="pct"/>
            <w:tcBorders>
              <w:top w:val="single" w:sz="4" w:space="0" w:color="auto"/>
              <w:left w:val="single" w:sz="4" w:space="0" w:color="auto"/>
              <w:bottom w:val="single" w:sz="4" w:space="0" w:color="auto"/>
              <w:right w:val="single" w:sz="4" w:space="0" w:color="auto"/>
            </w:tcBorders>
            <w:vAlign w:val="center"/>
          </w:tcPr>
          <w:p w:rsidR="00F20E35" w:rsidRPr="00280089" w:rsidRDefault="00F20E35" w:rsidP="00F20E35">
            <w:pPr>
              <w:widowControl/>
              <w:spacing w:line="280" w:lineRule="exact"/>
              <w:jc w:val="center"/>
              <w:rPr>
                <w:bCs/>
                <w:color w:val="000000"/>
                <w:kern w:val="0"/>
                <w:sz w:val="22"/>
                <w:szCs w:val="22"/>
              </w:rPr>
            </w:pPr>
            <w:r w:rsidRPr="00280089">
              <w:rPr>
                <w:bCs/>
                <w:color w:val="000000"/>
                <w:kern w:val="0"/>
                <w:sz w:val="22"/>
                <w:szCs w:val="22"/>
              </w:rPr>
              <w:t>男</w:t>
            </w:r>
          </w:p>
        </w:tc>
        <w:tc>
          <w:tcPr>
            <w:tcW w:w="933" w:type="pct"/>
            <w:tcBorders>
              <w:top w:val="single" w:sz="4" w:space="0" w:color="auto"/>
              <w:left w:val="single" w:sz="4" w:space="0" w:color="auto"/>
              <w:bottom w:val="single" w:sz="4" w:space="0" w:color="auto"/>
              <w:right w:val="single" w:sz="4" w:space="0" w:color="auto"/>
            </w:tcBorders>
            <w:vAlign w:val="center"/>
          </w:tcPr>
          <w:p w:rsidR="00F20E35" w:rsidRPr="00280089" w:rsidRDefault="00F20E35" w:rsidP="00F20E35">
            <w:pPr>
              <w:widowControl/>
              <w:spacing w:line="280" w:lineRule="exact"/>
              <w:jc w:val="center"/>
              <w:rPr>
                <w:bCs/>
                <w:color w:val="000000"/>
                <w:kern w:val="0"/>
                <w:sz w:val="22"/>
                <w:szCs w:val="22"/>
              </w:rPr>
            </w:pPr>
            <w:r w:rsidRPr="00280089">
              <w:rPr>
                <w:bCs/>
                <w:color w:val="000000"/>
                <w:kern w:val="0"/>
                <w:sz w:val="22"/>
                <w:szCs w:val="22"/>
              </w:rPr>
              <w:t>副教授</w:t>
            </w:r>
          </w:p>
        </w:tc>
        <w:tc>
          <w:tcPr>
            <w:tcW w:w="1469" w:type="pct"/>
            <w:tcBorders>
              <w:top w:val="single" w:sz="4" w:space="0" w:color="auto"/>
              <w:left w:val="single" w:sz="4" w:space="0" w:color="auto"/>
              <w:bottom w:val="single" w:sz="4" w:space="0" w:color="auto"/>
              <w:right w:val="single" w:sz="4" w:space="0" w:color="auto"/>
            </w:tcBorders>
            <w:vAlign w:val="center"/>
          </w:tcPr>
          <w:p w:rsidR="00F20E35" w:rsidRPr="00280089" w:rsidRDefault="00F20E35" w:rsidP="00F20E35">
            <w:pPr>
              <w:widowControl/>
              <w:spacing w:line="280" w:lineRule="exact"/>
              <w:jc w:val="center"/>
              <w:rPr>
                <w:bCs/>
                <w:color w:val="000000"/>
                <w:kern w:val="0"/>
                <w:sz w:val="22"/>
                <w:szCs w:val="22"/>
              </w:rPr>
            </w:pPr>
            <w:r w:rsidRPr="00280089">
              <w:rPr>
                <w:bCs/>
                <w:color w:val="000000"/>
                <w:kern w:val="0"/>
                <w:sz w:val="22"/>
                <w:szCs w:val="22"/>
              </w:rPr>
              <w:t>农产品无损检测技术与食品信息技术</w:t>
            </w:r>
          </w:p>
        </w:tc>
        <w:tc>
          <w:tcPr>
            <w:tcW w:w="1161" w:type="pct"/>
            <w:tcBorders>
              <w:top w:val="single" w:sz="4" w:space="0" w:color="auto"/>
              <w:left w:val="single" w:sz="4" w:space="0" w:color="auto"/>
              <w:bottom w:val="single" w:sz="4" w:space="0" w:color="auto"/>
              <w:right w:val="single" w:sz="4" w:space="0" w:color="auto"/>
            </w:tcBorders>
            <w:vAlign w:val="center"/>
          </w:tcPr>
          <w:p w:rsidR="00F20E35" w:rsidRPr="00280089" w:rsidRDefault="00F20E35" w:rsidP="00F20E35">
            <w:pPr>
              <w:widowControl/>
              <w:spacing w:line="280" w:lineRule="exact"/>
              <w:jc w:val="center"/>
              <w:rPr>
                <w:bCs/>
                <w:color w:val="000000"/>
                <w:kern w:val="0"/>
                <w:sz w:val="22"/>
                <w:szCs w:val="22"/>
              </w:rPr>
            </w:pPr>
            <w:r w:rsidRPr="00280089">
              <w:rPr>
                <w:bCs/>
                <w:color w:val="000000"/>
                <w:kern w:val="0"/>
                <w:sz w:val="22"/>
                <w:szCs w:val="22"/>
              </w:rPr>
              <w:t>中国农业大学</w:t>
            </w:r>
          </w:p>
        </w:tc>
      </w:tr>
      <w:tr w:rsidR="00F20E35" w:rsidRPr="00280089" w:rsidTr="00F20E35">
        <w:trPr>
          <w:trHeight w:val="425"/>
          <w:jc w:val="center"/>
        </w:trPr>
        <w:tc>
          <w:tcPr>
            <w:tcW w:w="396" w:type="pct"/>
            <w:tcBorders>
              <w:top w:val="nil"/>
              <w:left w:val="single" w:sz="4" w:space="0" w:color="auto"/>
              <w:bottom w:val="single" w:sz="4" w:space="0" w:color="auto"/>
              <w:right w:val="single" w:sz="4" w:space="0" w:color="auto"/>
            </w:tcBorders>
            <w:shd w:val="clear" w:color="auto" w:fill="auto"/>
            <w:noWrap/>
            <w:vAlign w:val="center"/>
          </w:tcPr>
          <w:p w:rsidR="00F20E35" w:rsidRPr="00280089" w:rsidRDefault="00F20E35" w:rsidP="00F20E35">
            <w:pPr>
              <w:widowControl/>
              <w:spacing w:line="280" w:lineRule="exact"/>
              <w:jc w:val="center"/>
              <w:rPr>
                <w:color w:val="000000"/>
                <w:kern w:val="0"/>
                <w:sz w:val="22"/>
                <w:szCs w:val="22"/>
              </w:rPr>
            </w:pPr>
            <w:r w:rsidRPr="00280089">
              <w:rPr>
                <w:color w:val="000000"/>
                <w:kern w:val="0"/>
                <w:sz w:val="22"/>
                <w:szCs w:val="22"/>
              </w:rPr>
              <w:t>4</w:t>
            </w:r>
          </w:p>
        </w:tc>
        <w:tc>
          <w:tcPr>
            <w:tcW w:w="619" w:type="pct"/>
            <w:tcBorders>
              <w:top w:val="single" w:sz="4" w:space="0" w:color="auto"/>
              <w:left w:val="nil"/>
              <w:bottom w:val="single" w:sz="4" w:space="0" w:color="auto"/>
              <w:right w:val="single" w:sz="4" w:space="0" w:color="auto"/>
            </w:tcBorders>
            <w:vAlign w:val="center"/>
          </w:tcPr>
          <w:p w:rsidR="00F20E35" w:rsidRPr="00280089" w:rsidRDefault="00F20E35" w:rsidP="00F20E35">
            <w:pPr>
              <w:widowControl/>
              <w:spacing w:line="280" w:lineRule="exact"/>
              <w:jc w:val="center"/>
              <w:rPr>
                <w:bCs/>
                <w:color w:val="000000"/>
                <w:kern w:val="0"/>
                <w:sz w:val="22"/>
                <w:szCs w:val="22"/>
              </w:rPr>
            </w:pPr>
            <w:r w:rsidRPr="00280089">
              <w:rPr>
                <w:bCs/>
                <w:color w:val="000000"/>
                <w:kern w:val="0"/>
                <w:sz w:val="22"/>
                <w:szCs w:val="22"/>
              </w:rPr>
              <w:t>许啸</w:t>
            </w:r>
          </w:p>
        </w:tc>
        <w:tc>
          <w:tcPr>
            <w:tcW w:w="422" w:type="pct"/>
            <w:tcBorders>
              <w:top w:val="single" w:sz="4" w:space="0" w:color="auto"/>
              <w:left w:val="single" w:sz="4" w:space="0" w:color="auto"/>
              <w:bottom w:val="single" w:sz="4" w:space="0" w:color="auto"/>
              <w:right w:val="single" w:sz="4" w:space="0" w:color="auto"/>
            </w:tcBorders>
            <w:vAlign w:val="center"/>
          </w:tcPr>
          <w:p w:rsidR="00F20E35" w:rsidRPr="00280089" w:rsidRDefault="00F20E35" w:rsidP="00F20E35">
            <w:pPr>
              <w:widowControl/>
              <w:spacing w:line="280" w:lineRule="exact"/>
              <w:jc w:val="center"/>
              <w:rPr>
                <w:bCs/>
                <w:color w:val="000000"/>
                <w:kern w:val="0"/>
                <w:sz w:val="22"/>
                <w:szCs w:val="22"/>
              </w:rPr>
            </w:pPr>
            <w:r w:rsidRPr="00280089">
              <w:rPr>
                <w:bCs/>
                <w:color w:val="000000"/>
                <w:kern w:val="0"/>
                <w:sz w:val="22"/>
                <w:szCs w:val="22"/>
              </w:rPr>
              <w:t>男</w:t>
            </w:r>
          </w:p>
        </w:tc>
        <w:tc>
          <w:tcPr>
            <w:tcW w:w="933" w:type="pct"/>
            <w:tcBorders>
              <w:top w:val="single" w:sz="4" w:space="0" w:color="auto"/>
              <w:left w:val="single" w:sz="4" w:space="0" w:color="auto"/>
              <w:bottom w:val="single" w:sz="4" w:space="0" w:color="auto"/>
              <w:right w:val="single" w:sz="4" w:space="0" w:color="auto"/>
            </w:tcBorders>
            <w:vAlign w:val="center"/>
          </w:tcPr>
          <w:p w:rsidR="00F20E35" w:rsidRPr="00280089" w:rsidRDefault="00F20E35" w:rsidP="00F20E35">
            <w:pPr>
              <w:widowControl/>
              <w:spacing w:line="280" w:lineRule="exact"/>
              <w:jc w:val="center"/>
              <w:rPr>
                <w:bCs/>
                <w:color w:val="000000"/>
                <w:kern w:val="0"/>
                <w:sz w:val="22"/>
                <w:szCs w:val="22"/>
              </w:rPr>
            </w:pPr>
            <w:r w:rsidRPr="00280089">
              <w:rPr>
                <w:bCs/>
                <w:color w:val="000000"/>
                <w:kern w:val="0"/>
                <w:sz w:val="22"/>
                <w:szCs w:val="22"/>
              </w:rPr>
              <w:t>无</w:t>
            </w:r>
          </w:p>
        </w:tc>
        <w:tc>
          <w:tcPr>
            <w:tcW w:w="1469" w:type="pct"/>
            <w:tcBorders>
              <w:top w:val="single" w:sz="4" w:space="0" w:color="auto"/>
              <w:left w:val="single" w:sz="4" w:space="0" w:color="auto"/>
              <w:bottom w:val="single" w:sz="4" w:space="0" w:color="auto"/>
              <w:right w:val="single" w:sz="4" w:space="0" w:color="auto"/>
            </w:tcBorders>
            <w:vAlign w:val="center"/>
          </w:tcPr>
          <w:p w:rsidR="00F20E35" w:rsidRPr="00280089" w:rsidRDefault="00F20E35" w:rsidP="00F20E35">
            <w:pPr>
              <w:widowControl/>
              <w:spacing w:line="280" w:lineRule="exact"/>
              <w:jc w:val="center"/>
              <w:rPr>
                <w:bCs/>
                <w:color w:val="000000"/>
                <w:kern w:val="0"/>
                <w:sz w:val="22"/>
                <w:szCs w:val="22"/>
              </w:rPr>
            </w:pPr>
            <w:r w:rsidRPr="00280089">
              <w:rPr>
                <w:bCs/>
                <w:color w:val="000000"/>
                <w:kern w:val="0"/>
                <w:sz w:val="22"/>
                <w:szCs w:val="22"/>
              </w:rPr>
              <w:t>动物营养与饲料科学</w:t>
            </w:r>
          </w:p>
        </w:tc>
        <w:tc>
          <w:tcPr>
            <w:tcW w:w="1161" w:type="pct"/>
            <w:tcBorders>
              <w:top w:val="single" w:sz="4" w:space="0" w:color="auto"/>
              <w:left w:val="single" w:sz="4" w:space="0" w:color="auto"/>
              <w:bottom w:val="single" w:sz="4" w:space="0" w:color="auto"/>
              <w:right w:val="single" w:sz="4" w:space="0" w:color="auto"/>
            </w:tcBorders>
            <w:vAlign w:val="center"/>
          </w:tcPr>
          <w:p w:rsidR="00F20E35" w:rsidRPr="00280089" w:rsidRDefault="00F20E35" w:rsidP="00F20E35">
            <w:pPr>
              <w:widowControl/>
              <w:spacing w:line="280" w:lineRule="exact"/>
              <w:jc w:val="center"/>
              <w:rPr>
                <w:bCs/>
                <w:color w:val="000000"/>
                <w:kern w:val="0"/>
                <w:sz w:val="22"/>
                <w:szCs w:val="22"/>
              </w:rPr>
            </w:pPr>
            <w:r w:rsidRPr="00280089">
              <w:rPr>
                <w:bCs/>
                <w:color w:val="000000"/>
                <w:kern w:val="0"/>
                <w:sz w:val="22"/>
                <w:szCs w:val="22"/>
              </w:rPr>
              <w:t>中国农业大学</w:t>
            </w:r>
          </w:p>
        </w:tc>
      </w:tr>
      <w:tr w:rsidR="00F20E35" w:rsidRPr="00280089" w:rsidTr="00F20E35">
        <w:trPr>
          <w:trHeight w:val="425"/>
          <w:jc w:val="center"/>
        </w:trPr>
        <w:tc>
          <w:tcPr>
            <w:tcW w:w="396" w:type="pct"/>
            <w:tcBorders>
              <w:top w:val="nil"/>
              <w:left w:val="single" w:sz="4" w:space="0" w:color="auto"/>
              <w:bottom w:val="single" w:sz="4" w:space="0" w:color="auto"/>
              <w:right w:val="single" w:sz="4" w:space="0" w:color="auto"/>
            </w:tcBorders>
            <w:shd w:val="clear" w:color="auto" w:fill="auto"/>
            <w:noWrap/>
            <w:vAlign w:val="center"/>
            <w:hideMark/>
          </w:tcPr>
          <w:p w:rsidR="00F20E35" w:rsidRPr="00280089" w:rsidRDefault="00F20E35" w:rsidP="00F20E35">
            <w:pPr>
              <w:widowControl/>
              <w:spacing w:line="280" w:lineRule="exact"/>
              <w:jc w:val="center"/>
              <w:rPr>
                <w:color w:val="000000"/>
                <w:kern w:val="0"/>
                <w:sz w:val="22"/>
                <w:szCs w:val="22"/>
              </w:rPr>
            </w:pPr>
            <w:r w:rsidRPr="00280089">
              <w:rPr>
                <w:color w:val="000000"/>
                <w:kern w:val="0"/>
                <w:sz w:val="22"/>
                <w:szCs w:val="22"/>
              </w:rPr>
              <w:t>5</w:t>
            </w:r>
          </w:p>
        </w:tc>
        <w:tc>
          <w:tcPr>
            <w:tcW w:w="619" w:type="pct"/>
            <w:tcBorders>
              <w:top w:val="single" w:sz="4" w:space="0" w:color="auto"/>
              <w:left w:val="nil"/>
              <w:bottom w:val="single" w:sz="4" w:space="0" w:color="auto"/>
              <w:right w:val="single" w:sz="4" w:space="0" w:color="auto"/>
            </w:tcBorders>
            <w:vAlign w:val="center"/>
          </w:tcPr>
          <w:p w:rsidR="00F20E35" w:rsidRPr="00280089" w:rsidRDefault="00F20E35" w:rsidP="00F20E35">
            <w:pPr>
              <w:widowControl/>
              <w:spacing w:line="280" w:lineRule="exact"/>
              <w:jc w:val="center"/>
              <w:rPr>
                <w:bCs/>
                <w:color w:val="000000"/>
                <w:kern w:val="0"/>
                <w:sz w:val="22"/>
                <w:szCs w:val="22"/>
              </w:rPr>
            </w:pPr>
            <w:r w:rsidRPr="00280089">
              <w:rPr>
                <w:bCs/>
                <w:color w:val="000000"/>
                <w:kern w:val="0"/>
                <w:sz w:val="22"/>
                <w:szCs w:val="22"/>
              </w:rPr>
              <w:t>陈思</w:t>
            </w:r>
          </w:p>
        </w:tc>
        <w:tc>
          <w:tcPr>
            <w:tcW w:w="422" w:type="pct"/>
            <w:tcBorders>
              <w:top w:val="single" w:sz="4" w:space="0" w:color="auto"/>
              <w:left w:val="single" w:sz="4" w:space="0" w:color="auto"/>
              <w:bottom w:val="single" w:sz="4" w:space="0" w:color="auto"/>
              <w:right w:val="single" w:sz="4" w:space="0" w:color="auto"/>
            </w:tcBorders>
            <w:vAlign w:val="center"/>
          </w:tcPr>
          <w:p w:rsidR="00F20E35" w:rsidRPr="00280089" w:rsidRDefault="00F20E35" w:rsidP="00F20E35">
            <w:pPr>
              <w:widowControl/>
              <w:spacing w:line="280" w:lineRule="exact"/>
              <w:jc w:val="center"/>
              <w:rPr>
                <w:bCs/>
                <w:color w:val="000000"/>
                <w:kern w:val="0"/>
                <w:sz w:val="22"/>
                <w:szCs w:val="22"/>
              </w:rPr>
            </w:pPr>
            <w:r w:rsidRPr="00280089">
              <w:rPr>
                <w:bCs/>
                <w:color w:val="000000"/>
                <w:kern w:val="0"/>
                <w:sz w:val="22"/>
                <w:szCs w:val="22"/>
              </w:rPr>
              <w:t>男</w:t>
            </w:r>
          </w:p>
        </w:tc>
        <w:tc>
          <w:tcPr>
            <w:tcW w:w="933" w:type="pct"/>
            <w:tcBorders>
              <w:top w:val="single" w:sz="4" w:space="0" w:color="auto"/>
              <w:left w:val="single" w:sz="4" w:space="0" w:color="auto"/>
              <w:bottom w:val="single" w:sz="4" w:space="0" w:color="auto"/>
              <w:right w:val="single" w:sz="4" w:space="0" w:color="auto"/>
            </w:tcBorders>
            <w:vAlign w:val="center"/>
          </w:tcPr>
          <w:p w:rsidR="00F20E35" w:rsidRPr="00280089" w:rsidRDefault="00F20E35" w:rsidP="00F20E35">
            <w:pPr>
              <w:widowControl/>
              <w:spacing w:line="280" w:lineRule="exact"/>
              <w:jc w:val="center"/>
              <w:rPr>
                <w:bCs/>
                <w:color w:val="000000"/>
                <w:kern w:val="0"/>
                <w:sz w:val="22"/>
                <w:szCs w:val="22"/>
              </w:rPr>
            </w:pPr>
            <w:r w:rsidRPr="00280089">
              <w:rPr>
                <w:bCs/>
                <w:color w:val="000000"/>
                <w:kern w:val="0"/>
                <w:sz w:val="22"/>
                <w:szCs w:val="22"/>
              </w:rPr>
              <w:t>无</w:t>
            </w:r>
          </w:p>
        </w:tc>
        <w:tc>
          <w:tcPr>
            <w:tcW w:w="1469" w:type="pct"/>
            <w:tcBorders>
              <w:top w:val="single" w:sz="4" w:space="0" w:color="auto"/>
              <w:left w:val="single" w:sz="4" w:space="0" w:color="auto"/>
              <w:bottom w:val="single" w:sz="4" w:space="0" w:color="auto"/>
              <w:right w:val="single" w:sz="4" w:space="0" w:color="auto"/>
            </w:tcBorders>
            <w:vAlign w:val="center"/>
          </w:tcPr>
          <w:p w:rsidR="00F20E35" w:rsidRPr="00280089" w:rsidRDefault="00F20E35" w:rsidP="00F20E35">
            <w:pPr>
              <w:widowControl/>
              <w:spacing w:line="280" w:lineRule="exact"/>
              <w:jc w:val="center"/>
              <w:rPr>
                <w:bCs/>
                <w:color w:val="000000"/>
                <w:kern w:val="0"/>
                <w:sz w:val="22"/>
                <w:szCs w:val="22"/>
              </w:rPr>
            </w:pPr>
            <w:r w:rsidRPr="00280089">
              <w:rPr>
                <w:bCs/>
                <w:color w:val="000000"/>
                <w:kern w:val="0"/>
                <w:sz w:val="22"/>
                <w:szCs w:val="22"/>
              </w:rPr>
              <w:t>应用统计学</w:t>
            </w:r>
          </w:p>
        </w:tc>
        <w:tc>
          <w:tcPr>
            <w:tcW w:w="1161" w:type="pct"/>
            <w:tcBorders>
              <w:top w:val="single" w:sz="4" w:space="0" w:color="auto"/>
              <w:left w:val="single" w:sz="4" w:space="0" w:color="auto"/>
              <w:bottom w:val="single" w:sz="4" w:space="0" w:color="auto"/>
              <w:right w:val="single" w:sz="4" w:space="0" w:color="auto"/>
            </w:tcBorders>
            <w:vAlign w:val="center"/>
          </w:tcPr>
          <w:p w:rsidR="00F20E35" w:rsidRPr="00280089" w:rsidRDefault="00F20E35" w:rsidP="00F20E35">
            <w:pPr>
              <w:widowControl/>
              <w:spacing w:line="280" w:lineRule="exact"/>
              <w:jc w:val="center"/>
              <w:rPr>
                <w:bCs/>
                <w:color w:val="000000"/>
                <w:kern w:val="0"/>
                <w:sz w:val="22"/>
                <w:szCs w:val="22"/>
              </w:rPr>
            </w:pPr>
            <w:r w:rsidRPr="00280089">
              <w:rPr>
                <w:bCs/>
                <w:color w:val="000000"/>
                <w:kern w:val="0"/>
                <w:sz w:val="22"/>
                <w:szCs w:val="22"/>
              </w:rPr>
              <w:t>University of Memphis</w:t>
            </w:r>
          </w:p>
        </w:tc>
      </w:tr>
    </w:tbl>
    <w:p w:rsidR="00F21C57" w:rsidRDefault="004A4CB0" w:rsidP="004A6505">
      <w:pPr>
        <w:spacing w:line="360" w:lineRule="auto"/>
        <w:ind w:firstLineChars="200" w:firstLine="560"/>
        <w:rPr>
          <w:sz w:val="28"/>
          <w:szCs w:val="28"/>
        </w:rPr>
      </w:pPr>
      <w:r w:rsidRPr="005E70BC">
        <w:rPr>
          <w:sz w:val="28"/>
          <w:szCs w:val="28"/>
        </w:rPr>
        <w:fldChar w:fldCharType="begin"/>
      </w:r>
      <w:r w:rsidR="00F21C57" w:rsidRPr="005E70BC">
        <w:rPr>
          <w:sz w:val="28"/>
          <w:szCs w:val="28"/>
        </w:rPr>
        <w:instrText xml:space="preserve"> = 3 \* GB3 </w:instrText>
      </w:r>
      <w:r w:rsidRPr="005E70BC">
        <w:rPr>
          <w:sz w:val="28"/>
          <w:szCs w:val="28"/>
        </w:rPr>
        <w:fldChar w:fldCharType="separate"/>
      </w:r>
      <w:r w:rsidR="00F21C57" w:rsidRPr="005E70BC">
        <w:rPr>
          <w:rFonts w:ascii="宋体" w:eastAsia="宋体" w:hAnsi="宋体" w:cs="宋体" w:hint="eastAsia"/>
          <w:noProof/>
          <w:sz w:val="28"/>
          <w:szCs w:val="28"/>
        </w:rPr>
        <w:t>③</w:t>
      </w:r>
      <w:r w:rsidRPr="005E70BC">
        <w:rPr>
          <w:sz w:val="28"/>
          <w:szCs w:val="28"/>
        </w:rPr>
        <w:fldChar w:fldCharType="end"/>
      </w:r>
      <w:r w:rsidR="00280089">
        <w:rPr>
          <w:rFonts w:hint="eastAsia"/>
          <w:sz w:val="28"/>
          <w:szCs w:val="28"/>
        </w:rPr>
        <w:t>培养研究生</w:t>
      </w:r>
      <w:r w:rsidR="00F21C57" w:rsidRPr="005E70BC">
        <w:rPr>
          <w:sz w:val="28"/>
          <w:szCs w:val="28"/>
        </w:rPr>
        <w:t>：年度指标值为</w:t>
      </w:r>
      <w:r w:rsidR="00F21C57">
        <w:rPr>
          <w:sz w:val="28"/>
          <w:szCs w:val="28"/>
        </w:rPr>
        <w:t>1</w:t>
      </w:r>
      <w:r w:rsidR="00280089">
        <w:rPr>
          <w:sz w:val="28"/>
          <w:szCs w:val="28"/>
        </w:rPr>
        <w:t>95</w:t>
      </w:r>
      <w:r w:rsidR="00280089">
        <w:rPr>
          <w:rFonts w:hint="eastAsia"/>
          <w:sz w:val="28"/>
          <w:szCs w:val="28"/>
        </w:rPr>
        <w:t>人</w:t>
      </w:r>
      <w:r w:rsidR="00F21C57" w:rsidRPr="005E70BC">
        <w:rPr>
          <w:sz w:val="28"/>
          <w:szCs w:val="28"/>
        </w:rPr>
        <w:t>，实际</w:t>
      </w:r>
      <w:r w:rsidR="00280089">
        <w:rPr>
          <w:rFonts w:hint="eastAsia"/>
          <w:sz w:val="28"/>
          <w:szCs w:val="28"/>
        </w:rPr>
        <w:t>培养</w:t>
      </w:r>
      <w:r w:rsidR="00280089">
        <w:rPr>
          <w:sz w:val="28"/>
          <w:szCs w:val="28"/>
        </w:rPr>
        <w:t>215</w:t>
      </w:r>
      <w:r w:rsidR="00280089">
        <w:rPr>
          <w:rFonts w:hint="eastAsia"/>
          <w:sz w:val="28"/>
          <w:szCs w:val="28"/>
        </w:rPr>
        <w:t>人</w:t>
      </w:r>
      <w:r w:rsidR="00F21C57">
        <w:rPr>
          <w:rFonts w:hint="eastAsia"/>
          <w:sz w:val="28"/>
          <w:szCs w:val="28"/>
        </w:rPr>
        <w:t>，</w:t>
      </w:r>
      <w:r w:rsidR="00B67B10">
        <w:rPr>
          <w:rFonts w:hint="eastAsia"/>
          <w:sz w:val="28"/>
          <w:szCs w:val="28"/>
        </w:rPr>
        <w:t>完成率</w:t>
      </w:r>
      <w:r w:rsidR="00B67B10">
        <w:rPr>
          <w:rFonts w:hint="eastAsia"/>
          <w:sz w:val="28"/>
          <w:szCs w:val="28"/>
        </w:rPr>
        <w:t>1</w:t>
      </w:r>
      <w:r w:rsidR="00280089">
        <w:rPr>
          <w:sz w:val="28"/>
          <w:szCs w:val="28"/>
        </w:rPr>
        <w:t>10.26</w:t>
      </w:r>
      <w:r w:rsidR="00B67B10">
        <w:rPr>
          <w:rFonts w:hint="eastAsia"/>
          <w:sz w:val="28"/>
          <w:szCs w:val="28"/>
        </w:rPr>
        <w:t>%</w:t>
      </w:r>
      <w:r w:rsidR="00F21C57" w:rsidRPr="005E70BC">
        <w:rPr>
          <w:sz w:val="28"/>
          <w:szCs w:val="28"/>
        </w:rPr>
        <w:t>。</w:t>
      </w:r>
      <w:bookmarkStart w:id="16" w:name="_Hlk516155853"/>
      <w:r w:rsidR="00280089" w:rsidRPr="00280089">
        <w:rPr>
          <w:rFonts w:hint="eastAsia"/>
          <w:sz w:val="28"/>
          <w:szCs w:val="28"/>
        </w:rPr>
        <w:t>食品科学与安全学科群</w:t>
      </w:r>
      <w:bookmarkEnd w:id="16"/>
      <w:r w:rsidR="00280089">
        <w:rPr>
          <w:rFonts w:hint="eastAsia"/>
          <w:sz w:val="28"/>
          <w:szCs w:val="28"/>
        </w:rPr>
        <w:t>2</w:t>
      </w:r>
      <w:r w:rsidR="00280089">
        <w:rPr>
          <w:sz w:val="28"/>
          <w:szCs w:val="28"/>
        </w:rPr>
        <w:t>017</w:t>
      </w:r>
      <w:r w:rsidR="00280089">
        <w:rPr>
          <w:rFonts w:hint="eastAsia"/>
          <w:sz w:val="28"/>
          <w:szCs w:val="28"/>
        </w:rPr>
        <w:t>年度授予硕士学位数</w:t>
      </w:r>
      <w:r w:rsidR="00280089">
        <w:rPr>
          <w:rFonts w:hint="eastAsia"/>
          <w:sz w:val="28"/>
          <w:szCs w:val="28"/>
        </w:rPr>
        <w:t>1</w:t>
      </w:r>
      <w:r w:rsidR="00280089">
        <w:rPr>
          <w:sz w:val="28"/>
          <w:szCs w:val="28"/>
        </w:rPr>
        <w:t>99</w:t>
      </w:r>
      <w:r w:rsidR="00280089">
        <w:rPr>
          <w:rFonts w:hint="eastAsia"/>
          <w:sz w:val="28"/>
          <w:szCs w:val="28"/>
        </w:rPr>
        <w:t>人，</w:t>
      </w:r>
      <w:bookmarkStart w:id="17" w:name="_Hlk516155907"/>
      <w:r w:rsidR="00280089">
        <w:rPr>
          <w:rFonts w:hint="eastAsia"/>
          <w:sz w:val="28"/>
          <w:szCs w:val="28"/>
        </w:rPr>
        <w:t>生物农业学科群</w:t>
      </w:r>
      <w:bookmarkEnd w:id="17"/>
      <w:r w:rsidR="00280089">
        <w:rPr>
          <w:rFonts w:hint="eastAsia"/>
          <w:sz w:val="28"/>
          <w:szCs w:val="28"/>
        </w:rPr>
        <w:t>授予硕士学位数</w:t>
      </w:r>
      <w:r w:rsidR="00280089">
        <w:rPr>
          <w:rFonts w:hint="eastAsia"/>
          <w:sz w:val="28"/>
          <w:szCs w:val="28"/>
        </w:rPr>
        <w:t>4</w:t>
      </w:r>
      <w:r w:rsidR="00280089">
        <w:rPr>
          <w:sz w:val="28"/>
          <w:szCs w:val="28"/>
        </w:rPr>
        <w:t>9</w:t>
      </w:r>
      <w:r w:rsidR="00280089">
        <w:rPr>
          <w:rFonts w:hint="eastAsia"/>
          <w:sz w:val="28"/>
          <w:szCs w:val="28"/>
        </w:rPr>
        <w:t>人，</w:t>
      </w:r>
      <w:r w:rsidR="0059490A">
        <w:rPr>
          <w:rFonts w:hint="eastAsia"/>
          <w:sz w:val="28"/>
          <w:szCs w:val="28"/>
        </w:rPr>
        <w:t>共计培养研究生</w:t>
      </w:r>
      <w:r w:rsidR="0059490A">
        <w:rPr>
          <w:rFonts w:hint="eastAsia"/>
          <w:sz w:val="28"/>
          <w:szCs w:val="28"/>
        </w:rPr>
        <w:t>2</w:t>
      </w:r>
      <w:r w:rsidR="0059490A">
        <w:rPr>
          <w:sz w:val="28"/>
          <w:szCs w:val="28"/>
        </w:rPr>
        <w:t>15</w:t>
      </w:r>
      <w:r w:rsidR="00643770">
        <w:rPr>
          <w:rFonts w:hint="eastAsia"/>
          <w:sz w:val="28"/>
          <w:szCs w:val="28"/>
        </w:rPr>
        <w:t>人</w:t>
      </w:r>
      <w:r w:rsidR="0059490A">
        <w:rPr>
          <w:rFonts w:hint="eastAsia"/>
          <w:sz w:val="28"/>
          <w:szCs w:val="28"/>
        </w:rPr>
        <w:t>。</w:t>
      </w:r>
      <w:r w:rsidR="00280089">
        <w:rPr>
          <w:rFonts w:hint="eastAsia"/>
          <w:sz w:val="28"/>
          <w:szCs w:val="28"/>
        </w:rPr>
        <w:t>所</w:t>
      </w:r>
      <w:r w:rsidR="00280089" w:rsidRPr="00EC3F1E">
        <w:rPr>
          <w:rFonts w:hint="eastAsia"/>
          <w:sz w:val="28"/>
          <w:szCs w:val="28"/>
        </w:rPr>
        <w:t>属一级学科分布情况</w:t>
      </w:r>
      <w:r w:rsidR="00520D70" w:rsidRPr="00EC3F1E">
        <w:rPr>
          <w:rFonts w:hint="eastAsia"/>
          <w:sz w:val="28"/>
          <w:szCs w:val="28"/>
        </w:rPr>
        <w:t>详见</w:t>
      </w:r>
      <w:r w:rsidR="00280089" w:rsidRPr="00EC3F1E">
        <w:rPr>
          <w:rFonts w:hint="eastAsia"/>
          <w:sz w:val="28"/>
          <w:szCs w:val="28"/>
        </w:rPr>
        <w:t>图</w:t>
      </w:r>
      <w:r w:rsidR="00280089" w:rsidRPr="00EC3F1E">
        <w:rPr>
          <w:rFonts w:hint="eastAsia"/>
          <w:sz w:val="28"/>
          <w:szCs w:val="28"/>
        </w:rPr>
        <w:t>1</w:t>
      </w:r>
      <w:r w:rsidR="00520D70" w:rsidRPr="00EC3F1E">
        <w:rPr>
          <w:rFonts w:hint="eastAsia"/>
          <w:sz w:val="28"/>
          <w:szCs w:val="28"/>
        </w:rPr>
        <w:t>- a</w:t>
      </w:r>
      <w:r w:rsidR="00520D70" w:rsidRPr="00EC3F1E">
        <w:rPr>
          <w:rFonts w:hint="eastAsia"/>
          <w:sz w:val="28"/>
          <w:szCs w:val="28"/>
        </w:rPr>
        <w:t>和图</w:t>
      </w:r>
      <w:r w:rsidR="00520D70" w:rsidRPr="00EC3F1E">
        <w:rPr>
          <w:rFonts w:hint="eastAsia"/>
          <w:sz w:val="28"/>
          <w:szCs w:val="28"/>
        </w:rPr>
        <w:t>1- b</w:t>
      </w:r>
      <w:r w:rsidR="00280089" w:rsidRPr="00EC3F1E">
        <w:rPr>
          <w:rFonts w:hint="eastAsia"/>
          <w:sz w:val="28"/>
          <w:szCs w:val="28"/>
        </w:rPr>
        <w:t>所示。</w:t>
      </w:r>
    </w:p>
    <w:p w:rsidR="0059490A" w:rsidRDefault="003647A0" w:rsidP="0059490A">
      <w:pPr>
        <w:spacing w:line="360" w:lineRule="auto"/>
        <w:rPr>
          <w:sz w:val="28"/>
          <w:szCs w:val="28"/>
        </w:rPr>
      </w:pPr>
      <w:r>
        <w:rPr>
          <w:noProof/>
          <w:sz w:val="28"/>
          <w:szCs w:val="28"/>
        </w:rPr>
        <w:pict>
          <v:shapetype id="_x0000_t202" coordsize="21600,21600" o:spt="202" path="m,l,21600r21600,l21600,xe">
            <v:stroke joinstyle="miter"/>
            <v:path gradientshapeok="t" o:connecttype="rect"/>
          </v:shapetype>
          <v:shape id="文本框 2" o:spid="_x0000_s1026" type="#_x0000_t202" style="position:absolute;left:0;text-align:left;margin-left:377.65pt;margin-top:166.25pt;width:52.5pt;height:110.6pt;z-index:251672576;visibility:visible;mso-height-percent:200;mso-wrap-distance-top:3.6pt;mso-wrap-distance-bottom:3.6p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" stroked="f">
            <v:textbox style="mso-fit-shape-to-text:t">
              <w:txbxContent>
                <w:p w:rsidR="00EC3F1E" w:rsidRPr="00DF4911" w:rsidRDefault="00EC3F1E">
                  <w:pPr>
                    <w:rPr>
                      <w:sz w:val="21"/>
                      <w:szCs w:val="21"/>
                    </w:rPr>
                  </w:pPr>
                  <w:r w:rsidRPr="00DF4911">
                    <w:rPr>
                      <w:rFonts w:hint="eastAsia"/>
                      <w:sz w:val="21"/>
                      <w:szCs w:val="21"/>
                    </w:rPr>
                    <w:t>单位：人</w:t>
                  </w:r>
                </w:p>
              </w:txbxContent>
            </v:textbox>
          </v:shape>
        </w:pict>
      </w:r>
      <w:r w:rsidR="0059490A">
        <w:rPr>
          <w:rFonts w:hint="eastAsia"/>
          <w:noProof/>
          <w:sz w:val="28"/>
          <w:szCs w:val="28"/>
        </w:rPr>
        <w:drawing>
          <wp:inline distT="0" distB="0" distL="0" distR="0">
            <wp:extent cx="2603500" cy="2311400"/>
            <wp:effectExtent l="0" t="0" r="6350" b="0"/>
            <wp:docPr id="1"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sidR="003A0D4D">
        <w:rPr>
          <w:rFonts w:hint="eastAsia"/>
          <w:sz w:val="28"/>
          <w:szCs w:val="28"/>
        </w:rPr>
        <w:t xml:space="preserve"> </w:t>
      </w:r>
      <w:r w:rsidR="0059490A">
        <w:rPr>
          <w:rFonts w:hint="eastAsia"/>
          <w:noProof/>
          <w:sz w:val="28"/>
          <w:szCs w:val="28"/>
        </w:rPr>
        <w:drawing>
          <wp:inline distT="0" distB="0" distL="0" distR="0">
            <wp:extent cx="2520950" cy="2311400"/>
            <wp:effectExtent l="0" t="0" r="0" b="0"/>
            <wp:docPr id="3"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3A0D4D" w:rsidRDefault="003A0D4D" w:rsidP="00607A45">
      <w:pPr>
        <w:topLinePunct/>
        <w:spacing w:beforeLines="50" w:before="156" w:line="360" w:lineRule="auto"/>
        <w:ind w:firstLineChars="200" w:firstLine="482"/>
        <w:rPr>
          <w:b/>
          <w:sz w:val="24"/>
          <w:szCs w:val="22"/>
        </w:rPr>
      </w:pPr>
      <w:r w:rsidRPr="003A0D4D">
        <w:rPr>
          <w:rFonts w:hint="eastAsia"/>
          <w:b/>
          <w:sz w:val="24"/>
          <w:szCs w:val="22"/>
        </w:rPr>
        <w:t>图</w:t>
      </w:r>
      <w:r w:rsidRPr="003A0D4D">
        <w:rPr>
          <w:rFonts w:hint="eastAsia"/>
          <w:b/>
          <w:sz w:val="24"/>
          <w:szCs w:val="22"/>
        </w:rPr>
        <w:t>1</w:t>
      </w:r>
      <w:r>
        <w:rPr>
          <w:rFonts w:hint="eastAsia"/>
          <w:b/>
          <w:sz w:val="24"/>
          <w:szCs w:val="22"/>
        </w:rPr>
        <w:t>-a</w:t>
      </w:r>
      <w:r>
        <w:rPr>
          <w:b/>
          <w:sz w:val="24"/>
          <w:szCs w:val="22"/>
        </w:rPr>
        <w:t xml:space="preserve"> </w:t>
      </w:r>
      <w:r w:rsidRPr="003A0D4D">
        <w:rPr>
          <w:rFonts w:hint="eastAsia"/>
          <w:b/>
          <w:sz w:val="24"/>
          <w:szCs w:val="22"/>
        </w:rPr>
        <w:t xml:space="preserve"> </w:t>
      </w:r>
      <w:r w:rsidRPr="003A0D4D">
        <w:rPr>
          <w:rFonts w:hint="eastAsia"/>
          <w:b/>
          <w:sz w:val="24"/>
          <w:szCs w:val="22"/>
        </w:rPr>
        <w:t>食品科学与安全学科群</w:t>
      </w:r>
      <w:r>
        <w:rPr>
          <w:rFonts w:hint="eastAsia"/>
          <w:b/>
          <w:sz w:val="24"/>
          <w:szCs w:val="22"/>
        </w:rPr>
        <w:t xml:space="preserve"> </w:t>
      </w:r>
      <w:r>
        <w:rPr>
          <w:b/>
          <w:sz w:val="24"/>
          <w:szCs w:val="22"/>
        </w:rPr>
        <w:t xml:space="preserve">    </w:t>
      </w:r>
      <w:r w:rsidR="00813944">
        <w:rPr>
          <w:b/>
          <w:sz w:val="24"/>
          <w:szCs w:val="22"/>
        </w:rPr>
        <w:t xml:space="preserve">  </w:t>
      </w:r>
      <w:r>
        <w:rPr>
          <w:b/>
          <w:sz w:val="24"/>
          <w:szCs w:val="22"/>
        </w:rPr>
        <w:t xml:space="preserve">   </w:t>
      </w:r>
      <w:r w:rsidRPr="003A0D4D">
        <w:rPr>
          <w:rFonts w:hint="eastAsia"/>
          <w:b/>
          <w:sz w:val="24"/>
          <w:szCs w:val="22"/>
        </w:rPr>
        <w:t>图</w:t>
      </w:r>
      <w:r w:rsidRPr="003A0D4D">
        <w:rPr>
          <w:rFonts w:hint="eastAsia"/>
          <w:b/>
          <w:sz w:val="24"/>
          <w:szCs w:val="22"/>
        </w:rPr>
        <w:t>1</w:t>
      </w:r>
      <w:r>
        <w:rPr>
          <w:rFonts w:hint="eastAsia"/>
          <w:b/>
          <w:sz w:val="24"/>
          <w:szCs w:val="22"/>
        </w:rPr>
        <w:t>-b</w:t>
      </w:r>
      <w:r>
        <w:rPr>
          <w:b/>
          <w:sz w:val="24"/>
          <w:szCs w:val="22"/>
        </w:rPr>
        <w:t xml:space="preserve"> </w:t>
      </w:r>
      <w:r w:rsidRPr="003A0D4D">
        <w:rPr>
          <w:rFonts w:hint="eastAsia"/>
          <w:b/>
          <w:sz w:val="24"/>
          <w:szCs w:val="22"/>
        </w:rPr>
        <w:t xml:space="preserve"> </w:t>
      </w:r>
      <w:r w:rsidRPr="003A0D4D">
        <w:rPr>
          <w:rFonts w:hint="eastAsia"/>
          <w:b/>
          <w:sz w:val="24"/>
          <w:szCs w:val="22"/>
        </w:rPr>
        <w:t>生物农业学科群</w:t>
      </w:r>
    </w:p>
    <w:p w:rsidR="003A0D4D" w:rsidRPr="003A0D4D" w:rsidRDefault="003A0D4D" w:rsidP="00607A45">
      <w:pPr>
        <w:topLinePunct/>
        <w:spacing w:afterLines="50" w:after="156"/>
        <w:ind w:firstLineChars="400" w:firstLine="964"/>
        <w:rPr>
          <w:b/>
          <w:sz w:val="24"/>
          <w:szCs w:val="22"/>
        </w:rPr>
      </w:pPr>
      <w:r>
        <w:rPr>
          <w:rFonts w:hint="eastAsia"/>
          <w:b/>
          <w:sz w:val="24"/>
          <w:szCs w:val="22"/>
        </w:rPr>
        <w:t>培养研究生所属学科</w:t>
      </w:r>
      <w:r w:rsidRPr="003A0D4D">
        <w:rPr>
          <w:rFonts w:hint="eastAsia"/>
          <w:b/>
          <w:sz w:val="24"/>
          <w:szCs w:val="22"/>
        </w:rPr>
        <w:t>分布图</w:t>
      </w:r>
      <w:r>
        <w:rPr>
          <w:rFonts w:hint="eastAsia"/>
          <w:b/>
          <w:sz w:val="24"/>
          <w:szCs w:val="22"/>
        </w:rPr>
        <w:t xml:space="preserve"> </w:t>
      </w:r>
      <w:r>
        <w:rPr>
          <w:b/>
          <w:sz w:val="24"/>
          <w:szCs w:val="22"/>
        </w:rPr>
        <w:t xml:space="preserve">   </w:t>
      </w:r>
      <w:r w:rsidR="00813944">
        <w:rPr>
          <w:b/>
          <w:sz w:val="24"/>
          <w:szCs w:val="22"/>
        </w:rPr>
        <w:t xml:space="preserve"> </w:t>
      </w:r>
      <w:r>
        <w:rPr>
          <w:b/>
          <w:sz w:val="24"/>
          <w:szCs w:val="22"/>
        </w:rPr>
        <w:t xml:space="preserve">   </w:t>
      </w:r>
      <w:r>
        <w:rPr>
          <w:rFonts w:hint="eastAsia"/>
          <w:b/>
          <w:sz w:val="24"/>
          <w:szCs w:val="22"/>
        </w:rPr>
        <w:t>培养研究生所属学科</w:t>
      </w:r>
      <w:r w:rsidRPr="003A0D4D">
        <w:rPr>
          <w:rFonts w:hint="eastAsia"/>
          <w:b/>
          <w:sz w:val="24"/>
          <w:szCs w:val="22"/>
        </w:rPr>
        <w:t>分布图</w:t>
      </w:r>
    </w:p>
    <w:p w:rsidR="00361611" w:rsidRDefault="004A4CB0" w:rsidP="003C6F54">
      <w:pPr>
        <w:spacing w:line="360" w:lineRule="auto"/>
        <w:ind w:firstLineChars="200" w:firstLine="560"/>
        <w:rPr>
          <w:sz w:val="28"/>
          <w:szCs w:val="28"/>
        </w:rPr>
      </w:pPr>
      <w:r w:rsidRPr="00B67B10">
        <w:rPr>
          <w:rFonts w:ascii="宋体" w:eastAsia="宋体" w:hAnsi="宋体" w:cs="宋体"/>
          <w:sz w:val="28"/>
          <w:szCs w:val="28"/>
        </w:rPr>
        <w:fldChar w:fldCharType="begin"/>
      </w:r>
      <w:r w:rsidR="004A6505" w:rsidRPr="00B67B10">
        <w:rPr>
          <w:rFonts w:ascii="宋体" w:eastAsia="宋体" w:hAnsi="宋体" w:cs="宋体"/>
          <w:sz w:val="28"/>
          <w:szCs w:val="28"/>
        </w:rPr>
        <w:instrText xml:space="preserve"> </w:instrText>
      </w:r>
      <w:r w:rsidR="004A6505" w:rsidRPr="00B67B10">
        <w:rPr>
          <w:rFonts w:ascii="宋体" w:eastAsia="宋体" w:hAnsi="宋体" w:cs="宋体" w:hint="eastAsia"/>
          <w:sz w:val="28"/>
          <w:szCs w:val="28"/>
        </w:rPr>
        <w:instrText>= 4 \* GB3</w:instrText>
      </w:r>
      <w:r w:rsidR="004A6505" w:rsidRPr="00B67B10">
        <w:rPr>
          <w:rFonts w:ascii="宋体" w:eastAsia="宋体" w:hAnsi="宋体" w:cs="宋体"/>
          <w:sz w:val="28"/>
          <w:szCs w:val="28"/>
        </w:rPr>
        <w:instrText xml:space="preserve"> </w:instrText>
      </w:r>
      <w:r w:rsidRPr="00B67B10">
        <w:rPr>
          <w:rFonts w:ascii="宋体" w:eastAsia="宋体" w:hAnsi="宋体" w:cs="宋体"/>
          <w:sz w:val="28"/>
          <w:szCs w:val="28"/>
        </w:rPr>
        <w:fldChar w:fldCharType="separate"/>
      </w:r>
      <w:r w:rsidR="004A6505" w:rsidRPr="00B67B10">
        <w:rPr>
          <w:rFonts w:ascii="宋体" w:eastAsia="宋体" w:hAnsi="宋体" w:cs="宋体" w:hint="eastAsia"/>
          <w:sz w:val="28"/>
          <w:szCs w:val="28"/>
        </w:rPr>
        <w:t>④</w:t>
      </w:r>
      <w:r w:rsidRPr="00B67B10">
        <w:rPr>
          <w:rFonts w:ascii="宋体" w:eastAsia="宋体" w:hAnsi="宋体" w:cs="宋体"/>
          <w:sz w:val="28"/>
          <w:szCs w:val="28"/>
        </w:rPr>
        <w:fldChar w:fldCharType="end"/>
      </w:r>
      <w:r w:rsidR="00643770" w:rsidRPr="00643770">
        <w:rPr>
          <w:rFonts w:hint="eastAsia"/>
          <w:sz w:val="28"/>
          <w:szCs w:val="28"/>
        </w:rPr>
        <w:t>省级优秀硕士论文</w:t>
      </w:r>
      <w:r w:rsidR="003C6F54" w:rsidRPr="003C6F54">
        <w:rPr>
          <w:sz w:val="28"/>
          <w:szCs w:val="28"/>
        </w:rPr>
        <w:t>：年度指标值为</w:t>
      </w:r>
      <w:r w:rsidR="00643770">
        <w:rPr>
          <w:sz w:val="28"/>
          <w:szCs w:val="28"/>
        </w:rPr>
        <w:t>2</w:t>
      </w:r>
      <w:r w:rsidR="00643770">
        <w:rPr>
          <w:rFonts w:hint="eastAsia"/>
          <w:sz w:val="28"/>
          <w:szCs w:val="28"/>
        </w:rPr>
        <w:t>~</w:t>
      </w:r>
      <w:r w:rsidR="00643770">
        <w:rPr>
          <w:sz w:val="28"/>
          <w:szCs w:val="28"/>
        </w:rPr>
        <w:t>3</w:t>
      </w:r>
      <w:r w:rsidR="00643770">
        <w:rPr>
          <w:rFonts w:hint="eastAsia"/>
          <w:sz w:val="28"/>
          <w:szCs w:val="28"/>
        </w:rPr>
        <w:t>篇</w:t>
      </w:r>
      <w:r w:rsidR="003C6F54" w:rsidRPr="005E70BC">
        <w:rPr>
          <w:sz w:val="28"/>
          <w:szCs w:val="28"/>
        </w:rPr>
        <w:t>，实际</w:t>
      </w:r>
      <w:r w:rsidR="0050351F">
        <w:rPr>
          <w:rFonts w:hint="eastAsia"/>
          <w:sz w:val="28"/>
          <w:szCs w:val="28"/>
        </w:rPr>
        <w:t>完成</w:t>
      </w:r>
      <w:r w:rsidR="0050351F">
        <w:rPr>
          <w:rFonts w:hint="eastAsia"/>
          <w:sz w:val="28"/>
          <w:szCs w:val="28"/>
        </w:rPr>
        <w:t>4</w:t>
      </w:r>
      <w:r w:rsidR="005B2C3B">
        <w:rPr>
          <w:rFonts w:hint="eastAsia"/>
          <w:sz w:val="28"/>
          <w:szCs w:val="28"/>
        </w:rPr>
        <w:t>篇</w:t>
      </w:r>
      <w:r w:rsidR="003C6F54">
        <w:rPr>
          <w:rFonts w:hint="eastAsia"/>
          <w:sz w:val="28"/>
          <w:szCs w:val="28"/>
        </w:rPr>
        <w:t>，完成率</w:t>
      </w:r>
      <w:r w:rsidR="0050351F">
        <w:rPr>
          <w:sz w:val="28"/>
          <w:szCs w:val="28"/>
        </w:rPr>
        <w:t>2</w:t>
      </w:r>
      <w:r w:rsidR="003C6F54">
        <w:rPr>
          <w:sz w:val="28"/>
          <w:szCs w:val="28"/>
        </w:rPr>
        <w:t>00</w:t>
      </w:r>
      <w:r w:rsidR="003C6F54">
        <w:rPr>
          <w:rFonts w:hint="eastAsia"/>
          <w:sz w:val="28"/>
          <w:szCs w:val="28"/>
        </w:rPr>
        <w:t>%</w:t>
      </w:r>
      <w:r w:rsidR="003C6F54" w:rsidRPr="005E70BC">
        <w:rPr>
          <w:sz w:val="28"/>
          <w:szCs w:val="28"/>
        </w:rPr>
        <w:t>。</w:t>
      </w:r>
      <w:r w:rsidR="0050351F">
        <w:rPr>
          <w:rFonts w:hint="eastAsia"/>
          <w:sz w:val="28"/>
          <w:szCs w:val="28"/>
        </w:rPr>
        <w:t>优秀硕士论文</w:t>
      </w:r>
      <w:r w:rsidR="00361611" w:rsidRPr="00361611">
        <w:rPr>
          <w:rFonts w:hint="eastAsia"/>
          <w:sz w:val="28"/>
          <w:szCs w:val="28"/>
        </w:rPr>
        <w:t>具体内容详见表</w:t>
      </w:r>
      <w:r w:rsidR="004A6505">
        <w:rPr>
          <w:sz w:val="28"/>
          <w:szCs w:val="28"/>
        </w:rPr>
        <w:t>4</w:t>
      </w:r>
      <w:r w:rsidR="00361611" w:rsidRPr="00361611">
        <w:rPr>
          <w:rFonts w:hint="eastAsia"/>
          <w:sz w:val="28"/>
          <w:szCs w:val="28"/>
        </w:rPr>
        <w:t>。</w:t>
      </w:r>
    </w:p>
    <w:p w:rsidR="00361611" w:rsidRPr="00361611" w:rsidRDefault="00361611" w:rsidP="00361611">
      <w:pPr>
        <w:topLinePunct/>
        <w:spacing w:line="360" w:lineRule="auto"/>
        <w:ind w:firstLineChars="200" w:firstLine="482"/>
        <w:rPr>
          <w:b/>
          <w:sz w:val="24"/>
        </w:rPr>
      </w:pPr>
      <w:r w:rsidRPr="00361611">
        <w:rPr>
          <w:b/>
          <w:sz w:val="24"/>
        </w:rPr>
        <w:t>表</w:t>
      </w:r>
      <w:r w:rsidR="004A6505">
        <w:rPr>
          <w:b/>
          <w:sz w:val="24"/>
        </w:rPr>
        <w:t>4</w:t>
      </w:r>
      <w:r w:rsidRPr="00361611">
        <w:rPr>
          <w:b/>
          <w:sz w:val="24"/>
        </w:rPr>
        <w:t>:</w:t>
      </w:r>
    </w:p>
    <w:p w:rsidR="00361611" w:rsidRPr="00490CBD" w:rsidRDefault="0050351F" w:rsidP="00490CBD">
      <w:pPr>
        <w:spacing w:line="360" w:lineRule="auto"/>
        <w:jc w:val="center"/>
        <w:rPr>
          <w:b/>
          <w:sz w:val="24"/>
          <w:szCs w:val="28"/>
        </w:rPr>
      </w:pPr>
      <w:r>
        <w:rPr>
          <w:rFonts w:hint="eastAsia"/>
          <w:b/>
          <w:sz w:val="24"/>
          <w:szCs w:val="28"/>
        </w:rPr>
        <w:t>获省级优秀学位论文一览表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9"/>
        <w:gridCol w:w="1385"/>
        <w:gridCol w:w="1385"/>
        <w:gridCol w:w="3038"/>
        <w:gridCol w:w="1851"/>
      </w:tblGrid>
      <w:tr w:rsidR="009C50E2" w:rsidRPr="004A6505" w:rsidTr="004A6505">
        <w:trPr>
          <w:trHeight w:val="472"/>
          <w:tblHeader/>
          <w:jc w:val="center"/>
        </w:trPr>
        <w:tc>
          <w:tcPr>
            <w:tcW w:w="510" w:type="pct"/>
            <w:shd w:val="clear" w:color="auto" w:fill="auto"/>
            <w:vAlign w:val="center"/>
            <w:hideMark/>
          </w:tcPr>
          <w:p w:rsidR="009C50E2" w:rsidRPr="004A6505" w:rsidRDefault="009C50E2" w:rsidP="00EE1667">
            <w:pPr>
              <w:widowControl/>
              <w:spacing w:line="240" w:lineRule="exact"/>
              <w:jc w:val="center"/>
              <w:rPr>
                <w:b/>
                <w:bCs/>
                <w:color w:val="000000"/>
                <w:kern w:val="0"/>
                <w:sz w:val="22"/>
                <w:szCs w:val="22"/>
              </w:rPr>
            </w:pPr>
            <w:r w:rsidRPr="004A6505">
              <w:rPr>
                <w:b/>
                <w:bCs/>
                <w:color w:val="000000"/>
                <w:kern w:val="0"/>
                <w:sz w:val="22"/>
                <w:szCs w:val="22"/>
              </w:rPr>
              <w:t>序号</w:t>
            </w:r>
          </w:p>
        </w:tc>
        <w:tc>
          <w:tcPr>
            <w:tcW w:w="812" w:type="pct"/>
            <w:vAlign w:val="center"/>
          </w:tcPr>
          <w:p w:rsidR="009C50E2" w:rsidRPr="004A6505" w:rsidRDefault="009C50E2" w:rsidP="00EE1667">
            <w:pPr>
              <w:widowControl/>
              <w:spacing w:line="240" w:lineRule="exact"/>
              <w:jc w:val="center"/>
              <w:rPr>
                <w:b/>
                <w:bCs/>
                <w:color w:val="000000"/>
                <w:kern w:val="0"/>
                <w:sz w:val="22"/>
                <w:szCs w:val="22"/>
              </w:rPr>
            </w:pPr>
            <w:r w:rsidRPr="004A6505">
              <w:rPr>
                <w:b/>
                <w:bCs/>
                <w:color w:val="000000"/>
                <w:kern w:val="0"/>
                <w:sz w:val="22"/>
                <w:szCs w:val="22"/>
              </w:rPr>
              <w:t>学生姓名</w:t>
            </w:r>
          </w:p>
        </w:tc>
        <w:tc>
          <w:tcPr>
            <w:tcW w:w="812" w:type="pct"/>
            <w:vAlign w:val="center"/>
          </w:tcPr>
          <w:p w:rsidR="009C50E2" w:rsidRPr="004A6505" w:rsidRDefault="009C50E2" w:rsidP="00EE1667">
            <w:pPr>
              <w:widowControl/>
              <w:spacing w:line="240" w:lineRule="exact"/>
              <w:jc w:val="center"/>
              <w:rPr>
                <w:b/>
                <w:bCs/>
                <w:color w:val="000000"/>
                <w:kern w:val="0"/>
                <w:sz w:val="22"/>
                <w:szCs w:val="22"/>
              </w:rPr>
            </w:pPr>
            <w:r w:rsidRPr="004A6505">
              <w:rPr>
                <w:b/>
                <w:bCs/>
                <w:color w:val="000000"/>
                <w:kern w:val="0"/>
                <w:sz w:val="22"/>
                <w:szCs w:val="22"/>
              </w:rPr>
              <w:t>导师姓名</w:t>
            </w:r>
          </w:p>
        </w:tc>
        <w:tc>
          <w:tcPr>
            <w:tcW w:w="1781" w:type="pct"/>
            <w:vAlign w:val="center"/>
          </w:tcPr>
          <w:p w:rsidR="009C50E2" w:rsidRPr="004A6505" w:rsidRDefault="009C50E2" w:rsidP="00EE1667">
            <w:pPr>
              <w:widowControl/>
              <w:spacing w:line="240" w:lineRule="exact"/>
              <w:jc w:val="center"/>
              <w:rPr>
                <w:b/>
                <w:bCs/>
                <w:color w:val="000000"/>
                <w:kern w:val="0"/>
                <w:sz w:val="22"/>
                <w:szCs w:val="22"/>
              </w:rPr>
            </w:pPr>
            <w:r w:rsidRPr="004A6505">
              <w:rPr>
                <w:b/>
                <w:bCs/>
                <w:color w:val="000000"/>
                <w:kern w:val="0"/>
                <w:sz w:val="22"/>
                <w:szCs w:val="22"/>
              </w:rPr>
              <w:t>学位论文题目</w:t>
            </w:r>
          </w:p>
        </w:tc>
        <w:tc>
          <w:tcPr>
            <w:tcW w:w="1085" w:type="pct"/>
            <w:vAlign w:val="center"/>
          </w:tcPr>
          <w:p w:rsidR="009C50E2" w:rsidRPr="004A6505" w:rsidRDefault="009C50E2" w:rsidP="00EE1667">
            <w:pPr>
              <w:widowControl/>
              <w:spacing w:line="240" w:lineRule="exact"/>
              <w:jc w:val="center"/>
              <w:rPr>
                <w:b/>
                <w:bCs/>
                <w:color w:val="000000"/>
                <w:kern w:val="0"/>
                <w:sz w:val="22"/>
                <w:szCs w:val="22"/>
              </w:rPr>
            </w:pPr>
            <w:r w:rsidRPr="004A6505">
              <w:rPr>
                <w:b/>
                <w:bCs/>
                <w:color w:val="000000"/>
                <w:kern w:val="0"/>
                <w:sz w:val="22"/>
                <w:szCs w:val="22"/>
              </w:rPr>
              <w:t>所属一级学科</w:t>
            </w:r>
          </w:p>
        </w:tc>
      </w:tr>
      <w:tr w:rsidR="009C50E2" w:rsidRPr="004A6505" w:rsidTr="004A6505">
        <w:trPr>
          <w:trHeight w:val="567"/>
          <w:jc w:val="center"/>
        </w:trPr>
        <w:tc>
          <w:tcPr>
            <w:tcW w:w="510" w:type="pct"/>
            <w:shd w:val="clear" w:color="auto" w:fill="auto"/>
            <w:vAlign w:val="center"/>
            <w:hideMark/>
          </w:tcPr>
          <w:p w:rsidR="009C50E2" w:rsidRPr="004A6505" w:rsidRDefault="009C50E2" w:rsidP="00EE1667">
            <w:pPr>
              <w:widowControl/>
              <w:spacing w:line="240" w:lineRule="exact"/>
              <w:jc w:val="center"/>
              <w:rPr>
                <w:color w:val="000000"/>
                <w:kern w:val="0"/>
                <w:sz w:val="22"/>
                <w:szCs w:val="22"/>
              </w:rPr>
            </w:pPr>
            <w:r w:rsidRPr="004A6505">
              <w:rPr>
                <w:color w:val="000000"/>
                <w:kern w:val="0"/>
                <w:sz w:val="22"/>
                <w:szCs w:val="22"/>
              </w:rPr>
              <w:t>1</w:t>
            </w:r>
          </w:p>
        </w:tc>
        <w:tc>
          <w:tcPr>
            <w:tcW w:w="812" w:type="pct"/>
            <w:vAlign w:val="center"/>
          </w:tcPr>
          <w:p w:rsidR="009C50E2" w:rsidRPr="004A6505" w:rsidRDefault="009C50E2" w:rsidP="00EE1667">
            <w:pPr>
              <w:widowControl/>
              <w:spacing w:line="240" w:lineRule="exact"/>
              <w:jc w:val="center"/>
              <w:rPr>
                <w:color w:val="000000"/>
                <w:kern w:val="0"/>
                <w:sz w:val="22"/>
                <w:szCs w:val="22"/>
              </w:rPr>
            </w:pPr>
            <w:r w:rsidRPr="004A6505">
              <w:rPr>
                <w:color w:val="000000"/>
                <w:kern w:val="0"/>
                <w:sz w:val="22"/>
                <w:szCs w:val="22"/>
              </w:rPr>
              <w:t>任小聪</w:t>
            </w:r>
          </w:p>
        </w:tc>
        <w:tc>
          <w:tcPr>
            <w:tcW w:w="812" w:type="pct"/>
            <w:vAlign w:val="center"/>
          </w:tcPr>
          <w:p w:rsidR="009C50E2" w:rsidRPr="004A6505" w:rsidRDefault="009C50E2" w:rsidP="00EE1667">
            <w:pPr>
              <w:widowControl/>
              <w:spacing w:line="240" w:lineRule="exact"/>
              <w:jc w:val="center"/>
              <w:rPr>
                <w:color w:val="000000"/>
                <w:kern w:val="0"/>
                <w:sz w:val="22"/>
                <w:szCs w:val="22"/>
              </w:rPr>
            </w:pPr>
            <w:r w:rsidRPr="004A6505">
              <w:rPr>
                <w:color w:val="000000"/>
                <w:kern w:val="0"/>
                <w:sz w:val="22"/>
                <w:szCs w:val="22"/>
              </w:rPr>
              <w:t>郑晓</w:t>
            </w:r>
          </w:p>
        </w:tc>
        <w:tc>
          <w:tcPr>
            <w:tcW w:w="1781" w:type="pct"/>
            <w:vAlign w:val="center"/>
          </w:tcPr>
          <w:p w:rsidR="009C50E2" w:rsidRPr="004A6505" w:rsidRDefault="009C50E2" w:rsidP="00EE1667">
            <w:pPr>
              <w:widowControl/>
              <w:spacing w:line="240" w:lineRule="exact"/>
              <w:jc w:val="left"/>
              <w:rPr>
                <w:color w:val="000000"/>
                <w:kern w:val="0"/>
                <w:sz w:val="22"/>
                <w:szCs w:val="22"/>
              </w:rPr>
            </w:pPr>
            <w:r w:rsidRPr="004A6505">
              <w:rPr>
                <w:color w:val="000000"/>
                <w:kern w:val="0"/>
                <w:sz w:val="22"/>
                <w:szCs w:val="22"/>
              </w:rPr>
              <w:t>三维动态螺旋压榨油料饼的孔隙结构与渗透物理性研究</w:t>
            </w:r>
          </w:p>
        </w:tc>
        <w:tc>
          <w:tcPr>
            <w:tcW w:w="1085" w:type="pct"/>
            <w:vAlign w:val="center"/>
          </w:tcPr>
          <w:p w:rsidR="009C50E2" w:rsidRPr="004A6505" w:rsidRDefault="009C50E2" w:rsidP="00045C57">
            <w:pPr>
              <w:widowControl/>
              <w:spacing w:line="240" w:lineRule="exact"/>
              <w:jc w:val="center"/>
              <w:rPr>
                <w:color w:val="000000"/>
                <w:kern w:val="0"/>
                <w:sz w:val="22"/>
                <w:szCs w:val="22"/>
              </w:rPr>
            </w:pPr>
            <w:r w:rsidRPr="004A6505">
              <w:rPr>
                <w:color w:val="000000"/>
                <w:kern w:val="0"/>
                <w:sz w:val="22"/>
                <w:szCs w:val="22"/>
              </w:rPr>
              <w:t>机械工程</w:t>
            </w:r>
          </w:p>
        </w:tc>
      </w:tr>
      <w:tr w:rsidR="009C50E2" w:rsidRPr="004A6505" w:rsidTr="004A6505">
        <w:trPr>
          <w:trHeight w:val="567"/>
          <w:jc w:val="center"/>
        </w:trPr>
        <w:tc>
          <w:tcPr>
            <w:tcW w:w="510" w:type="pct"/>
            <w:shd w:val="clear" w:color="auto" w:fill="auto"/>
            <w:vAlign w:val="center"/>
          </w:tcPr>
          <w:p w:rsidR="009C50E2" w:rsidRPr="004A6505" w:rsidRDefault="009C50E2" w:rsidP="00EE1667">
            <w:pPr>
              <w:widowControl/>
              <w:spacing w:line="240" w:lineRule="exact"/>
              <w:jc w:val="center"/>
              <w:rPr>
                <w:color w:val="000000"/>
                <w:kern w:val="0"/>
                <w:sz w:val="22"/>
                <w:szCs w:val="22"/>
              </w:rPr>
            </w:pPr>
            <w:r w:rsidRPr="004A6505">
              <w:rPr>
                <w:color w:val="000000"/>
                <w:kern w:val="0"/>
                <w:sz w:val="22"/>
                <w:szCs w:val="22"/>
              </w:rPr>
              <w:t>2</w:t>
            </w:r>
          </w:p>
        </w:tc>
        <w:tc>
          <w:tcPr>
            <w:tcW w:w="812" w:type="pct"/>
            <w:vAlign w:val="center"/>
          </w:tcPr>
          <w:p w:rsidR="009C50E2" w:rsidRPr="004A6505" w:rsidRDefault="009C50E2" w:rsidP="00EE1667">
            <w:pPr>
              <w:widowControl/>
              <w:spacing w:line="240" w:lineRule="exact"/>
              <w:jc w:val="center"/>
              <w:rPr>
                <w:color w:val="000000"/>
                <w:kern w:val="0"/>
                <w:sz w:val="22"/>
                <w:szCs w:val="22"/>
              </w:rPr>
            </w:pPr>
            <w:r w:rsidRPr="004A6505">
              <w:rPr>
                <w:color w:val="000000"/>
                <w:kern w:val="0"/>
                <w:sz w:val="22"/>
                <w:szCs w:val="22"/>
              </w:rPr>
              <w:t>柳鑫</w:t>
            </w:r>
          </w:p>
        </w:tc>
        <w:tc>
          <w:tcPr>
            <w:tcW w:w="812" w:type="pct"/>
            <w:vAlign w:val="center"/>
          </w:tcPr>
          <w:p w:rsidR="009C50E2" w:rsidRPr="004A6505" w:rsidRDefault="009C50E2" w:rsidP="00EE1667">
            <w:pPr>
              <w:widowControl/>
              <w:spacing w:line="240" w:lineRule="exact"/>
              <w:jc w:val="center"/>
              <w:rPr>
                <w:color w:val="000000"/>
                <w:kern w:val="0"/>
                <w:sz w:val="22"/>
                <w:szCs w:val="22"/>
              </w:rPr>
            </w:pPr>
            <w:r w:rsidRPr="004A6505">
              <w:rPr>
                <w:color w:val="000000"/>
                <w:kern w:val="0"/>
                <w:sz w:val="22"/>
                <w:szCs w:val="22"/>
              </w:rPr>
              <w:t>宫智勇</w:t>
            </w:r>
          </w:p>
        </w:tc>
        <w:tc>
          <w:tcPr>
            <w:tcW w:w="1781" w:type="pct"/>
            <w:vAlign w:val="center"/>
          </w:tcPr>
          <w:p w:rsidR="009C50E2" w:rsidRPr="004A6505" w:rsidRDefault="009C50E2" w:rsidP="00EE1667">
            <w:pPr>
              <w:widowControl/>
              <w:spacing w:line="240" w:lineRule="exact"/>
              <w:jc w:val="left"/>
              <w:rPr>
                <w:color w:val="000000"/>
                <w:kern w:val="0"/>
                <w:sz w:val="22"/>
                <w:szCs w:val="22"/>
              </w:rPr>
            </w:pPr>
            <w:r w:rsidRPr="004A6505">
              <w:rPr>
                <w:color w:val="000000"/>
                <w:kern w:val="0"/>
                <w:sz w:val="22"/>
                <w:szCs w:val="22"/>
              </w:rPr>
              <w:t>食品中羧甲基赖氨酸监测分析与毒理学安全性评价</w:t>
            </w:r>
          </w:p>
        </w:tc>
        <w:tc>
          <w:tcPr>
            <w:tcW w:w="1085" w:type="pct"/>
            <w:vAlign w:val="center"/>
          </w:tcPr>
          <w:p w:rsidR="009C50E2" w:rsidRPr="004A6505" w:rsidRDefault="009C50E2" w:rsidP="00045C57">
            <w:pPr>
              <w:widowControl/>
              <w:spacing w:line="240" w:lineRule="exact"/>
              <w:jc w:val="center"/>
              <w:rPr>
                <w:color w:val="000000"/>
                <w:kern w:val="0"/>
                <w:sz w:val="22"/>
                <w:szCs w:val="22"/>
              </w:rPr>
            </w:pPr>
            <w:r w:rsidRPr="004A6505">
              <w:rPr>
                <w:color w:val="000000"/>
                <w:kern w:val="0"/>
                <w:sz w:val="22"/>
                <w:szCs w:val="22"/>
              </w:rPr>
              <w:t>食品科学与工程</w:t>
            </w:r>
          </w:p>
        </w:tc>
      </w:tr>
      <w:tr w:rsidR="004A6505" w:rsidRPr="004A6505" w:rsidTr="004A6505">
        <w:trPr>
          <w:trHeight w:val="567"/>
          <w:jc w:val="center"/>
        </w:trPr>
        <w:tc>
          <w:tcPr>
            <w:tcW w:w="510" w:type="pct"/>
            <w:shd w:val="clear" w:color="auto" w:fill="auto"/>
            <w:vAlign w:val="center"/>
          </w:tcPr>
          <w:p w:rsidR="004A6505" w:rsidRPr="004A6505" w:rsidRDefault="004A6505" w:rsidP="00EE1667">
            <w:pPr>
              <w:widowControl/>
              <w:spacing w:line="240" w:lineRule="exact"/>
              <w:jc w:val="center"/>
              <w:rPr>
                <w:color w:val="000000"/>
                <w:kern w:val="0"/>
                <w:sz w:val="22"/>
                <w:szCs w:val="22"/>
              </w:rPr>
            </w:pPr>
            <w:r w:rsidRPr="004A6505">
              <w:rPr>
                <w:color w:val="000000"/>
                <w:kern w:val="0"/>
                <w:sz w:val="22"/>
                <w:szCs w:val="22"/>
              </w:rPr>
              <w:lastRenderedPageBreak/>
              <w:t>3</w:t>
            </w:r>
          </w:p>
        </w:tc>
        <w:tc>
          <w:tcPr>
            <w:tcW w:w="812" w:type="pct"/>
            <w:vAlign w:val="center"/>
          </w:tcPr>
          <w:p w:rsidR="004A6505" w:rsidRPr="004A6505" w:rsidRDefault="004A6505" w:rsidP="00EE1667">
            <w:pPr>
              <w:widowControl/>
              <w:spacing w:line="240" w:lineRule="exact"/>
              <w:jc w:val="center"/>
              <w:rPr>
                <w:color w:val="000000"/>
                <w:kern w:val="0"/>
                <w:sz w:val="22"/>
                <w:szCs w:val="22"/>
              </w:rPr>
            </w:pPr>
            <w:r w:rsidRPr="004A6505">
              <w:rPr>
                <w:color w:val="000000"/>
                <w:kern w:val="0"/>
                <w:sz w:val="22"/>
                <w:szCs w:val="22"/>
              </w:rPr>
              <w:t>蔡小双</w:t>
            </w:r>
          </w:p>
        </w:tc>
        <w:tc>
          <w:tcPr>
            <w:tcW w:w="812" w:type="pct"/>
            <w:vAlign w:val="center"/>
          </w:tcPr>
          <w:p w:rsidR="004A6505" w:rsidRPr="004A6505" w:rsidRDefault="004A6505" w:rsidP="00EE1667">
            <w:pPr>
              <w:widowControl/>
              <w:spacing w:line="240" w:lineRule="exact"/>
              <w:jc w:val="center"/>
              <w:rPr>
                <w:color w:val="000000"/>
                <w:kern w:val="0"/>
                <w:sz w:val="22"/>
                <w:szCs w:val="22"/>
              </w:rPr>
            </w:pPr>
            <w:r w:rsidRPr="004A6505">
              <w:rPr>
                <w:color w:val="000000"/>
                <w:kern w:val="0"/>
                <w:sz w:val="22"/>
                <w:szCs w:val="22"/>
              </w:rPr>
              <w:t>何静仁</w:t>
            </w:r>
          </w:p>
        </w:tc>
        <w:tc>
          <w:tcPr>
            <w:tcW w:w="1781" w:type="pct"/>
            <w:vAlign w:val="center"/>
          </w:tcPr>
          <w:p w:rsidR="004A6505" w:rsidRPr="004A6505" w:rsidRDefault="004A6505" w:rsidP="00EE1667">
            <w:pPr>
              <w:widowControl/>
              <w:spacing w:line="240" w:lineRule="exact"/>
              <w:jc w:val="left"/>
              <w:rPr>
                <w:color w:val="000000"/>
                <w:kern w:val="0"/>
                <w:sz w:val="22"/>
                <w:szCs w:val="22"/>
              </w:rPr>
            </w:pPr>
            <w:r w:rsidRPr="004A6505">
              <w:rPr>
                <w:color w:val="000000"/>
                <w:kern w:val="0"/>
                <w:sz w:val="22"/>
                <w:szCs w:val="22"/>
              </w:rPr>
              <w:t>栀子源藏花酸的吸收利用及细胞抗氧化机制研究</w:t>
            </w:r>
          </w:p>
        </w:tc>
        <w:tc>
          <w:tcPr>
            <w:tcW w:w="1085" w:type="pct"/>
            <w:vAlign w:val="center"/>
          </w:tcPr>
          <w:p w:rsidR="004A6505" w:rsidRPr="004A6505" w:rsidRDefault="004A6505" w:rsidP="00045C57">
            <w:pPr>
              <w:widowControl/>
              <w:spacing w:line="240" w:lineRule="exact"/>
              <w:jc w:val="center"/>
              <w:rPr>
                <w:color w:val="000000"/>
                <w:kern w:val="0"/>
                <w:sz w:val="22"/>
                <w:szCs w:val="22"/>
              </w:rPr>
            </w:pPr>
            <w:r w:rsidRPr="004A6505">
              <w:rPr>
                <w:color w:val="000000"/>
                <w:kern w:val="0"/>
                <w:sz w:val="22"/>
                <w:szCs w:val="22"/>
              </w:rPr>
              <w:t>食品科学与工程</w:t>
            </w:r>
          </w:p>
        </w:tc>
      </w:tr>
      <w:tr w:rsidR="009C50E2" w:rsidRPr="004A6505" w:rsidTr="004A6505">
        <w:trPr>
          <w:trHeight w:val="771"/>
          <w:jc w:val="center"/>
        </w:trPr>
        <w:tc>
          <w:tcPr>
            <w:tcW w:w="510" w:type="pct"/>
            <w:shd w:val="clear" w:color="auto" w:fill="auto"/>
            <w:vAlign w:val="center"/>
          </w:tcPr>
          <w:p w:rsidR="009C50E2" w:rsidRPr="004A6505" w:rsidRDefault="009C50E2" w:rsidP="00EE1667">
            <w:pPr>
              <w:widowControl/>
              <w:spacing w:line="240" w:lineRule="exact"/>
              <w:jc w:val="center"/>
              <w:rPr>
                <w:color w:val="000000"/>
                <w:kern w:val="0"/>
                <w:sz w:val="22"/>
                <w:szCs w:val="22"/>
              </w:rPr>
            </w:pPr>
            <w:r w:rsidRPr="004A6505">
              <w:rPr>
                <w:color w:val="000000"/>
                <w:kern w:val="0"/>
                <w:sz w:val="22"/>
                <w:szCs w:val="22"/>
              </w:rPr>
              <w:t>4</w:t>
            </w:r>
          </w:p>
        </w:tc>
        <w:tc>
          <w:tcPr>
            <w:tcW w:w="812" w:type="pct"/>
            <w:vAlign w:val="center"/>
          </w:tcPr>
          <w:p w:rsidR="009C50E2" w:rsidRPr="004A6505" w:rsidRDefault="004A6505" w:rsidP="00EE1667">
            <w:pPr>
              <w:widowControl/>
              <w:spacing w:line="240" w:lineRule="exact"/>
              <w:jc w:val="center"/>
              <w:rPr>
                <w:color w:val="000000"/>
                <w:kern w:val="0"/>
                <w:sz w:val="22"/>
                <w:szCs w:val="22"/>
              </w:rPr>
            </w:pPr>
            <w:r w:rsidRPr="004A6505">
              <w:rPr>
                <w:color w:val="000000"/>
                <w:kern w:val="0"/>
                <w:sz w:val="22"/>
                <w:szCs w:val="22"/>
              </w:rPr>
              <w:t>姚文旭</w:t>
            </w:r>
          </w:p>
        </w:tc>
        <w:tc>
          <w:tcPr>
            <w:tcW w:w="812" w:type="pct"/>
            <w:vAlign w:val="center"/>
          </w:tcPr>
          <w:p w:rsidR="009C50E2" w:rsidRPr="004A6505" w:rsidRDefault="004A6505" w:rsidP="00EE1667">
            <w:pPr>
              <w:widowControl/>
              <w:spacing w:line="240" w:lineRule="exact"/>
              <w:jc w:val="center"/>
              <w:rPr>
                <w:color w:val="000000"/>
                <w:kern w:val="0"/>
                <w:sz w:val="22"/>
                <w:szCs w:val="22"/>
              </w:rPr>
            </w:pPr>
            <w:r w:rsidRPr="004A6505">
              <w:rPr>
                <w:color w:val="000000"/>
                <w:kern w:val="0"/>
                <w:sz w:val="22"/>
                <w:szCs w:val="22"/>
              </w:rPr>
              <w:t>邱银生</w:t>
            </w:r>
          </w:p>
        </w:tc>
        <w:tc>
          <w:tcPr>
            <w:tcW w:w="1781" w:type="pct"/>
            <w:vAlign w:val="center"/>
          </w:tcPr>
          <w:p w:rsidR="009C50E2" w:rsidRPr="004A6505" w:rsidRDefault="004A6505" w:rsidP="00EE1667">
            <w:pPr>
              <w:widowControl/>
              <w:spacing w:line="240" w:lineRule="exact"/>
              <w:jc w:val="left"/>
              <w:rPr>
                <w:color w:val="000000"/>
                <w:kern w:val="0"/>
                <w:sz w:val="22"/>
                <w:szCs w:val="22"/>
              </w:rPr>
            </w:pPr>
            <w:r w:rsidRPr="004A6505">
              <w:rPr>
                <w:color w:val="000000"/>
                <w:kern w:val="0"/>
                <w:sz w:val="22"/>
                <w:szCs w:val="22"/>
              </w:rPr>
              <w:t>黄岑苷对免疫应激仔猪外周血单核细胞</w:t>
            </w:r>
            <w:r w:rsidRPr="004A6505">
              <w:rPr>
                <w:color w:val="000000"/>
                <w:kern w:val="0"/>
                <w:sz w:val="22"/>
                <w:szCs w:val="22"/>
              </w:rPr>
              <w:t>NF-</w:t>
            </w:r>
            <w:r w:rsidRPr="004A6505">
              <w:rPr>
                <w:rFonts w:eastAsia="TimesNewRomanPSMT"/>
                <w:kern w:val="0"/>
                <w:sz w:val="22"/>
                <w:szCs w:val="22"/>
              </w:rPr>
              <w:t>κB</w:t>
            </w:r>
            <w:r w:rsidRPr="004A6505">
              <w:rPr>
                <w:kern w:val="0"/>
                <w:sz w:val="22"/>
                <w:szCs w:val="22"/>
              </w:rPr>
              <w:t>及</w:t>
            </w:r>
            <w:r w:rsidRPr="004A6505">
              <w:rPr>
                <w:rFonts w:eastAsia="TimesNewRomanPSMT"/>
                <w:kern w:val="0"/>
                <w:sz w:val="22"/>
                <w:szCs w:val="22"/>
              </w:rPr>
              <w:t>NLRP3</w:t>
            </w:r>
            <w:r w:rsidRPr="004A6505">
              <w:rPr>
                <w:kern w:val="0"/>
                <w:sz w:val="22"/>
                <w:szCs w:val="22"/>
              </w:rPr>
              <w:t>信号通路的影响</w:t>
            </w:r>
          </w:p>
        </w:tc>
        <w:tc>
          <w:tcPr>
            <w:tcW w:w="1085" w:type="pct"/>
            <w:vAlign w:val="center"/>
          </w:tcPr>
          <w:p w:rsidR="009C50E2" w:rsidRPr="004A6505" w:rsidRDefault="004A6505" w:rsidP="00045C57">
            <w:pPr>
              <w:widowControl/>
              <w:spacing w:line="240" w:lineRule="exact"/>
              <w:jc w:val="center"/>
              <w:rPr>
                <w:color w:val="000000"/>
                <w:kern w:val="0"/>
                <w:sz w:val="22"/>
                <w:szCs w:val="22"/>
              </w:rPr>
            </w:pPr>
            <w:r w:rsidRPr="004A6505">
              <w:rPr>
                <w:kern w:val="0"/>
                <w:sz w:val="22"/>
                <w:szCs w:val="22"/>
              </w:rPr>
              <w:t>畜牧学</w:t>
            </w:r>
          </w:p>
        </w:tc>
      </w:tr>
    </w:tbl>
    <w:p w:rsidR="004A6505" w:rsidRPr="005E70BC" w:rsidRDefault="004A6505" w:rsidP="004A6505">
      <w:pPr>
        <w:tabs>
          <w:tab w:val="left" w:pos="3120"/>
        </w:tabs>
        <w:topLinePunct/>
        <w:spacing w:line="360" w:lineRule="auto"/>
        <w:ind w:firstLineChars="200" w:firstLine="560"/>
        <w:rPr>
          <w:sz w:val="28"/>
          <w:szCs w:val="28"/>
        </w:rPr>
      </w:pPr>
      <w:r w:rsidRPr="00EC3F1E">
        <w:rPr>
          <w:sz w:val="28"/>
          <w:szCs w:val="28"/>
        </w:rPr>
        <w:t>（</w:t>
      </w:r>
      <w:r w:rsidR="00377609" w:rsidRPr="00EC3F1E">
        <w:rPr>
          <w:sz w:val="28"/>
          <w:szCs w:val="28"/>
        </w:rPr>
        <w:t>2</w:t>
      </w:r>
      <w:r w:rsidRPr="00EC3F1E">
        <w:rPr>
          <w:sz w:val="28"/>
          <w:szCs w:val="28"/>
        </w:rPr>
        <w:t>）</w:t>
      </w:r>
      <w:r w:rsidR="00377609" w:rsidRPr="00EC3F1E">
        <w:rPr>
          <w:rFonts w:hint="eastAsia"/>
          <w:sz w:val="28"/>
          <w:szCs w:val="28"/>
        </w:rPr>
        <w:t>质</w:t>
      </w:r>
      <w:r w:rsidRPr="00EC3F1E">
        <w:rPr>
          <w:sz w:val="28"/>
          <w:szCs w:val="28"/>
        </w:rPr>
        <w:t>量指标</w:t>
      </w:r>
    </w:p>
    <w:p w:rsidR="004A6505" w:rsidRPr="00FA6EED" w:rsidRDefault="004A6505" w:rsidP="004A6505">
      <w:pPr>
        <w:spacing w:line="360" w:lineRule="auto"/>
        <w:ind w:firstLineChars="200" w:firstLine="560"/>
        <w:rPr>
          <w:sz w:val="28"/>
          <w:szCs w:val="28"/>
        </w:rPr>
      </w:pPr>
      <w:r w:rsidRPr="005E70BC">
        <w:rPr>
          <w:rFonts w:ascii="宋体" w:eastAsia="宋体" w:hAnsi="宋体" w:cs="宋体" w:hint="eastAsia"/>
          <w:sz w:val="28"/>
          <w:szCs w:val="28"/>
        </w:rPr>
        <w:t>①</w:t>
      </w:r>
      <w:r>
        <w:rPr>
          <w:rFonts w:hint="eastAsia"/>
          <w:sz w:val="28"/>
          <w:szCs w:val="28"/>
        </w:rPr>
        <w:t>国家级科研项目</w:t>
      </w:r>
      <w:r w:rsidRPr="005E70BC">
        <w:rPr>
          <w:sz w:val="28"/>
          <w:szCs w:val="28"/>
        </w:rPr>
        <w:t>：年度指标值为</w:t>
      </w:r>
      <w:r>
        <w:rPr>
          <w:sz w:val="28"/>
          <w:szCs w:val="28"/>
        </w:rPr>
        <w:t>11</w:t>
      </w:r>
      <w:r>
        <w:rPr>
          <w:rFonts w:hint="eastAsia"/>
          <w:sz w:val="28"/>
          <w:szCs w:val="28"/>
        </w:rPr>
        <w:t>~</w:t>
      </w:r>
      <w:r>
        <w:rPr>
          <w:sz w:val="28"/>
          <w:szCs w:val="28"/>
        </w:rPr>
        <w:t>13</w:t>
      </w:r>
      <w:r>
        <w:rPr>
          <w:rFonts w:hint="eastAsia"/>
          <w:sz w:val="28"/>
          <w:szCs w:val="28"/>
        </w:rPr>
        <w:t>项</w:t>
      </w:r>
      <w:r w:rsidRPr="005E70BC">
        <w:rPr>
          <w:sz w:val="28"/>
          <w:szCs w:val="28"/>
        </w:rPr>
        <w:t>，实际</w:t>
      </w:r>
      <w:r>
        <w:rPr>
          <w:rFonts w:hint="eastAsia"/>
          <w:sz w:val="28"/>
          <w:szCs w:val="28"/>
        </w:rPr>
        <w:t>新增</w:t>
      </w:r>
      <w:r>
        <w:rPr>
          <w:sz w:val="28"/>
          <w:szCs w:val="28"/>
        </w:rPr>
        <w:t>18</w:t>
      </w:r>
      <w:r>
        <w:rPr>
          <w:rFonts w:hint="eastAsia"/>
          <w:sz w:val="28"/>
          <w:szCs w:val="28"/>
        </w:rPr>
        <w:t>项，完成率</w:t>
      </w:r>
      <w:r>
        <w:rPr>
          <w:sz w:val="28"/>
          <w:szCs w:val="28"/>
        </w:rPr>
        <w:t>163.64</w:t>
      </w:r>
      <w:r>
        <w:rPr>
          <w:rFonts w:hint="eastAsia"/>
          <w:sz w:val="28"/>
          <w:szCs w:val="28"/>
        </w:rPr>
        <w:t>%</w:t>
      </w:r>
      <w:r w:rsidRPr="005E70BC">
        <w:rPr>
          <w:sz w:val="28"/>
          <w:szCs w:val="28"/>
        </w:rPr>
        <w:t>。</w:t>
      </w:r>
      <w:r>
        <w:rPr>
          <w:rFonts w:hint="eastAsia"/>
          <w:sz w:val="28"/>
          <w:szCs w:val="28"/>
        </w:rPr>
        <w:t>其中，</w:t>
      </w:r>
      <w:r w:rsidRPr="00FA6EED">
        <w:rPr>
          <w:rFonts w:hint="eastAsia"/>
          <w:sz w:val="28"/>
          <w:szCs w:val="28"/>
        </w:rPr>
        <w:t>食品科学与安全学科群</w:t>
      </w:r>
      <w:r>
        <w:rPr>
          <w:rFonts w:hint="eastAsia"/>
          <w:sz w:val="28"/>
          <w:szCs w:val="28"/>
        </w:rPr>
        <w:t>获得国家级科研项目</w:t>
      </w:r>
      <w:r w:rsidRPr="00EC3F1E">
        <w:rPr>
          <w:sz w:val="28"/>
          <w:szCs w:val="28"/>
        </w:rPr>
        <w:t>11</w:t>
      </w:r>
      <w:r w:rsidRPr="00EC3F1E">
        <w:rPr>
          <w:rFonts w:hint="eastAsia"/>
          <w:sz w:val="28"/>
          <w:szCs w:val="28"/>
        </w:rPr>
        <w:t>项，生物农业学科群获得</w:t>
      </w:r>
      <w:r w:rsidRPr="00EC3F1E">
        <w:rPr>
          <w:sz w:val="28"/>
          <w:szCs w:val="28"/>
        </w:rPr>
        <w:t>6</w:t>
      </w:r>
      <w:r w:rsidRPr="00EC3F1E">
        <w:rPr>
          <w:rFonts w:hint="eastAsia"/>
          <w:sz w:val="28"/>
          <w:szCs w:val="28"/>
        </w:rPr>
        <w:t>项</w:t>
      </w:r>
      <w:r w:rsidR="00520D70" w:rsidRPr="00EC3F1E">
        <w:rPr>
          <w:rFonts w:hint="eastAsia"/>
          <w:sz w:val="28"/>
          <w:szCs w:val="28"/>
        </w:rPr>
        <w:t>。</w:t>
      </w:r>
      <w:r w:rsidRPr="00EC3F1E">
        <w:rPr>
          <w:rFonts w:hint="eastAsia"/>
          <w:sz w:val="28"/>
          <w:szCs w:val="28"/>
        </w:rPr>
        <w:t>项目具体内容详见表</w:t>
      </w:r>
      <w:r w:rsidRPr="00EC3F1E">
        <w:rPr>
          <w:sz w:val="28"/>
          <w:szCs w:val="28"/>
        </w:rPr>
        <w:t>5</w:t>
      </w:r>
      <w:r w:rsidRPr="00EC3F1E">
        <w:rPr>
          <w:rFonts w:hint="eastAsia"/>
          <w:sz w:val="28"/>
          <w:szCs w:val="28"/>
        </w:rPr>
        <w:t>。</w:t>
      </w:r>
    </w:p>
    <w:p w:rsidR="004A6505" w:rsidRPr="0050351F" w:rsidRDefault="004A6505" w:rsidP="004A6505">
      <w:pPr>
        <w:topLinePunct/>
        <w:spacing w:line="360" w:lineRule="auto"/>
        <w:ind w:firstLineChars="200" w:firstLine="482"/>
        <w:rPr>
          <w:b/>
          <w:sz w:val="24"/>
        </w:rPr>
      </w:pPr>
      <w:r w:rsidRPr="0050351F">
        <w:rPr>
          <w:rFonts w:hint="eastAsia"/>
          <w:b/>
          <w:sz w:val="24"/>
        </w:rPr>
        <w:t>表</w:t>
      </w:r>
      <w:r>
        <w:rPr>
          <w:b/>
          <w:sz w:val="24"/>
        </w:rPr>
        <w:t>5</w:t>
      </w:r>
      <w:r w:rsidRPr="0050351F">
        <w:rPr>
          <w:rFonts w:hint="eastAsia"/>
          <w:b/>
          <w:sz w:val="24"/>
        </w:rPr>
        <w:t>：</w:t>
      </w:r>
    </w:p>
    <w:p w:rsidR="004A6505" w:rsidRPr="009823CE" w:rsidRDefault="004A6505" w:rsidP="004A6505">
      <w:pPr>
        <w:topLinePunct/>
        <w:spacing w:line="360" w:lineRule="auto"/>
        <w:jc w:val="center"/>
        <w:rPr>
          <w:sz w:val="28"/>
          <w:szCs w:val="22"/>
        </w:rPr>
      </w:pPr>
      <w:r>
        <w:rPr>
          <w:rFonts w:hint="eastAsia"/>
          <w:b/>
          <w:sz w:val="24"/>
          <w:szCs w:val="22"/>
        </w:rPr>
        <w:t>2</w:t>
      </w:r>
      <w:r>
        <w:rPr>
          <w:b/>
          <w:sz w:val="24"/>
          <w:szCs w:val="22"/>
        </w:rPr>
        <w:t>017</w:t>
      </w:r>
      <w:r>
        <w:rPr>
          <w:rFonts w:hint="eastAsia"/>
          <w:b/>
          <w:sz w:val="24"/>
          <w:szCs w:val="22"/>
        </w:rPr>
        <w:t>年度国家自然科学基金资助项目明细</w:t>
      </w:r>
      <w:r w:rsidRPr="009823CE">
        <w:rPr>
          <w:b/>
          <w:sz w:val="24"/>
          <w:szCs w:val="22"/>
        </w:rPr>
        <w:t>表</w:t>
      </w:r>
    </w:p>
    <w:tbl>
      <w:tblPr>
        <w:tblW w:w="5717" w:type="pct"/>
        <w:jc w:val="center"/>
        <w:tblLayout w:type="fixed"/>
        <w:tblLook w:val="04A0" w:firstRow="1" w:lastRow="0" w:firstColumn="1" w:lastColumn="0" w:noHBand="0" w:noVBand="1"/>
      </w:tblPr>
      <w:tblGrid>
        <w:gridCol w:w="683"/>
        <w:gridCol w:w="1367"/>
        <w:gridCol w:w="3280"/>
        <w:gridCol w:w="1391"/>
        <w:gridCol w:w="1391"/>
        <w:gridCol w:w="1639"/>
      </w:tblGrid>
      <w:tr w:rsidR="004A6505" w:rsidRPr="0050351F" w:rsidTr="00B627D7">
        <w:trPr>
          <w:trHeight w:val="425"/>
          <w:tblHeader/>
          <w:jc w:val="center"/>
        </w:trPr>
        <w:tc>
          <w:tcPr>
            <w:tcW w:w="6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6505" w:rsidRPr="0050351F" w:rsidRDefault="004A6505" w:rsidP="00B627D7">
            <w:pPr>
              <w:widowControl/>
              <w:spacing w:line="280" w:lineRule="exact"/>
              <w:jc w:val="center"/>
              <w:rPr>
                <w:b/>
                <w:bCs/>
                <w:color w:val="000000"/>
                <w:kern w:val="0"/>
                <w:sz w:val="22"/>
              </w:rPr>
            </w:pPr>
            <w:r w:rsidRPr="0050351F">
              <w:rPr>
                <w:b/>
                <w:bCs/>
                <w:color w:val="000000"/>
                <w:kern w:val="0"/>
                <w:sz w:val="22"/>
              </w:rPr>
              <w:t>序号</w:t>
            </w:r>
          </w:p>
        </w:tc>
        <w:tc>
          <w:tcPr>
            <w:tcW w:w="1331" w:type="dxa"/>
            <w:tcBorders>
              <w:top w:val="single" w:sz="4" w:space="0" w:color="auto"/>
              <w:left w:val="nil"/>
              <w:bottom w:val="single" w:sz="4" w:space="0" w:color="auto"/>
              <w:right w:val="single" w:sz="4" w:space="0" w:color="auto"/>
            </w:tcBorders>
            <w:shd w:val="clear" w:color="auto" w:fill="auto"/>
            <w:noWrap/>
            <w:vAlign w:val="center"/>
            <w:hideMark/>
          </w:tcPr>
          <w:p w:rsidR="004A6505" w:rsidRPr="0050351F" w:rsidRDefault="004A6505" w:rsidP="00B627D7">
            <w:pPr>
              <w:widowControl/>
              <w:spacing w:line="280" w:lineRule="exact"/>
              <w:jc w:val="center"/>
              <w:rPr>
                <w:b/>
                <w:bCs/>
                <w:color w:val="000000"/>
                <w:kern w:val="0"/>
                <w:sz w:val="22"/>
              </w:rPr>
            </w:pPr>
            <w:r w:rsidRPr="0050351F">
              <w:rPr>
                <w:b/>
                <w:bCs/>
                <w:color w:val="000000"/>
                <w:kern w:val="0"/>
                <w:sz w:val="22"/>
              </w:rPr>
              <w:t>立项日期</w:t>
            </w:r>
          </w:p>
        </w:tc>
        <w:tc>
          <w:tcPr>
            <w:tcW w:w="3193" w:type="dxa"/>
            <w:tcBorders>
              <w:top w:val="single" w:sz="4" w:space="0" w:color="auto"/>
              <w:left w:val="nil"/>
              <w:bottom w:val="single" w:sz="4" w:space="0" w:color="auto"/>
              <w:right w:val="single" w:sz="4" w:space="0" w:color="auto"/>
            </w:tcBorders>
            <w:shd w:val="clear" w:color="auto" w:fill="auto"/>
            <w:noWrap/>
            <w:vAlign w:val="center"/>
            <w:hideMark/>
          </w:tcPr>
          <w:p w:rsidR="004A6505" w:rsidRPr="0050351F" w:rsidRDefault="004A6505" w:rsidP="00B627D7">
            <w:pPr>
              <w:widowControl/>
              <w:spacing w:line="280" w:lineRule="exact"/>
              <w:jc w:val="center"/>
              <w:rPr>
                <w:b/>
                <w:bCs/>
                <w:color w:val="000000"/>
                <w:kern w:val="0"/>
                <w:sz w:val="22"/>
              </w:rPr>
            </w:pPr>
            <w:r w:rsidRPr="0050351F">
              <w:rPr>
                <w:b/>
                <w:bCs/>
                <w:color w:val="000000"/>
                <w:kern w:val="0"/>
                <w:sz w:val="22"/>
              </w:rPr>
              <w:t>项目名称</w:t>
            </w:r>
          </w:p>
        </w:tc>
        <w:tc>
          <w:tcPr>
            <w:tcW w:w="1354" w:type="dxa"/>
            <w:tcBorders>
              <w:top w:val="single" w:sz="4" w:space="0" w:color="auto"/>
              <w:left w:val="nil"/>
              <w:bottom w:val="single" w:sz="4" w:space="0" w:color="auto"/>
              <w:right w:val="single" w:sz="4" w:space="0" w:color="auto"/>
            </w:tcBorders>
            <w:shd w:val="clear" w:color="auto" w:fill="auto"/>
            <w:noWrap/>
            <w:vAlign w:val="center"/>
            <w:hideMark/>
          </w:tcPr>
          <w:p w:rsidR="004A6505" w:rsidRPr="0050351F" w:rsidRDefault="004A6505" w:rsidP="00B627D7">
            <w:pPr>
              <w:widowControl/>
              <w:spacing w:line="280" w:lineRule="exact"/>
              <w:jc w:val="center"/>
              <w:rPr>
                <w:b/>
                <w:bCs/>
                <w:color w:val="000000"/>
                <w:kern w:val="0"/>
                <w:sz w:val="22"/>
              </w:rPr>
            </w:pPr>
            <w:r w:rsidRPr="0050351F">
              <w:rPr>
                <w:b/>
                <w:bCs/>
                <w:color w:val="000000"/>
                <w:kern w:val="0"/>
                <w:sz w:val="22"/>
              </w:rPr>
              <w:t>项目分类</w:t>
            </w:r>
          </w:p>
        </w:tc>
        <w:tc>
          <w:tcPr>
            <w:tcW w:w="1354" w:type="dxa"/>
            <w:tcBorders>
              <w:top w:val="single" w:sz="4" w:space="0" w:color="auto"/>
              <w:left w:val="nil"/>
              <w:bottom w:val="single" w:sz="4" w:space="0" w:color="auto"/>
              <w:right w:val="single" w:sz="4" w:space="0" w:color="auto"/>
            </w:tcBorders>
            <w:shd w:val="clear" w:color="auto" w:fill="auto"/>
            <w:noWrap/>
            <w:vAlign w:val="center"/>
            <w:hideMark/>
          </w:tcPr>
          <w:p w:rsidR="004A6505" w:rsidRPr="0050351F" w:rsidRDefault="004A6505" w:rsidP="00B627D7">
            <w:pPr>
              <w:widowControl/>
              <w:spacing w:line="280" w:lineRule="exact"/>
              <w:jc w:val="center"/>
              <w:rPr>
                <w:b/>
                <w:bCs/>
                <w:color w:val="000000"/>
                <w:kern w:val="0"/>
                <w:sz w:val="22"/>
              </w:rPr>
            </w:pPr>
            <w:r w:rsidRPr="0050351F">
              <w:rPr>
                <w:b/>
                <w:bCs/>
                <w:color w:val="000000"/>
                <w:kern w:val="0"/>
                <w:sz w:val="22"/>
              </w:rPr>
              <w:t>项目负责人</w:t>
            </w:r>
          </w:p>
        </w:tc>
        <w:tc>
          <w:tcPr>
            <w:tcW w:w="1596" w:type="dxa"/>
            <w:tcBorders>
              <w:top w:val="single" w:sz="4" w:space="0" w:color="auto"/>
              <w:left w:val="nil"/>
              <w:bottom w:val="single" w:sz="4" w:space="0" w:color="auto"/>
              <w:right w:val="single" w:sz="4" w:space="0" w:color="auto"/>
            </w:tcBorders>
            <w:shd w:val="clear" w:color="auto" w:fill="auto"/>
            <w:noWrap/>
            <w:vAlign w:val="center"/>
            <w:hideMark/>
          </w:tcPr>
          <w:p w:rsidR="004A6505" w:rsidRPr="0050351F" w:rsidRDefault="004A6505" w:rsidP="00B627D7">
            <w:pPr>
              <w:widowControl/>
              <w:spacing w:line="280" w:lineRule="exact"/>
              <w:jc w:val="center"/>
              <w:rPr>
                <w:b/>
                <w:bCs/>
                <w:color w:val="000000"/>
                <w:kern w:val="0"/>
                <w:sz w:val="22"/>
              </w:rPr>
            </w:pPr>
            <w:r w:rsidRPr="0050351F">
              <w:rPr>
                <w:b/>
                <w:bCs/>
                <w:color w:val="000000"/>
                <w:kern w:val="0"/>
                <w:sz w:val="22"/>
              </w:rPr>
              <w:t>所属单位</w:t>
            </w:r>
          </w:p>
        </w:tc>
      </w:tr>
      <w:tr w:rsidR="004A6505" w:rsidRPr="0050351F" w:rsidTr="00B627D7">
        <w:trPr>
          <w:trHeight w:val="20"/>
          <w:jc w:val="center"/>
        </w:trPr>
        <w:tc>
          <w:tcPr>
            <w:tcW w:w="665" w:type="dxa"/>
            <w:tcBorders>
              <w:top w:val="nil"/>
              <w:left w:val="single" w:sz="4" w:space="0" w:color="auto"/>
              <w:bottom w:val="single" w:sz="4" w:space="0" w:color="auto"/>
              <w:right w:val="single" w:sz="4" w:space="0" w:color="auto"/>
            </w:tcBorders>
            <w:shd w:val="clear" w:color="auto" w:fill="auto"/>
            <w:noWrap/>
            <w:vAlign w:val="center"/>
          </w:tcPr>
          <w:p w:rsidR="004A6505" w:rsidRPr="0050351F" w:rsidRDefault="004A6505" w:rsidP="00B627D7">
            <w:pPr>
              <w:widowControl/>
              <w:spacing w:line="280" w:lineRule="exact"/>
              <w:jc w:val="center"/>
              <w:rPr>
                <w:rFonts w:eastAsia="宋体"/>
                <w:color w:val="000000"/>
                <w:kern w:val="0"/>
                <w:sz w:val="22"/>
              </w:rPr>
            </w:pPr>
            <w:r w:rsidRPr="0050351F">
              <w:rPr>
                <w:rFonts w:eastAsia="宋体"/>
                <w:color w:val="000000"/>
                <w:kern w:val="0"/>
                <w:sz w:val="22"/>
              </w:rPr>
              <w:t>1</w:t>
            </w:r>
          </w:p>
        </w:tc>
        <w:tc>
          <w:tcPr>
            <w:tcW w:w="1331" w:type="dxa"/>
            <w:tcBorders>
              <w:top w:val="nil"/>
              <w:left w:val="nil"/>
              <w:bottom w:val="single" w:sz="4" w:space="0" w:color="auto"/>
              <w:right w:val="single" w:sz="4" w:space="0" w:color="auto"/>
            </w:tcBorders>
            <w:shd w:val="clear" w:color="auto" w:fill="auto"/>
            <w:noWrap/>
            <w:vAlign w:val="center"/>
          </w:tcPr>
          <w:p w:rsidR="004A6505" w:rsidRPr="0050351F" w:rsidRDefault="004A6505" w:rsidP="00B627D7">
            <w:pPr>
              <w:widowControl/>
              <w:spacing w:line="280" w:lineRule="exact"/>
              <w:jc w:val="left"/>
              <w:rPr>
                <w:color w:val="000000"/>
                <w:kern w:val="0"/>
                <w:sz w:val="22"/>
              </w:rPr>
            </w:pPr>
            <w:r w:rsidRPr="0050351F">
              <w:rPr>
                <w:color w:val="000000"/>
                <w:kern w:val="0"/>
                <w:sz w:val="22"/>
              </w:rPr>
              <w:t>2017-08-18</w:t>
            </w:r>
          </w:p>
        </w:tc>
        <w:tc>
          <w:tcPr>
            <w:tcW w:w="3193" w:type="dxa"/>
            <w:tcBorders>
              <w:top w:val="nil"/>
              <w:left w:val="nil"/>
              <w:bottom w:val="single" w:sz="4" w:space="0" w:color="auto"/>
              <w:right w:val="single" w:sz="4" w:space="0" w:color="auto"/>
            </w:tcBorders>
            <w:shd w:val="clear" w:color="auto" w:fill="auto"/>
            <w:vAlign w:val="center"/>
          </w:tcPr>
          <w:p w:rsidR="004A6505" w:rsidRPr="0050351F" w:rsidRDefault="004A6505" w:rsidP="00B627D7">
            <w:pPr>
              <w:widowControl/>
              <w:spacing w:line="260" w:lineRule="exact"/>
              <w:rPr>
                <w:color w:val="000000"/>
                <w:kern w:val="0"/>
                <w:sz w:val="22"/>
              </w:rPr>
            </w:pPr>
            <w:r w:rsidRPr="0050351F">
              <w:rPr>
                <w:color w:val="000000"/>
                <w:kern w:val="0"/>
                <w:sz w:val="22"/>
              </w:rPr>
              <w:t>红曲菌桔霉素</w:t>
            </w:r>
            <w:r w:rsidRPr="0050351F">
              <w:rPr>
                <w:color w:val="000000"/>
                <w:kern w:val="0"/>
                <w:sz w:val="22"/>
              </w:rPr>
              <w:t>pksCT</w:t>
            </w:r>
            <w:r w:rsidRPr="0050351F">
              <w:rPr>
                <w:color w:val="000000"/>
                <w:kern w:val="0"/>
                <w:sz w:val="22"/>
              </w:rPr>
              <w:t>基因前体</w:t>
            </w:r>
            <w:r w:rsidRPr="0050351F">
              <w:rPr>
                <w:color w:val="000000"/>
                <w:kern w:val="0"/>
                <w:sz w:val="22"/>
              </w:rPr>
              <w:t>mRNA</w:t>
            </w:r>
            <w:r w:rsidRPr="0050351F">
              <w:rPr>
                <w:color w:val="000000"/>
                <w:kern w:val="0"/>
                <w:sz w:val="22"/>
              </w:rPr>
              <w:t>的选择性剪接调控其生物合成的分子机制</w:t>
            </w:r>
          </w:p>
        </w:tc>
        <w:tc>
          <w:tcPr>
            <w:tcW w:w="1354" w:type="dxa"/>
            <w:tcBorders>
              <w:top w:val="nil"/>
              <w:left w:val="nil"/>
              <w:bottom w:val="single" w:sz="4" w:space="0" w:color="auto"/>
              <w:right w:val="single" w:sz="4" w:space="0" w:color="auto"/>
            </w:tcBorders>
            <w:shd w:val="clear" w:color="auto" w:fill="auto"/>
            <w:vAlign w:val="center"/>
          </w:tcPr>
          <w:p w:rsidR="004A6505" w:rsidRPr="0050351F" w:rsidRDefault="004A6505" w:rsidP="00B627D7">
            <w:pPr>
              <w:widowControl/>
              <w:spacing w:line="280" w:lineRule="exact"/>
              <w:jc w:val="center"/>
              <w:rPr>
                <w:color w:val="000000"/>
                <w:kern w:val="0"/>
                <w:sz w:val="22"/>
              </w:rPr>
            </w:pPr>
            <w:r w:rsidRPr="0050351F">
              <w:rPr>
                <w:color w:val="000000"/>
                <w:kern w:val="0"/>
                <w:sz w:val="22"/>
              </w:rPr>
              <w:t>国家自然科学基金项目</w:t>
            </w:r>
          </w:p>
        </w:tc>
        <w:tc>
          <w:tcPr>
            <w:tcW w:w="1354" w:type="dxa"/>
            <w:tcBorders>
              <w:top w:val="nil"/>
              <w:left w:val="nil"/>
              <w:bottom w:val="single" w:sz="4" w:space="0" w:color="auto"/>
              <w:right w:val="single" w:sz="4" w:space="0" w:color="auto"/>
            </w:tcBorders>
            <w:shd w:val="clear" w:color="auto" w:fill="auto"/>
            <w:noWrap/>
            <w:vAlign w:val="center"/>
          </w:tcPr>
          <w:p w:rsidR="004A6505" w:rsidRPr="0050351F" w:rsidRDefault="004A6505" w:rsidP="00B627D7">
            <w:pPr>
              <w:widowControl/>
              <w:spacing w:line="280" w:lineRule="exact"/>
              <w:jc w:val="center"/>
              <w:rPr>
                <w:color w:val="000000"/>
                <w:kern w:val="0"/>
                <w:sz w:val="22"/>
              </w:rPr>
            </w:pPr>
            <w:r w:rsidRPr="0050351F">
              <w:rPr>
                <w:color w:val="000000"/>
                <w:kern w:val="0"/>
                <w:sz w:val="22"/>
              </w:rPr>
              <w:t>何毅</w:t>
            </w:r>
          </w:p>
        </w:tc>
        <w:tc>
          <w:tcPr>
            <w:tcW w:w="1596" w:type="dxa"/>
            <w:tcBorders>
              <w:top w:val="nil"/>
              <w:left w:val="nil"/>
              <w:bottom w:val="single" w:sz="4" w:space="0" w:color="auto"/>
              <w:right w:val="single" w:sz="4" w:space="0" w:color="auto"/>
            </w:tcBorders>
            <w:shd w:val="clear" w:color="auto" w:fill="auto"/>
            <w:vAlign w:val="center"/>
          </w:tcPr>
          <w:p w:rsidR="004A6505" w:rsidRPr="0050351F" w:rsidRDefault="004A6505" w:rsidP="00B627D7">
            <w:pPr>
              <w:widowControl/>
              <w:spacing w:line="280" w:lineRule="exact"/>
              <w:jc w:val="center"/>
              <w:rPr>
                <w:color w:val="000000"/>
                <w:kern w:val="0"/>
                <w:sz w:val="22"/>
              </w:rPr>
            </w:pPr>
            <w:r w:rsidRPr="0050351F">
              <w:rPr>
                <w:color w:val="000000"/>
                <w:kern w:val="0"/>
                <w:sz w:val="22"/>
              </w:rPr>
              <w:t>食品科学与工程学院</w:t>
            </w:r>
          </w:p>
        </w:tc>
      </w:tr>
      <w:tr w:rsidR="004A6505" w:rsidRPr="0050351F" w:rsidTr="00B627D7">
        <w:trPr>
          <w:trHeight w:val="947"/>
          <w:jc w:val="center"/>
        </w:trPr>
        <w:tc>
          <w:tcPr>
            <w:tcW w:w="665" w:type="dxa"/>
            <w:tcBorders>
              <w:top w:val="nil"/>
              <w:left w:val="single" w:sz="4" w:space="0" w:color="auto"/>
              <w:bottom w:val="single" w:sz="4" w:space="0" w:color="auto"/>
              <w:right w:val="single" w:sz="4" w:space="0" w:color="auto"/>
            </w:tcBorders>
            <w:shd w:val="clear" w:color="auto" w:fill="auto"/>
            <w:noWrap/>
            <w:vAlign w:val="center"/>
            <w:hideMark/>
          </w:tcPr>
          <w:p w:rsidR="004A6505" w:rsidRPr="0050351F" w:rsidRDefault="004A6505" w:rsidP="00B627D7">
            <w:pPr>
              <w:widowControl/>
              <w:spacing w:line="280" w:lineRule="exact"/>
              <w:jc w:val="center"/>
              <w:rPr>
                <w:rFonts w:eastAsia="宋体"/>
                <w:color w:val="000000"/>
                <w:kern w:val="0"/>
                <w:sz w:val="22"/>
              </w:rPr>
            </w:pPr>
            <w:r w:rsidRPr="0050351F">
              <w:rPr>
                <w:rFonts w:eastAsia="宋体"/>
                <w:color w:val="000000"/>
                <w:kern w:val="0"/>
                <w:sz w:val="22"/>
              </w:rPr>
              <w:t>2</w:t>
            </w:r>
          </w:p>
        </w:tc>
        <w:tc>
          <w:tcPr>
            <w:tcW w:w="1331" w:type="dxa"/>
            <w:tcBorders>
              <w:top w:val="nil"/>
              <w:left w:val="nil"/>
              <w:bottom w:val="single" w:sz="4" w:space="0" w:color="auto"/>
              <w:right w:val="single" w:sz="4" w:space="0" w:color="auto"/>
            </w:tcBorders>
            <w:shd w:val="clear" w:color="auto" w:fill="auto"/>
            <w:noWrap/>
            <w:vAlign w:val="center"/>
            <w:hideMark/>
          </w:tcPr>
          <w:p w:rsidR="004A6505" w:rsidRPr="0050351F" w:rsidRDefault="004A6505" w:rsidP="00B627D7">
            <w:pPr>
              <w:widowControl/>
              <w:spacing w:line="280" w:lineRule="exact"/>
              <w:jc w:val="left"/>
              <w:rPr>
                <w:color w:val="000000"/>
                <w:kern w:val="0"/>
                <w:sz w:val="22"/>
              </w:rPr>
            </w:pPr>
            <w:r w:rsidRPr="0050351F">
              <w:rPr>
                <w:color w:val="000000"/>
                <w:kern w:val="0"/>
                <w:sz w:val="22"/>
              </w:rPr>
              <w:t>2017-08-18</w:t>
            </w:r>
          </w:p>
        </w:tc>
        <w:tc>
          <w:tcPr>
            <w:tcW w:w="3193" w:type="dxa"/>
            <w:tcBorders>
              <w:top w:val="nil"/>
              <w:left w:val="nil"/>
              <w:bottom w:val="single" w:sz="4" w:space="0" w:color="auto"/>
              <w:right w:val="single" w:sz="4" w:space="0" w:color="auto"/>
            </w:tcBorders>
            <w:shd w:val="clear" w:color="auto" w:fill="auto"/>
            <w:vAlign w:val="center"/>
            <w:hideMark/>
          </w:tcPr>
          <w:p w:rsidR="004A6505" w:rsidRPr="0050351F" w:rsidRDefault="004A6505" w:rsidP="00B627D7">
            <w:pPr>
              <w:widowControl/>
              <w:spacing w:line="280" w:lineRule="exact"/>
              <w:rPr>
                <w:color w:val="000000"/>
                <w:kern w:val="0"/>
                <w:sz w:val="22"/>
              </w:rPr>
            </w:pPr>
            <w:r w:rsidRPr="0050351F">
              <w:rPr>
                <w:color w:val="000000"/>
                <w:kern w:val="0"/>
                <w:sz w:val="22"/>
              </w:rPr>
              <w:t>新型酸热稳定蛋白基运输体对花色苷类物质的稳定化机理及生物利用影响机制</w:t>
            </w:r>
          </w:p>
        </w:tc>
        <w:tc>
          <w:tcPr>
            <w:tcW w:w="1354" w:type="dxa"/>
            <w:tcBorders>
              <w:top w:val="nil"/>
              <w:left w:val="nil"/>
              <w:bottom w:val="single" w:sz="4" w:space="0" w:color="auto"/>
              <w:right w:val="single" w:sz="4" w:space="0" w:color="auto"/>
            </w:tcBorders>
            <w:shd w:val="clear" w:color="auto" w:fill="auto"/>
            <w:vAlign w:val="center"/>
            <w:hideMark/>
          </w:tcPr>
          <w:p w:rsidR="004A6505" w:rsidRPr="0050351F" w:rsidRDefault="004A6505" w:rsidP="00B627D7">
            <w:pPr>
              <w:widowControl/>
              <w:spacing w:line="280" w:lineRule="exact"/>
              <w:jc w:val="center"/>
              <w:rPr>
                <w:color w:val="000000"/>
                <w:kern w:val="0"/>
                <w:sz w:val="22"/>
              </w:rPr>
            </w:pPr>
            <w:r w:rsidRPr="0050351F">
              <w:rPr>
                <w:color w:val="000000"/>
                <w:kern w:val="0"/>
                <w:sz w:val="22"/>
              </w:rPr>
              <w:t>国家自然科学基金项目</w:t>
            </w:r>
          </w:p>
        </w:tc>
        <w:tc>
          <w:tcPr>
            <w:tcW w:w="1354" w:type="dxa"/>
            <w:tcBorders>
              <w:top w:val="nil"/>
              <w:left w:val="nil"/>
              <w:bottom w:val="single" w:sz="4" w:space="0" w:color="auto"/>
              <w:right w:val="single" w:sz="4" w:space="0" w:color="auto"/>
            </w:tcBorders>
            <w:shd w:val="clear" w:color="auto" w:fill="auto"/>
            <w:noWrap/>
            <w:vAlign w:val="center"/>
            <w:hideMark/>
          </w:tcPr>
          <w:p w:rsidR="004A6505" w:rsidRPr="0050351F" w:rsidRDefault="004A6505" w:rsidP="00B627D7">
            <w:pPr>
              <w:widowControl/>
              <w:spacing w:line="280" w:lineRule="exact"/>
              <w:jc w:val="center"/>
              <w:rPr>
                <w:color w:val="000000"/>
                <w:kern w:val="0"/>
                <w:sz w:val="22"/>
              </w:rPr>
            </w:pPr>
            <w:r w:rsidRPr="0050351F">
              <w:rPr>
                <w:color w:val="000000"/>
                <w:kern w:val="0"/>
                <w:sz w:val="22"/>
              </w:rPr>
              <w:t>刘刚</w:t>
            </w:r>
          </w:p>
        </w:tc>
        <w:tc>
          <w:tcPr>
            <w:tcW w:w="1596" w:type="dxa"/>
            <w:tcBorders>
              <w:top w:val="nil"/>
              <w:left w:val="nil"/>
              <w:bottom w:val="single" w:sz="4" w:space="0" w:color="auto"/>
              <w:right w:val="single" w:sz="4" w:space="0" w:color="auto"/>
            </w:tcBorders>
            <w:shd w:val="clear" w:color="auto" w:fill="auto"/>
            <w:vAlign w:val="center"/>
            <w:hideMark/>
          </w:tcPr>
          <w:p w:rsidR="004A6505" w:rsidRPr="0050351F" w:rsidRDefault="004A6505" w:rsidP="00B627D7">
            <w:pPr>
              <w:widowControl/>
              <w:spacing w:line="280" w:lineRule="exact"/>
              <w:jc w:val="center"/>
              <w:rPr>
                <w:color w:val="000000"/>
                <w:kern w:val="0"/>
                <w:sz w:val="22"/>
              </w:rPr>
            </w:pPr>
            <w:r w:rsidRPr="0050351F">
              <w:rPr>
                <w:color w:val="000000"/>
                <w:kern w:val="0"/>
                <w:sz w:val="22"/>
              </w:rPr>
              <w:t>食品科学与工程学院</w:t>
            </w:r>
          </w:p>
        </w:tc>
      </w:tr>
      <w:tr w:rsidR="004A6505" w:rsidRPr="0050351F" w:rsidTr="00B627D7">
        <w:trPr>
          <w:trHeight w:val="20"/>
          <w:jc w:val="center"/>
        </w:trPr>
        <w:tc>
          <w:tcPr>
            <w:tcW w:w="665" w:type="dxa"/>
            <w:tcBorders>
              <w:top w:val="nil"/>
              <w:left w:val="single" w:sz="4" w:space="0" w:color="auto"/>
              <w:bottom w:val="single" w:sz="4" w:space="0" w:color="auto"/>
              <w:right w:val="single" w:sz="4" w:space="0" w:color="auto"/>
            </w:tcBorders>
            <w:shd w:val="clear" w:color="auto" w:fill="auto"/>
            <w:noWrap/>
            <w:vAlign w:val="center"/>
            <w:hideMark/>
          </w:tcPr>
          <w:p w:rsidR="004A6505" w:rsidRPr="0050351F" w:rsidRDefault="004A6505" w:rsidP="00B627D7">
            <w:pPr>
              <w:widowControl/>
              <w:spacing w:line="280" w:lineRule="exact"/>
              <w:jc w:val="center"/>
              <w:rPr>
                <w:rFonts w:eastAsia="宋体"/>
                <w:color w:val="000000"/>
                <w:kern w:val="0"/>
                <w:sz w:val="22"/>
              </w:rPr>
            </w:pPr>
            <w:r w:rsidRPr="0050351F">
              <w:rPr>
                <w:rFonts w:eastAsia="宋体"/>
                <w:color w:val="000000"/>
                <w:kern w:val="0"/>
                <w:sz w:val="22"/>
              </w:rPr>
              <w:t>3</w:t>
            </w:r>
          </w:p>
        </w:tc>
        <w:tc>
          <w:tcPr>
            <w:tcW w:w="1331" w:type="dxa"/>
            <w:tcBorders>
              <w:top w:val="nil"/>
              <w:left w:val="nil"/>
              <w:bottom w:val="single" w:sz="4" w:space="0" w:color="auto"/>
              <w:right w:val="single" w:sz="4" w:space="0" w:color="auto"/>
            </w:tcBorders>
            <w:shd w:val="clear" w:color="auto" w:fill="auto"/>
            <w:noWrap/>
            <w:vAlign w:val="center"/>
            <w:hideMark/>
          </w:tcPr>
          <w:p w:rsidR="004A6505" w:rsidRPr="0050351F" w:rsidRDefault="004A6505" w:rsidP="00B627D7">
            <w:pPr>
              <w:widowControl/>
              <w:spacing w:line="280" w:lineRule="exact"/>
              <w:jc w:val="left"/>
              <w:rPr>
                <w:color w:val="000000"/>
                <w:kern w:val="0"/>
                <w:sz w:val="22"/>
              </w:rPr>
            </w:pPr>
            <w:r w:rsidRPr="0050351F">
              <w:rPr>
                <w:color w:val="000000"/>
                <w:kern w:val="0"/>
                <w:sz w:val="22"/>
              </w:rPr>
              <w:t>2017-08-18</w:t>
            </w:r>
          </w:p>
        </w:tc>
        <w:tc>
          <w:tcPr>
            <w:tcW w:w="3193" w:type="dxa"/>
            <w:tcBorders>
              <w:top w:val="nil"/>
              <w:left w:val="nil"/>
              <w:bottom w:val="single" w:sz="4" w:space="0" w:color="auto"/>
              <w:right w:val="single" w:sz="4" w:space="0" w:color="auto"/>
            </w:tcBorders>
            <w:shd w:val="clear" w:color="auto" w:fill="auto"/>
            <w:vAlign w:val="center"/>
            <w:hideMark/>
          </w:tcPr>
          <w:p w:rsidR="004A6505" w:rsidRPr="0050351F" w:rsidRDefault="004A6505" w:rsidP="00B627D7">
            <w:pPr>
              <w:widowControl/>
              <w:spacing w:line="280" w:lineRule="exact"/>
              <w:rPr>
                <w:color w:val="000000"/>
                <w:kern w:val="0"/>
                <w:sz w:val="22"/>
              </w:rPr>
            </w:pPr>
            <w:r w:rsidRPr="0050351F">
              <w:rPr>
                <w:color w:val="000000"/>
                <w:kern w:val="0"/>
                <w:sz w:val="22"/>
              </w:rPr>
              <w:t>微纳结构类石墨烯</w:t>
            </w:r>
            <w:r w:rsidRPr="0050351F">
              <w:rPr>
                <w:color w:val="000000"/>
                <w:kern w:val="0"/>
                <w:sz w:val="22"/>
              </w:rPr>
              <w:t>MXenes</w:t>
            </w:r>
            <w:r w:rsidRPr="0050351F">
              <w:rPr>
                <w:color w:val="000000"/>
                <w:kern w:val="0"/>
                <w:sz w:val="22"/>
              </w:rPr>
              <w:t>相多孔材料的可控制备及析氢行为研究</w:t>
            </w:r>
          </w:p>
        </w:tc>
        <w:tc>
          <w:tcPr>
            <w:tcW w:w="1354" w:type="dxa"/>
            <w:tcBorders>
              <w:top w:val="nil"/>
              <w:left w:val="nil"/>
              <w:bottom w:val="single" w:sz="4" w:space="0" w:color="auto"/>
              <w:right w:val="single" w:sz="4" w:space="0" w:color="auto"/>
            </w:tcBorders>
            <w:shd w:val="clear" w:color="auto" w:fill="auto"/>
            <w:vAlign w:val="center"/>
            <w:hideMark/>
          </w:tcPr>
          <w:p w:rsidR="004A6505" w:rsidRPr="0050351F" w:rsidRDefault="004A6505" w:rsidP="00B627D7">
            <w:pPr>
              <w:widowControl/>
              <w:spacing w:line="280" w:lineRule="exact"/>
              <w:jc w:val="center"/>
              <w:rPr>
                <w:color w:val="000000"/>
                <w:kern w:val="0"/>
                <w:sz w:val="22"/>
              </w:rPr>
            </w:pPr>
            <w:r w:rsidRPr="0050351F">
              <w:rPr>
                <w:color w:val="000000"/>
                <w:kern w:val="0"/>
                <w:sz w:val="22"/>
              </w:rPr>
              <w:t>国家自然科学基金项目</w:t>
            </w:r>
          </w:p>
        </w:tc>
        <w:tc>
          <w:tcPr>
            <w:tcW w:w="1354" w:type="dxa"/>
            <w:tcBorders>
              <w:top w:val="nil"/>
              <w:left w:val="nil"/>
              <w:bottom w:val="single" w:sz="4" w:space="0" w:color="auto"/>
              <w:right w:val="single" w:sz="4" w:space="0" w:color="auto"/>
            </w:tcBorders>
            <w:shd w:val="clear" w:color="auto" w:fill="auto"/>
            <w:noWrap/>
            <w:vAlign w:val="center"/>
            <w:hideMark/>
          </w:tcPr>
          <w:p w:rsidR="004A6505" w:rsidRPr="0050351F" w:rsidRDefault="004A6505" w:rsidP="00B627D7">
            <w:pPr>
              <w:widowControl/>
              <w:spacing w:line="280" w:lineRule="exact"/>
              <w:jc w:val="center"/>
              <w:rPr>
                <w:color w:val="000000"/>
                <w:kern w:val="0"/>
                <w:sz w:val="22"/>
              </w:rPr>
            </w:pPr>
            <w:r w:rsidRPr="0050351F">
              <w:rPr>
                <w:color w:val="000000"/>
                <w:kern w:val="0"/>
                <w:sz w:val="22"/>
              </w:rPr>
              <w:t>杨军胜</w:t>
            </w:r>
          </w:p>
        </w:tc>
        <w:tc>
          <w:tcPr>
            <w:tcW w:w="1596" w:type="dxa"/>
            <w:tcBorders>
              <w:top w:val="nil"/>
              <w:left w:val="nil"/>
              <w:bottom w:val="single" w:sz="4" w:space="0" w:color="auto"/>
              <w:right w:val="single" w:sz="4" w:space="0" w:color="auto"/>
            </w:tcBorders>
            <w:shd w:val="clear" w:color="auto" w:fill="auto"/>
            <w:vAlign w:val="center"/>
            <w:hideMark/>
          </w:tcPr>
          <w:p w:rsidR="004A6505" w:rsidRPr="0050351F" w:rsidRDefault="004A6505" w:rsidP="00B627D7">
            <w:pPr>
              <w:widowControl/>
              <w:spacing w:line="280" w:lineRule="exact"/>
              <w:jc w:val="center"/>
              <w:rPr>
                <w:color w:val="000000"/>
                <w:kern w:val="0"/>
                <w:sz w:val="22"/>
              </w:rPr>
            </w:pPr>
            <w:r w:rsidRPr="0050351F">
              <w:rPr>
                <w:color w:val="000000"/>
                <w:kern w:val="0"/>
                <w:sz w:val="22"/>
              </w:rPr>
              <w:t>机械工程学院</w:t>
            </w:r>
          </w:p>
        </w:tc>
      </w:tr>
      <w:tr w:rsidR="004A6505" w:rsidRPr="0050351F" w:rsidTr="00B627D7">
        <w:trPr>
          <w:trHeight w:val="20"/>
          <w:jc w:val="center"/>
        </w:trPr>
        <w:tc>
          <w:tcPr>
            <w:tcW w:w="665" w:type="dxa"/>
            <w:tcBorders>
              <w:top w:val="nil"/>
              <w:left w:val="single" w:sz="4" w:space="0" w:color="auto"/>
              <w:bottom w:val="single" w:sz="4" w:space="0" w:color="auto"/>
              <w:right w:val="single" w:sz="4" w:space="0" w:color="auto"/>
            </w:tcBorders>
            <w:shd w:val="clear" w:color="auto" w:fill="auto"/>
            <w:noWrap/>
            <w:vAlign w:val="center"/>
            <w:hideMark/>
          </w:tcPr>
          <w:p w:rsidR="004A6505" w:rsidRPr="0050351F" w:rsidRDefault="004A6505" w:rsidP="00B627D7">
            <w:pPr>
              <w:widowControl/>
              <w:spacing w:line="280" w:lineRule="exact"/>
              <w:jc w:val="center"/>
              <w:rPr>
                <w:rFonts w:eastAsia="宋体"/>
                <w:color w:val="000000"/>
                <w:kern w:val="0"/>
                <w:sz w:val="22"/>
              </w:rPr>
            </w:pPr>
            <w:r w:rsidRPr="0050351F">
              <w:rPr>
                <w:rFonts w:eastAsia="宋体"/>
                <w:color w:val="000000"/>
                <w:kern w:val="0"/>
                <w:sz w:val="22"/>
              </w:rPr>
              <w:t>4</w:t>
            </w:r>
          </w:p>
        </w:tc>
        <w:tc>
          <w:tcPr>
            <w:tcW w:w="1331" w:type="dxa"/>
            <w:tcBorders>
              <w:top w:val="nil"/>
              <w:left w:val="nil"/>
              <w:bottom w:val="single" w:sz="4" w:space="0" w:color="auto"/>
              <w:right w:val="single" w:sz="4" w:space="0" w:color="auto"/>
            </w:tcBorders>
            <w:shd w:val="clear" w:color="auto" w:fill="auto"/>
            <w:noWrap/>
            <w:vAlign w:val="center"/>
            <w:hideMark/>
          </w:tcPr>
          <w:p w:rsidR="004A6505" w:rsidRPr="0050351F" w:rsidRDefault="004A6505" w:rsidP="00B627D7">
            <w:pPr>
              <w:widowControl/>
              <w:spacing w:line="280" w:lineRule="exact"/>
              <w:jc w:val="left"/>
              <w:rPr>
                <w:color w:val="000000"/>
                <w:kern w:val="0"/>
                <w:sz w:val="22"/>
              </w:rPr>
            </w:pPr>
            <w:r w:rsidRPr="0050351F">
              <w:rPr>
                <w:color w:val="000000"/>
                <w:kern w:val="0"/>
                <w:sz w:val="22"/>
              </w:rPr>
              <w:t>2017-08-18</w:t>
            </w:r>
          </w:p>
        </w:tc>
        <w:tc>
          <w:tcPr>
            <w:tcW w:w="3193" w:type="dxa"/>
            <w:tcBorders>
              <w:top w:val="nil"/>
              <w:left w:val="nil"/>
              <w:bottom w:val="single" w:sz="4" w:space="0" w:color="auto"/>
              <w:right w:val="single" w:sz="4" w:space="0" w:color="auto"/>
            </w:tcBorders>
            <w:shd w:val="clear" w:color="auto" w:fill="auto"/>
            <w:vAlign w:val="center"/>
            <w:hideMark/>
          </w:tcPr>
          <w:p w:rsidR="004A6505" w:rsidRPr="0050351F" w:rsidRDefault="004A6505" w:rsidP="00B627D7">
            <w:pPr>
              <w:widowControl/>
              <w:spacing w:line="280" w:lineRule="exact"/>
              <w:rPr>
                <w:color w:val="000000"/>
                <w:kern w:val="0"/>
                <w:sz w:val="22"/>
              </w:rPr>
            </w:pPr>
            <w:r w:rsidRPr="0050351F">
              <w:rPr>
                <w:color w:val="000000"/>
                <w:kern w:val="0"/>
                <w:sz w:val="22"/>
              </w:rPr>
              <w:t>龙眼果肉干制过程中的多糖</w:t>
            </w:r>
            <w:r w:rsidRPr="0050351F">
              <w:rPr>
                <w:color w:val="000000"/>
                <w:kern w:val="0"/>
                <w:sz w:val="22"/>
              </w:rPr>
              <w:t>-</w:t>
            </w:r>
            <w:r w:rsidRPr="0050351F">
              <w:rPr>
                <w:color w:val="000000"/>
                <w:kern w:val="0"/>
                <w:sz w:val="22"/>
              </w:rPr>
              <w:t>蛋白质相互作用及其消化吸收影响的机制研究</w:t>
            </w:r>
          </w:p>
        </w:tc>
        <w:tc>
          <w:tcPr>
            <w:tcW w:w="1354" w:type="dxa"/>
            <w:tcBorders>
              <w:top w:val="nil"/>
              <w:left w:val="nil"/>
              <w:bottom w:val="single" w:sz="4" w:space="0" w:color="auto"/>
              <w:right w:val="single" w:sz="4" w:space="0" w:color="auto"/>
            </w:tcBorders>
            <w:shd w:val="clear" w:color="auto" w:fill="auto"/>
            <w:vAlign w:val="center"/>
            <w:hideMark/>
          </w:tcPr>
          <w:p w:rsidR="004A6505" w:rsidRPr="0050351F" w:rsidRDefault="004A6505" w:rsidP="00B627D7">
            <w:pPr>
              <w:widowControl/>
              <w:spacing w:line="280" w:lineRule="exact"/>
              <w:jc w:val="center"/>
              <w:rPr>
                <w:color w:val="000000"/>
                <w:kern w:val="0"/>
                <w:sz w:val="22"/>
              </w:rPr>
            </w:pPr>
            <w:r w:rsidRPr="0050351F">
              <w:rPr>
                <w:color w:val="000000"/>
                <w:kern w:val="0"/>
                <w:sz w:val="22"/>
              </w:rPr>
              <w:t>国家自然科学基金项目</w:t>
            </w:r>
          </w:p>
        </w:tc>
        <w:tc>
          <w:tcPr>
            <w:tcW w:w="1354" w:type="dxa"/>
            <w:tcBorders>
              <w:top w:val="nil"/>
              <w:left w:val="nil"/>
              <w:bottom w:val="single" w:sz="4" w:space="0" w:color="auto"/>
              <w:right w:val="single" w:sz="4" w:space="0" w:color="auto"/>
            </w:tcBorders>
            <w:shd w:val="clear" w:color="auto" w:fill="auto"/>
            <w:noWrap/>
            <w:vAlign w:val="center"/>
            <w:hideMark/>
          </w:tcPr>
          <w:p w:rsidR="004A6505" w:rsidRPr="0050351F" w:rsidRDefault="004A6505" w:rsidP="00B627D7">
            <w:pPr>
              <w:widowControl/>
              <w:spacing w:line="280" w:lineRule="exact"/>
              <w:jc w:val="center"/>
              <w:rPr>
                <w:color w:val="000000"/>
                <w:kern w:val="0"/>
                <w:sz w:val="22"/>
              </w:rPr>
            </w:pPr>
            <w:r w:rsidRPr="0050351F">
              <w:rPr>
                <w:color w:val="000000"/>
                <w:kern w:val="0"/>
                <w:sz w:val="22"/>
              </w:rPr>
              <w:t>易阳</w:t>
            </w:r>
          </w:p>
        </w:tc>
        <w:tc>
          <w:tcPr>
            <w:tcW w:w="1596" w:type="dxa"/>
            <w:tcBorders>
              <w:top w:val="nil"/>
              <w:left w:val="nil"/>
              <w:bottom w:val="single" w:sz="4" w:space="0" w:color="auto"/>
              <w:right w:val="single" w:sz="4" w:space="0" w:color="auto"/>
            </w:tcBorders>
            <w:shd w:val="clear" w:color="auto" w:fill="auto"/>
            <w:vAlign w:val="center"/>
            <w:hideMark/>
          </w:tcPr>
          <w:p w:rsidR="004A6505" w:rsidRPr="0050351F" w:rsidRDefault="004A6505" w:rsidP="00B627D7">
            <w:pPr>
              <w:widowControl/>
              <w:spacing w:line="280" w:lineRule="exact"/>
              <w:jc w:val="center"/>
              <w:rPr>
                <w:color w:val="000000"/>
                <w:kern w:val="0"/>
                <w:sz w:val="22"/>
              </w:rPr>
            </w:pPr>
            <w:r w:rsidRPr="0050351F">
              <w:rPr>
                <w:color w:val="000000"/>
                <w:kern w:val="0"/>
                <w:sz w:val="22"/>
              </w:rPr>
              <w:t>食品科学与工程学院</w:t>
            </w:r>
          </w:p>
        </w:tc>
      </w:tr>
      <w:tr w:rsidR="004A6505" w:rsidRPr="0050351F" w:rsidTr="00B627D7">
        <w:trPr>
          <w:trHeight w:val="20"/>
          <w:jc w:val="center"/>
        </w:trPr>
        <w:tc>
          <w:tcPr>
            <w:tcW w:w="665" w:type="dxa"/>
            <w:tcBorders>
              <w:top w:val="nil"/>
              <w:left w:val="single" w:sz="4" w:space="0" w:color="auto"/>
              <w:bottom w:val="single" w:sz="4" w:space="0" w:color="auto"/>
              <w:right w:val="single" w:sz="4" w:space="0" w:color="auto"/>
            </w:tcBorders>
            <w:shd w:val="clear" w:color="auto" w:fill="auto"/>
            <w:noWrap/>
            <w:vAlign w:val="center"/>
            <w:hideMark/>
          </w:tcPr>
          <w:p w:rsidR="004A6505" w:rsidRPr="0050351F" w:rsidRDefault="004A6505" w:rsidP="00B627D7">
            <w:pPr>
              <w:widowControl/>
              <w:spacing w:line="280" w:lineRule="exact"/>
              <w:jc w:val="center"/>
              <w:rPr>
                <w:rFonts w:eastAsia="宋体"/>
                <w:color w:val="000000"/>
                <w:kern w:val="0"/>
                <w:sz w:val="22"/>
              </w:rPr>
            </w:pPr>
            <w:r w:rsidRPr="0050351F">
              <w:rPr>
                <w:rFonts w:eastAsia="宋体"/>
                <w:color w:val="000000"/>
                <w:kern w:val="0"/>
                <w:sz w:val="22"/>
              </w:rPr>
              <w:t>5</w:t>
            </w:r>
          </w:p>
        </w:tc>
        <w:tc>
          <w:tcPr>
            <w:tcW w:w="1331" w:type="dxa"/>
            <w:tcBorders>
              <w:top w:val="nil"/>
              <w:left w:val="nil"/>
              <w:bottom w:val="single" w:sz="4" w:space="0" w:color="auto"/>
              <w:right w:val="single" w:sz="4" w:space="0" w:color="auto"/>
            </w:tcBorders>
            <w:shd w:val="clear" w:color="auto" w:fill="auto"/>
            <w:noWrap/>
            <w:vAlign w:val="center"/>
            <w:hideMark/>
          </w:tcPr>
          <w:p w:rsidR="004A6505" w:rsidRPr="0050351F" w:rsidRDefault="004A6505" w:rsidP="00B627D7">
            <w:pPr>
              <w:widowControl/>
              <w:spacing w:line="280" w:lineRule="exact"/>
              <w:jc w:val="left"/>
              <w:rPr>
                <w:color w:val="000000"/>
                <w:kern w:val="0"/>
                <w:sz w:val="22"/>
              </w:rPr>
            </w:pPr>
            <w:r w:rsidRPr="0050351F">
              <w:rPr>
                <w:color w:val="000000"/>
                <w:kern w:val="0"/>
                <w:sz w:val="22"/>
              </w:rPr>
              <w:t>2017-08-18</w:t>
            </w:r>
          </w:p>
        </w:tc>
        <w:tc>
          <w:tcPr>
            <w:tcW w:w="3193" w:type="dxa"/>
            <w:tcBorders>
              <w:top w:val="nil"/>
              <w:left w:val="nil"/>
              <w:bottom w:val="single" w:sz="4" w:space="0" w:color="auto"/>
              <w:right w:val="single" w:sz="4" w:space="0" w:color="auto"/>
            </w:tcBorders>
            <w:shd w:val="clear" w:color="auto" w:fill="auto"/>
            <w:vAlign w:val="center"/>
            <w:hideMark/>
          </w:tcPr>
          <w:p w:rsidR="004A6505" w:rsidRPr="0050351F" w:rsidRDefault="004A6505" w:rsidP="00B627D7">
            <w:pPr>
              <w:widowControl/>
              <w:spacing w:line="280" w:lineRule="exact"/>
              <w:rPr>
                <w:color w:val="000000"/>
                <w:kern w:val="0"/>
                <w:sz w:val="22"/>
              </w:rPr>
            </w:pPr>
            <w:r w:rsidRPr="0050351F">
              <w:rPr>
                <w:color w:val="000000"/>
                <w:kern w:val="0"/>
                <w:sz w:val="22"/>
              </w:rPr>
              <w:t>蜡状芽胞杆菌群中</w:t>
            </w:r>
            <w:r w:rsidRPr="0050351F">
              <w:rPr>
                <w:color w:val="000000"/>
                <w:kern w:val="0"/>
                <w:sz w:val="22"/>
              </w:rPr>
              <w:t>c-di-AMP</w:t>
            </w:r>
            <w:r w:rsidRPr="0050351F">
              <w:rPr>
                <w:color w:val="000000"/>
                <w:kern w:val="0"/>
                <w:sz w:val="22"/>
              </w:rPr>
              <w:t>新型受体蛋白</w:t>
            </w:r>
            <w:r w:rsidRPr="0050351F">
              <w:rPr>
                <w:color w:val="000000"/>
                <w:kern w:val="0"/>
                <w:sz w:val="22"/>
              </w:rPr>
              <w:t>PrpD</w:t>
            </w:r>
            <w:r w:rsidRPr="0050351F">
              <w:rPr>
                <w:color w:val="000000"/>
                <w:kern w:val="0"/>
                <w:sz w:val="22"/>
              </w:rPr>
              <w:t>的功能及其调控芽胞形成的分子机制研究</w:t>
            </w:r>
          </w:p>
        </w:tc>
        <w:tc>
          <w:tcPr>
            <w:tcW w:w="1354" w:type="dxa"/>
            <w:tcBorders>
              <w:top w:val="nil"/>
              <w:left w:val="nil"/>
              <w:bottom w:val="single" w:sz="4" w:space="0" w:color="auto"/>
              <w:right w:val="single" w:sz="4" w:space="0" w:color="auto"/>
            </w:tcBorders>
            <w:shd w:val="clear" w:color="auto" w:fill="auto"/>
            <w:vAlign w:val="center"/>
            <w:hideMark/>
          </w:tcPr>
          <w:p w:rsidR="004A6505" w:rsidRPr="0050351F" w:rsidRDefault="004A6505" w:rsidP="00B627D7">
            <w:pPr>
              <w:widowControl/>
              <w:spacing w:line="280" w:lineRule="exact"/>
              <w:jc w:val="center"/>
              <w:rPr>
                <w:color w:val="000000"/>
                <w:kern w:val="0"/>
                <w:sz w:val="22"/>
              </w:rPr>
            </w:pPr>
            <w:r w:rsidRPr="0050351F">
              <w:rPr>
                <w:color w:val="000000"/>
                <w:kern w:val="0"/>
                <w:sz w:val="22"/>
              </w:rPr>
              <w:t>国家重点研发计划课题</w:t>
            </w:r>
          </w:p>
        </w:tc>
        <w:tc>
          <w:tcPr>
            <w:tcW w:w="1354" w:type="dxa"/>
            <w:tcBorders>
              <w:top w:val="nil"/>
              <w:left w:val="nil"/>
              <w:bottom w:val="single" w:sz="4" w:space="0" w:color="auto"/>
              <w:right w:val="single" w:sz="4" w:space="0" w:color="auto"/>
            </w:tcBorders>
            <w:shd w:val="clear" w:color="auto" w:fill="auto"/>
            <w:noWrap/>
            <w:vAlign w:val="center"/>
            <w:hideMark/>
          </w:tcPr>
          <w:p w:rsidR="004A6505" w:rsidRPr="0050351F" w:rsidRDefault="004A6505" w:rsidP="00B627D7">
            <w:pPr>
              <w:widowControl/>
              <w:spacing w:line="280" w:lineRule="exact"/>
              <w:jc w:val="center"/>
              <w:rPr>
                <w:color w:val="000000"/>
                <w:kern w:val="0"/>
                <w:sz w:val="22"/>
              </w:rPr>
            </w:pPr>
            <w:r w:rsidRPr="0050351F">
              <w:rPr>
                <w:color w:val="000000"/>
                <w:kern w:val="0"/>
                <w:sz w:val="22"/>
              </w:rPr>
              <w:t>郑操</w:t>
            </w:r>
          </w:p>
        </w:tc>
        <w:tc>
          <w:tcPr>
            <w:tcW w:w="1596" w:type="dxa"/>
            <w:tcBorders>
              <w:top w:val="nil"/>
              <w:left w:val="nil"/>
              <w:bottom w:val="single" w:sz="4" w:space="0" w:color="auto"/>
              <w:right w:val="single" w:sz="4" w:space="0" w:color="auto"/>
            </w:tcBorders>
            <w:shd w:val="clear" w:color="auto" w:fill="auto"/>
            <w:vAlign w:val="center"/>
            <w:hideMark/>
          </w:tcPr>
          <w:p w:rsidR="004A6505" w:rsidRPr="0050351F" w:rsidRDefault="004A6505" w:rsidP="00B627D7">
            <w:pPr>
              <w:widowControl/>
              <w:spacing w:line="280" w:lineRule="exact"/>
              <w:jc w:val="center"/>
              <w:rPr>
                <w:color w:val="000000"/>
                <w:kern w:val="0"/>
                <w:sz w:val="22"/>
              </w:rPr>
            </w:pPr>
            <w:r w:rsidRPr="0050351F">
              <w:rPr>
                <w:color w:val="000000"/>
                <w:kern w:val="0"/>
                <w:sz w:val="22"/>
              </w:rPr>
              <w:t>食品科学与工程学院</w:t>
            </w:r>
          </w:p>
        </w:tc>
      </w:tr>
      <w:tr w:rsidR="004A6505" w:rsidRPr="0050351F" w:rsidTr="00B627D7">
        <w:trPr>
          <w:trHeight w:val="20"/>
          <w:jc w:val="center"/>
        </w:trPr>
        <w:tc>
          <w:tcPr>
            <w:tcW w:w="665" w:type="dxa"/>
            <w:tcBorders>
              <w:top w:val="nil"/>
              <w:left w:val="single" w:sz="4" w:space="0" w:color="auto"/>
              <w:bottom w:val="single" w:sz="4" w:space="0" w:color="auto"/>
              <w:right w:val="single" w:sz="4" w:space="0" w:color="auto"/>
            </w:tcBorders>
            <w:shd w:val="clear" w:color="auto" w:fill="auto"/>
            <w:noWrap/>
            <w:vAlign w:val="center"/>
            <w:hideMark/>
          </w:tcPr>
          <w:p w:rsidR="004A6505" w:rsidRPr="0050351F" w:rsidRDefault="004A6505" w:rsidP="00B627D7">
            <w:pPr>
              <w:widowControl/>
              <w:spacing w:line="280" w:lineRule="exact"/>
              <w:jc w:val="center"/>
              <w:rPr>
                <w:rFonts w:eastAsia="宋体"/>
                <w:color w:val="000000"/>
                <w:kern w:val="0"/>
                <w:sz w:val="22"/>
              </w:rPr>
            </w:pPr>
            <w:r w:rsidRPr="0050351F">
              <w:rPr>
                <w:rFonts w:eastAsia="宋体"/>
                <w:color w:val="000000"/>
                <w:kern w:val="0"/>
                <w:sz w:val="22"/>
              </w:rPr>
              <w:t>6</w:t>
            </w:r>
          </w:p>
        </w:tc>
        <w:tc>
          <w:tcPr>
            <w:tcW w:w="1331" w:type="dxa"/>
            <w:tcBorders>
              <w:top w:val="nil"/>
              <w:left w:val="nil"/>
              <w:bottom w:val="single" w:sz="4" w:space="0" w:color="auto"/>
              <w:right w:val="single" w:sz="4" w:space="0" w:color="auto"/>
            </w:tcBorders>
            <w:shd w:val="clear" w:color="auto" w:fill="auto"/>
            <w:noWrap/>
            <w:vAlign w:val="center"/>
            <w:hideMark/>
          </w:tcPr>
          <w:p w:rsidR="004A6505" w:rsidRPr="0050351F" w:rsidRDefault="004A6505" w:rsidP="00B627D7">
            <w:pPr>
              <w:widowControl/>
              <w:spacing w:line="280" w:lineRule="exact"/>
              <w:jc w:val="left"/>
              <w:rPr>
                <w:color w:val="000000"/>
                <w:kern w:val="0"/>
                <w:sz w:val="22"/>
              </w:rPr>
            </w:pPr>
            <w:r w:rsidRPr="0050351F">
              <w:rPr>
                <w:color w:val="000000"/>
                <w:kern w:val="0"/>
                <w:sz w:val="22"/>
              </w:rPr>
              <w:t>2017-08-18</w:t>
            </w:r>
          </w:p>
        </w:tc>
        <w:tc>
          <w:tcPr>
            <w:tcW w:w="3193" w:type="dxa"/>
            <w:tcBorders>
              <w:top w:val="nil"/>
              <w:left w:val="nil"/>
              <w:bottom w:val="single" w:sz="4" w:space="0" w:color="auto"/>
              <w:right w:val="single" w:sz="4" w:space="0" w:color="auto"/>
            </w:tcBorders>
            <w:shd w:val="clear" w:color="auto" w:fill="auto"/>
            <w:vAlign w:val="center"/>
            <w:hideMark/>
          </w:tcPr>
          <w:p w:rsidR="004A6505" w:rsidRPr="0050351F" w:rsidRDefault="004A6505" w:rsidP="00B627D7">
            <w:pPr>
              <w:widowControl/>
              <w:spacing w:line="260" w:lineRule="exact"/>
              <w:rPr>
                <w:color w:val="000000"/>
                <w:kern w:val="0"/>
                <w:sz w:val="22"/>
              </w:rPr>
            </w:pPr>
            <w:r w:rsidRPr="0050351F">
              <w:rPr>
                <w:color w:val="000000"/>
                <w:kern w:val="0"/>
                <w:sz w:val="22"/>
              </w:rPr>
              <w:t>聚异丙基丙烯酰胺接枝改性胶原的体外纤维重组</w:t>
            </w:r>
            <w:r w:rsidRPr="0050351F">
              <w:rPr>
                <w:color w:val="000000"/>
                <w:kern w:val="0"/>
                <w:sz w:val="22"/>
              </w:rPr>
              <w:t>——</w:t>
            </w:r>
            <w:r w:rsidRPr="0050351F">
              <w:rPr>
                <w:color w:val="000000"/>
                <w:kern w:val="0"/>
                <w:sz w:val="22"/>
              </w:rPr>
              <w:t>调控与机制</w:t>
            </w:r>
          </w:p>
        </w:tc>
        <w:tc>
          <w:tcPr>
            <w:tcW w:w="1354" w:type="dxa"/>
            <w:tcBorders>
              <w:top w:val="nil"/>
              <w:left w:val="nil"/>
              <w:bottom w:val="single" w:sz="4" w:space="0" w:color="auto"/>
              <w:right w:val="single" w:sz="4" w:space="0" w:color="auto"/>
            </w:tcBorders>
            <w:shd w:val="clear" w:color="auto" w:fill="auto"/>
            <w:vAlign w:val="center"/>
            <w:hideMark/>
          </w:tcPr>
          <w:p w:rsidR="004A6505" w:rsidRPr="0050351F" w:rsidRDefault="004A6505" w:rsidP="00B627D7">
            <w:pPr>
              <w:widowControl/>
              <w:spacing w:line="280" w:lineRule="exact"/>
              <w:jc w:val="center"/>
              <w:rPr>
                <w:color w:val="000000"/>
                <w:kern w:val="0"/>
                <w:sz w:val="22"/>
              </w:rPr>
            </w:pPr>
            <w:r w:rsidRPr="0050351F">
              <w:rPr>
                <w:color w:val="000000"/>
                <w:kern w:val="0"/>
                <w:sz w:val="22"/>
              </w:rPr>
              <w:t>国家自然科学基金项目</w:t>
            </w:r>
          </w:p>
        </w:tc>
        <w:tc>
          <w:tcPr>
            <w:tcW w:w="1354" w:type="dxa"/>
            <w:tcBorders>
              <w:top w:val="nil"/>
              <w:left w:val="nil"/>
              <w:bottom w:val="single" w:sz="4" w:space="0" w:color="auto"/>
              <w:right w:val="single" w:sz="4" w:space="0" w:color="auto"/>
            </w:tcBorders>
            <w:shd w:val="clear" w:color="auto" w:fill="auto"/>
            <w:noWrap/>
            <w:vAlign w:val="center"/>
            <w:hideMark/>
          </w:tcPr>
          <w:p w:rsidR="004A6505" w:rsidRPr="0050351F" w:rsidRDefault="004A6505" w:rsidP="00B627D7">
            <w:pPr>
              <w:widowControl/>
              <w:spacing w:line="280" w:lineRule="exact"/>
              <w:jc w:val="center"/>
              <w:rPr>
                <w:color w:val="000000"/>
                <w:kern w:val="0"/>
                <w:sz w:val="22"/>
              </w:rPr>
            </w:pPr>
            <w:r w:rsidRPr="0050351F">
              <w:rPr>
                <w:color w:val="000000"/>
                <w:kern w:val="0"/>
                <w:sz w:val="22"/>
              </w:rPr>
              <w:t>张军涛</w:t>
            </w:r>
          </w:p>
        </w:tc>
        <w:tc>
          <w:tcPr>
            <w:tcW w:w="1596" w:type="dxa"/>
            <w:tcBorders>
              <w:top w:val="nil"/>
              <w:left w:val="nil"/>
              <w:bottom w:val="single" w:sz="4" w:space="0" w:color="auto"/>
              <w:right w:val="single" w:sz="4" w:space="0" w:color="auto"/>
            </w:tcBorders>
            <w:shd w:val="clear" w:color="auto" w:fill="auto"/>
            <w:vAlign w:val="center"/>
            <w:hideMark/>
          </w:tcPr>
          <w:p w:rsidR="004A6505" w:rsidRPr="0050351F" w:rsidRDefault="004A6505" w:rsidP="00B627D7">
            <w:pPr>
              <w:widowControl/>
              <w:spacing w:line="280" w:lineRule="exact"/>
              <w:jc w:val="center"/>
              <w:rPr>
                <w:color w:val="000000"/>
                <w:kern w:val="0"/>
                <w:sz w:val="22"/>
              </w:rPr>
            </w:pPr>
            <w:r w:rsidRPr="0050351F">
              <w:rPr>
                <w:color w:val="000000"/>
                <w:kern w:val="0"/>
                <w:sz w:val="22"/>
              </w:rPr>
              <w:t>化学与环境工程学院</w:t>
            </w:r>
          </w:p>
        </w:tc>
      </w:tr>
      <w:tr w:rsidR="004A6505" w:rsidRPr="0050351F" w:rsidTr="00B627D7">
        <w:trPr>
          <w:trHeight w:val="20"/>
          <w:jc w:val="center"/>
        </w:trPr>
        <w:tc>
          <w:tcPr>
            <w:tcW w:w="665" w:type="dxa"/>
            <w:tcBorders>
              <w:top w:val="nil"/>
              <w:left w:val="single" w:sz="4" w:space="0" w:color="auto"/>
              <w:bottom w:val="single" w:sz="4" w:space="0" w:color="auto"/>
              <w:right w:val="single" w:sz="4" w:space="0" w:color="auto"/>
            </w:tcBorders>
            <w:shd w:val="clear" w:color="auto" w:fill="auto"/>
            <w:noWrap/>
            <w:vAlign w:val="center"/>
            <w:hideMark/>
          </w:tcPr>
          <w:p w:rsidR="004A6505" w:rsidRPr="0050351F" w:rsidRDefault="004A6505" w:rsidP="00B627D7">
            <w:pPr>
              <w:widowControl/>
              <w:spacing w:line="280" w:lineRule="exact"/>
              <w:jc w:val="center"/>
              <w:rPr>
                <w:rFonts w:eastAsia="宋体"/>
                <w:color w:val="000000"/>
                <w:kern w:val="0"/>
                <w:sz w:val="22"/>
              </w:rPr>
            </w:pPr>
            <w:r w:rsidRPr="0050351F">
              <w:rPr>
                <w:rFonts w:eastAsia="宋体"/>
                <w:color w:val="000000"/>
                <w:kern w:val="0"/>
                <w:sz w:val="22"/>
              </w:rPr>
              <w:t>7</w:t>
            </w:r>
          </w:p>
        </w:tc>
        <w:tc>
          <w:tcPr>
            <w:tcW w:w="1331" w:type="dxa"/>
            <w:tcBorders>
              <w:top w:val="nil"/>
              <w:left w:val="nil"/>
              <w:bottom w:val="single" w:sz="4" w:space="0" w:color="auto"/>
              <w:right w:val="single" w:sz="4" w:space="0" w:color="auto"/>
            </w:tcBorders>
            <w:shd w:val="clear" w:color="auto" w:fill="auto"/>
            <w:noWrap/>
            <w:vAlign w:val="center"/>
            <w:hideMark/>
          </w:tcPr>
          <w:p w:rsidR="004A6505" w:rsidRPr="0050351F" w:rsidRDefault="004A6505" w:rsidP="00B627D7">
            <w:pPr>
              <w:widowControl/>
              <w:spacing w:line="280" w:lineRule="exact"/>
              <w:jc w:val="left"/>
              <w:rPr>
                <w:rFonts w:eastAsia="宋体"/>
                <w:color w:val="000000"/>
                <w:kern w:val="0"/>
                <w:sz w:val="22"/>
              </w:rPr>
            </w:pPr>
            <w:r w:rsidRPr="0050351F">
              <w:rPr>
                <w:rFonts w:eastAsia="宋体"/>
                <w:color w:val="000000"/>
                <w:kern w:val="0"/>
                <w:sz w:val="22"/>
              </w:rPr>
              <w:t>2017-06-28</w:t>
            </w:r>
          </w:p>
        </w:tc>
        <w:tc>
          <w:tcPr>
            <w:tcW w:w="3193" w:type="dxa"/>
            <w:tcBorders>
              <w:top w:val="nil"/>
              <w:left w:val="nil"/>
              <w:bottom w:val="single" w:sz="4" w:space="0" w:color="auto"/>
              <w:right w:val="single" w:sz="4" w:space="0" w:color="auto"/>
            </w:tcBorders>
            <w:shd w:val="clear" w:color="auto" w:fill="auto"/>
            <w:vAlign w:val="center"/>
            <w:hideMark/>
          </w:tcPr>
          <w:p w:rsidR="004A6505" w:rsidRPr="0050351F" w:rsidRDefault="004A6505" w:rsidP="00B627D7">
            <w:pPr>
              <w:widowControl/>
              <w:spacing w:line="280" w:lineRule="exact"/>
              <w:rPr>
                <w:rFonts w:eastAsia="宋体"/>
                <w:color w:val="000000"/>
                <w:kern w:val="0"/>
                <w:sz w:val="22"/>
              </w:rPr>
            </w:pPr>
            <w:r w:rsidRPr="0050351F">
              <w:rPr>
                <w:rFonts w:ascii="仿宋_GB2312" w:hint="eastAsia"/>
                <w:color w:val="000000"/>
                <w:kern w:val="0"/>
                <w:sz w:val="22"/>
              </w:rPr>
              <w:t>糙米米粉（线）加工与保鲜连续化关键技术装备研发与示范</w:t>
            </w:r>
          </w:p>
        </w:tc>
        <w:tc>
          <w:tcPr>
            <w:tcW w:w="1354" w:type="dxa"/>
            <w:tcBorders>
              <w:top w:val="nil"/>
              <w:left w:val="nil"/>
              <w:bottom w:val="single" w:sz="4" w:space="0" w:color="auto"/>
              <w:right w:val="single" w:sz="4" w:space="0" w:color="auto"/>
            </w:tcBorders>
            <w:shd w:val="clear" w:color="auto" w:fill="auto"/>
            <w:vAlign w:val="center"/>
            <w:hideMark/>
          </w:tcPr>
          <w:p w:rsidR="004A6505" w:rsidRPr="0050351F" w:rsidRDefault="004A6505" w:rsidP="00B627D7">
            <w:pPr>
              <w:widowControl/>
              <w:spacing w:line="280" w:lineRule="exact"/>
              <w:jc w:val="center"/>
              <w:rPr>
                <w:rFonts w:eastAsia="宋体"/>
                <w:color w:val="000000"/>
                <w:kern w:val="0"/>
                <w:sz w:val="22"/>
              </w:rPr>
            </w:pPr>
            <w:r w:rsidRPr="0050351F">
              <w:rPr>
                <w:rFonts w:eastAsia="宋体" w:hint="eastAsia"/>
                <w:color w:val="000000"/>
                <w:kern w:val="0"/>
                <w:sz w:val="22"/>
              </w:rPr>
              <w:t>科技部</w:t>
            </w:r>
          </w:p>
        </w:tc>
        <w:tc>
          <w:tcPr>
            <w:tcW w:w="1354" w:type="dxa"/>
            <w:tcBorders>
              <w:top w:val="nil"/>
              <w:left w:val="nil"/>
              <w:bottom w:val="single" w:sz="4" w:space="0" w:color="auto"/>
              <w:right w:val="single" w:sz="4" w:space="0" w:color="auto"/>
            </w:tcBorders>
            <w:shd w:val="clear" w:color="auto" w:fill="auto"/>
            <w:noWrap/>
            <w:vAlign w:val="center"/>
            <w:hideMark/>
          </w:tcPr>
          <w:p w:rsidR="004A6505" w:rsidRPr="0050351F" w:rsidRDefault="004A6505" w:rsidP="00B627D7">
            <w:pPr>
              <w:widowControl/>
              <w:spacing w:line="280" w:lineRule="exact"/>
              <w:jc w:val="center"/>
              <w:rPr>
                <w:rFonts w:eastAsia="宋体"/>
                <w:color w:val="000000"/>
                <w:kern w:val="0"/>
                <w:sz w:val="22"/>
              </w:rPr>
            </w:pPr>
            <w:r w:rsidRPr="0050351F">
              <w:rPr>
                <w:rFonts w:ascii="仿宋_GB2312" w:hint="eastAsia"/>
                <w:color w:val="000000"/>
                <w:kern w:val="0"/>
                <w:sz w:val="22"/>
              </w:rPr>
              <w:t>丁文平</w:t>
            </w:r>
          </w:p>
        </w:tc>
        <w:tc>
          <w:tcPr>
            <w:tcW w:w="1596" w:type="dxa"/>
            <w:tcBorders>
              <w:top w:val="nil"/>
              <w:left w:val="nil"/>
              <w:bottom w:val="single" w:sz="4" w:space="0" w:color="auto"/>
              <w:right w:val="single" w:sz="4" w:space="0" w:color="auto"/>
            </w:tcBorders>
            <w:shd w:val="clear" w:color="auto" w:fill="auto"/>
            <w:vAlign w:val="center"/>
            <w:hideMark/>
          </w:tcPr>
          <w:p w:rsidR="004A6505" w:rsidRPr="0050351F" w:rsidRDefault="004A6505" w:rsidP="00B627D7">
            <w:pPr>
              <w:widowControl/>
              <w:spacing w:line="280" w:lineRule="exact"/>
              <w:jc w:val="center"/>
              <w:rPr>
                <w:rFonts w:eastAsia="宋体"/>
                <w:color w:val="000000"/>
                <w:kern w:val="0"/>
                <w:sz w:val="22"/>
              </w:rPr>
            </w:pPr>
            <w:r w:rsidRPr="0050351F">
              <w:rPr>
                <w:rFonts w:ascii="仿宋_GB2312" w:hint="eastAsia"/>
                <w:color w:val="000000"/>
                <w:kern w:val="0"/>
                <w:sz w:val="22"/>
              </w:rPr>
              <w:t>食品科学与工程学院</w:t>
            </w:r>
          </w:p>
        </w:tc>
      </w:tr>
      <w:tr w:rsidR="004A6505" w:rsidRPr="0050351F" w:rsidTr="00B627D7">
        <w:trPr>
          <w:trHeight w:val="20"/>
          <w:jc w:val="center"/>
        </w:trPr>
        <w:tc>
          <w:tcPr>
            <w:tcW w:w="665" w:type="dxa"/>
            <w:tcBorders>
              <w:top w:val="nil"/>
              <w:left w:val="single" w:sz="4" w:space="0" w:color="auto"/>
              <w:bottom w:val="single" w:sz="4" w:space="0" w:color="auto"/>
              <w:right w:val="single" w:sz="4" w:space="0" w:color="auto"/>
            </w:tcBorders>
            <w:shd w:val="clear" w:color="auto" w:fill="auto"/>
            <w:noWrap/>
            <w:vAlign w:val="center"/>
          </w:tcPr>
          <w:p w:rsidR="004A6505" w:rsidRPr="0050351F" w:rsidRDefault="004A6505" w:rsidP="00B627D7">
            <w:pPr>
              <w:widowControl/>
              <w:spacing w:line="280" w:lineRule="exact"/>
              <w:jc w:val="center"/>
              <w:rPr>
                <w:rFonts w:eastAsia="宋体"/>
                <w:color w:val="000000"/>
                <w:kern w:val="0"/>
                <w:sz w:val="22"/>
              </w:rPr>
            </w:pPr>
            <w:r w:rsidRPr="0050351F">
              <w:rPr>
                <w:rFonts w:eastAsia="宋体"/>
                <w:color w:val="000000"/>
                <w:kern w:val="0"/>
                <w:sz w:val="22"/>
              </w:rPr>
              <w:t>8</w:t>
            </w:r>
          </w:p>
        </w:tc>
        <w:tc>
          <w:tcPr>
            <w:tcW w:w="1331" w:type="dxa"/>
            <w:tcBorders>
              <w:top w:val="nil"/>
              <w:left w:val="nil"/>
              <w:bottom w:val="single" w:sz="4" w:space="0" w:color="auto"/>
              <w:right w:val="single" w:sz="4" w:space="0" w:color="auto"/>
            </w:tcBorders>
            <w:shd w:val="clear" w:color="auto" w:fill="auto"/>
            <w:noWrap/>
            <w:vAlign w:val="center"/>
          </w:tcPr>
          <w:p w:rsidR="004A6505" w:rsidRPr="0050351F" w:rsidRDefault="004A6505" w:rsidP="00B627D7">
            <w:pPr>
              <w:widowControl/>
              <w:spacing w:line="280" w:lineRule="exact"/>
              <w:jc w:val="left"/>
              <w:rPr>
                <w:rFonts w:eastAsia="宋体"/>
                <w:color w:val="000000"/>
                <w:kern w:val="0"/>
                <w:sz w:val="22"/>
              </w:rPr>
            </w:pPr>
            <w:r w:rsidRPr="0050351F">
              <w:rPr>
                <w:rFonts w:eastAsia="宋体"/>
                <w:color w:val="000000"/>
                <w:kern w:val="0"/>
                <w:sz w:val="22"/>
              </w:rPr>
              <w:t>2017-06-28</w:t>
            </w:r>
          </w:p>
        </w:tc>
        <w:tc>
          <w:tcPr>
            <w:tcW w:w="3193" w:type="dxa"/>
            <w:tcBorders>
              <w:top w:val="nil"/>
              <w:left w:val="nil"/>
              <w:bottom w:val="single" w:sz="4" w:space="0" w:color="auto"/>
              <w:right w:val="single" w:sz="4" w:space="0" w:color="auto"/>
            </w:tcBorders>
            <w:shd w:val="clear" w:color="auto" w:fill="auto"/>
            <w:vAlign w:val="center"/>
          </w:tcPr>
          <w:p w:rsidR="004A6505" w:rsidRPr="0050351F" w:rsidRDefault="004A6505" w:rsidP="00B627D7">
            <w:pPr>
              <w:widowControl/>
              <w:spacing w:line="280" w:lineRule="exact"/>
              <w:rPr>
                <w:rFonts w:eastAsia="宋体"/>
                <w:color w:val="000000"/>
                <w:kern w:val="0"/>
                <w:sz w:val="22"/>
              </w:rPr>
            </w:pPr>
            <w:r w:rsidRPr="0050351F">
              <w:rPr>
                <w:rFonts w:ascii="仿宋_GB2312" w:hint="eastAsia"/>
                <w:color w:val="000000"/>
                <w:kern w:val="0"/>
                <w:sz w:val="22"/>
              </w:rPr>
              <w:t>专用大米品质评价和分类体系研究于应用</w:t>
            </w:r>
          </w:p>
        </w:tc>
        <w:tc>
          <w:tcPr>
            <w:tcW w:w="1354" w:type="dxa"/>
            <w:tcBorders>
              <w:top w:val="nil"/>
              <w:left w:val="nil"/>
              <w:bottom w:val="single" w:sz="4" w:space="0" w:color="auto"/>
              <w:right w:val="single" w:sz="4" w:space="0" w:color="auto"/>
            </w:tcBorders>
            <w:shd w:val="clear" w:color="auto" w:fill="auto"/>
            <w:vAlign w:val="center"/>
          </w:tcPr>
          <w:p w:rsidR="004A6505" w:rsidRPr="0050351F" w:rsidRDefault="004A6505" w:rsidP="00B627D7">
            <w:pPr>
              <w:widowControl/>
              <w:spacing w:line="280" w:lineRule="exact"/>
              <w:jc w:val="center"/>
              <w:rPr>
                <w:rFonts w:eastAsia="宋体"/>
                <w:color w:val="000000"/>
                <w:kern w:val="0"/>
                <w:sz w:val="22"/>
              </w:rPr>
            </w:pPr>
            <w:r w:rsidRPr="0050351F">
              <w:rPr>
                <w:rFonts w:eastAsia="宋体" w:hint="eastAsia"/>
                <w:color w:val="000000"/>
                <w:kern w:val="0"/>
                <w:sz w:val="22"/>
              </w:rPr>
              <w:t>科技部</w:t>
            </w:r>
          </w:p>
        </w:tc>
        <w:tc>
          <w:tcPr>
            <w:tcW w:w="1354" w:type="dxa"/>
            <w:tcBorders>
              <w:top w:val="nil"/>
              <w:left w:val="nil"/>
              <w:bottom w:val="single" w:sz="4" w:space="0" w:color="auto"/>
              <w:right w:val="single" w:sz="4" w:space="0" w:color="auto"/>
            </w:tcBorders>
            <w:shd w:val="clear" w:color="auto" w:fill="auto"/>
            <w:noWrap/>
            <w:vAlign w:val="center"/>
          </w:tcPr>
          <w:p w:rsidR="004A6505" w:rsidRPr="0050351F" w:rsidRDefault="004A6505" w:rsidP="00B627D7">
            <w:pPr>
              <w:widowControl/>
              <w:spacing w:line="280" w:lineRule="exact"/>
              <w:jc w:val="center"/>
              <w:rPr>
                <w:rFonts w:eastAsia="宋体"/>
                <w:color w:val="000000"/>
                <w:kern w:val="0"/>
                <w:sz w:val="22"/>
              </w:rPr>
            </w:pPr>
            <w:r w:rsidRPr="0050351F">
              <w:rPr>
                <w:rFonts w:ascii="仿宋_GB2312" w:hint="eastAsia"/>
                <w:color w:val="000000"/>
                <w:kern w:val="0"/>
                <w:sz w:val="22"/>
              </w:rPr>
              <w:t>周坚</w:t>
            </w:r>
          </w:p>
        </w:tc>
        <w:tc>
          <w:tcPr>
            <w:tcW w:w="1596" w:type="dxa"/>
            <w:tcBorders>
              <w:top w:val="nil"/>
              <w:left w:val="nil"/>
              <w:bottom w:val="single" w:sz="4" w:space="0" w:color="auto"/>
              <w:right w:val="single" w:sz="4" w:space="0" w:color="auto"/>
            </w:tcBorders>
            <w:shd w:val="clear" w:color="auto" w:fill="auto"/>
            <w:vAlign w:val="center"/>
          </w:tcPr>
          <w:p w:rsidR="004A6505" w:rsidRPr="0050351F" w:rsidRDefault="004A6505" w:rsidP="00B627D7">
            <w:pPr>
              <w:widowControl/>
              <w:spacing w:line="280" w:lineRule="exact"/>
              <w:jc w:val="center"/>
              <w:rPr>
                <w:rFonts w:eastAsia="宋体"/>
                <w:color w:val="000000"/>
                <w:kern w:val="0"/>
                <w:sz w:val="22"/>
              </w:rPr>
            </w:pPr>
            <w:r w:rsidRPr="0050351F">
              <w:rPr>
                <w:rFonts w:ascii="仿宋_GB2312" w:hint="eastAsia"/>
                <w:color w:val="000000"/>
                <w:kern w:val="0"/>
                <w:sz w:val="22"/>
              </w:rPr>
              <w:t>食品科学与工程学院</w:t>
            </w:r>
          </w:p>
        </w:tc>
      </w:tr>
      <w:tr w:rsidR="004A6505" w:rsidRPr="0050351F" w:rsidTr="00B627D7">
        <w:trPr>
          <w:trHeight w:val="20"/>
          <w:jc w:val="center"/>
        </w:trPr>
        <w:tc>
          <w:tcPr>
            <w:tcW w:w="665" w:type="dxa"/>
            <w:tcBorders>
              <w:top w:val="nil"/>
              <w:left w:val="single" w:sz="4" w:space="0" w:color="auto"/>
              <w:bottom w:val="single" w:sz="4" w:space="0" w:color="auto"/>
              <w:right w:val="single" w:sz="4" w:space="0" w:color="auto"/>
            </w:tcBorders>
            <w:shd w:val="clear" w:color="auto" w:fill="auto"/>
            <w:noWrap/>
            <w:vAlign w:val="center"/>
          </w:tcPr>
          <w:p w:rsidR="004A6505" w:rsidRPr="0050351F" w:rsidRDefault="004A6505" w:rsidP="00B627D7">
            <w:pPr>
              <w:widowControl/>
              <w:spacing w:line="280" w:lineRule="exact"/>
              <w:jc w:val="center"/>
              <w:rPr>
                <w:rFonts w:eastAsia="宋体"/>
                <w:color w:val="000000"/>
                <w:kern w:val="0"/>
                <w:sz w:val="22"/>
              </w:rPr>
            </w:pPr>
            <w:r w:rsidRPr="0050351F">
              <w:rPr>
                <w:rFonts w:eastAsia="宋体"/>
                <w:color w:val="000000"/>
                <w:kern w:val="0"/>
                <w:sz w:val="22"/>
              </w:rPr>
              <w:t>9</w:t>
            </w:r>
          </w:p>
        </w:tc>
        <w:tc>
          <w:tcPr>
            <w:tcW w:w="1331" w:type="dxa"/>
            <w:tcBorders>
              <w:top w:val="nil"/>
              <w:left w:val="nil"/>
              <w:bottom w:val="single" w:sz="4" w:space="0" w:color="auto"/>
              <w:right w:val="single" w:sz="4" w:space="0" w:color="auto"/>
            </w:tcBorders>
            <w:shd w:val="clear" w:color="auto" w:fill="auto"/>
            <w:noWrap/>
            <w:vAlign w:val="center"/>
          </w:tcPr>
          <w:p w:rsidR="004A6505" w:rsidRPr="0050351F" w:rsidRDefault="004A6505" w:rsidP="00B627D7">
            <w:pPr>
              <w:widowControl/>
              <w:spacing w:line="280" w:lineRule="exact"/>
              <w:jc w:val="left"/>
              <w:rPr>
                <w:rFonts w:eastAsia="宋体"/>
                <w:color w:val="000000"/>
                <w:kern w:val="0"/>
                <w:sz w:val="22"/>
              </w:rPr>
            </w:pPr>
            <w:r w:rsidRPr="0050351F">
              <w:rPr>
                <w:rFonts w:eastAsia="宋体"/>
                <w:color w:val="000000"/>
                <w:kern w:val="0"/>
                <w:sz w:val="22"/>
              </w:rPr>
              <w:t>2017-07-01</w:t>
            </w:r>
          </w:p>
        </w:tc>
        <w:tc>
          <w:tcPr>
            <w:tcW w:w="3193" w:type="dxa"/>
            <w:tcBorders>
              <w:top w:val="nil"/>
              <w:left w:val="nil"/>
              <w:bottom w:val="single" w:sz="4" w:space="0" w:color="auto"/>
              <w:right w:val="single" w:sz="4" w:space="0" w:color="auto"/>
            </w:tcBorders>
            <w:shd w:val="clear" w:color="auto" w:fill="auto"/>
            <w:vAlign w:val="center"/>
          </w:tcPr>
          <w:p w:rsidR="004A6505" w:rsidRPr="0050351F" w:rsidRDefault="004A6505" w:rsidP="00B627D7">
            <w:pPr>
              <w:widowControl/>
              <w:spacing w:line="280" w:lineRule="exact"/>
              <w:rPr>
                <w:rFonts w:eastAsia="宋体"/>
                <w:color w:val="000000"/>
                <w:kern w:val="0"/>
                <w:sz w:val="22"/>
              </w:rPr>
            </w:pPr>
            <w:r w:rsidRPr="0050351F">
              <w:rPr>
                <w:rFonts w:ascii="仿宋_GB2312" w:hint="eastAsia"/>
                <w:color w:val="000000"/>
                <w:kern w:val="0"/>
                <w:sz w:val="22"/>
              </w:rPr>
              <w:t>基于挤压改性的杂粮主食专用粉的加工关键技术研究及产业化示范</w:t>
            </w:r>
          </w:p>
        </w:tc>
        <w:tc>
          <w:tcPr>
            <w:tcW w:w="1354" w:type="dxa"/>
            <w:tcBorders>
              <w:top w:val="nil"/>
              <w:left w:val="nil"/>
              <w:bottom w:val="single" w:sz="4" w:space="0" w:color="auto"/>
              <w:right w:val="single" w:sz="4" w:space="0" w:color="auto"/>
            </w:tcBorders>
            <w:shd w:val="clear" w:color="auto" w:fill="auto"/>
            <w:vAlign w:val="center"/>
          </w:tcPr>
          <w:p w:rsidR="004A6505" w:rsidRPr="0050351F" w:rsidRDefault="004A6505" w:rsidP="00B627D7">
            <w:pPr>
              <w:widowControl/>
              <w:spacing w:line="280" w:lineRule="exact"/>
              <w:jc w:val="center"/>
              <w:rPr>
                <w:rFonts w:eastAsia="宋体"/>
                <w:color w:val="000000"/>
                <w:kern w:val="0"/>
                <w:sz w:val="22"/>
              </w:rPr>
            </w:pPr>
            <w:r w:rsidRPr="0050351F">
              <w:rPr>
                <w:rFonts w:eastAsia="宋体" w:hint="eastAsia"/>
                <w:color w:val="000000"/>
                <w:kern w:val="0"/>
                <w:sz w:val="22"/>
              </w:rPr>
              <w:t>科技部</w:t>
            </w:r>
          </w:p>
        </w:tc>
        <w:tc>
          <w:tcPr>
            <w:tcW w:w="1354" w:type="dxa"/>
            <w:tcBorders>
              <w:top w:val="nil"/>
              <w:left w:val="nil"/>
              <w:bottom w:val="single" w:sz="4" w:space="0" w:color="auto"/>
              <w:right w:val="single" w:sz="4" w:space="0" w:color="auto"/>
            </w:tcBorders>
            <w:shd w:val="clear" w:color="auto" w:fill="auto"/>
            <w:noWrap/>
            <w:vAlign w:val="center"/>
          </w:tcPr>
          <w:p w:rsidR="004A6505" w:rsidRPr="0050351F" w:rsidRDefault="004A6505" w:rsidP="00B627D7">
            <w:pPr>
              <w:widowControl/>
              <w:spacing w:line="280" w:lineRule="exact"/>
              <w:jc w:val="center"/>
              <w:rPr>
                <w:rFonts w:eastAsia="宋体"/>
                <w:color w:val="000000"/>
                <w:kern w:val="0"/>
                <w:sz w:val="22"/>
              </w:rPr>
            </w:pPr>
            <w:r w:rsidRPr="0050351F">
              <w:rPr>
                <w:rFonts w:ascii="仿宋_GB2312" w:hint="eastAsia"/>
                <w:color w:val="000000"/>
                <w:kern w:val="0"/>
                <w:sz w:val="22"/>
              </w:rPr>
              <w:t>李芳</w:t>
            </w:r>
          </w:p>
        </w:tc>
        <w:tc>
          <w:tcPr>
            <w:tcW w:w="1596" w:type="dxa"/>
            <w:tcBorders>
              <w:top w:val="nil"/>
              <w:left w:val="nil"/>
              <w:bottom w:val="single" w:sz="4" w:space="0" w:color="auto"/>
              <w:right w:val="single" w:sz="4" w:space="0" w:color="auto"/>
            </w:tcBorders>
            <w:shd w:val="clear" w:color="auto" w:fill="auto"/>
            <w:vAlign w:val="center"/>
          </w:tcPr>
          <w:p w:rsidR="004A6505" w:rsidRPr="0050351F" w:rsidRDefault="004A6505" w:rsidP="00B627D7">
            <w:pPr>
              <w:widowControl/>
              <w:spacing w:line="280" w:lineRule="exact"/>
              <w:jc w:val="center"/>
              <w:rPr>
                <w:rFonts w:eastAsia="宋体"/>
                <w:color w:val="000000"/>
                <w:kern w:val="0"/>
                <w:sz w:val="22"/>
              </w:rPr>
            </w:pPr>
            <w:r w:rsidRPr="0050351F">
              <w:rPr>
                <w:rFonts w:ascii="仿宋_GB2312" w:hint="eastAsia"/>
                <w:color w:val="000000"/>
                <w:kern w:val="0"/>
                <w:sz w:val="22"/>
              </w:rPr>
              <w:t>食品科学与工程学院</w:t>
            </w:r>
          </w:p>
        </w:tc>
      </w:tr>
      <w:tr w:rsidR="004A6505" w:rsidRPr="0050351F" w:rsidTr="00B627D7">
        <w:trPr>
          <w:trHeight w:val="20"/>
          <w:jc w:val="center"/>
        </w:trPr>
        <w:tc>
          <w:tcPr>
            <w:tcW w:w="665" w:type="dxa"/>
            <w:tcBorders>
              <w:top w:val="nil"/>
              <w:left w:val="single" w:sz="4" w:space="0" w:color="auto"/>
              <w:bottom w:val="single" w:sz="4" w:space="0" w:color="auto"/>
              <w:right w:val="single" w:sz="4" w:space="0" w:color="auto"/>
            </w:tcBorders>
            <w:shd w:val="clear" w:color="auto" w:fill="auto"/>
            <w:noWrap/>
            <w:vAlign w:val="center"/>
          </w:tcPr>
          <w:p w:rsidR="004A6505" w:rsidRPr="0050351F" w:rsidRDefault="004A6505" w:rsidP="00B627D7">
            <w:pPr>
              <w:widowControl/>
              <w:spacing w:line="280" w:lineRule="exact"/>
              <w:jc w:val="center"/>
              <w:rPr>
                <w:rFonts w:eastAsia="宋体"/>
                <w:color w:val="000000"/>
                <w:kern w:val="0"/>
                <w:sz w:val="22"/>
              </w:rPr>
            </w:pPr>
            <w:r w:rsidRPr="0050351F">
              <w:rPr>
                <w:rFonts w:eastAsia="宋体"/>
                <w:color w:val="000000"/>
                <w:kern w:val="0"/>
                <w:sz w:val="22"/>
              </w:rPr>
              <w:t>10</w:t>
            </w:r>
          </w:p>
        </w:tc>
        <w:tc>
          <w:tcPr>
            <w:tcW w:w="1331" w:type="dxa"/>
            <w:tcBorders>
              <w:top w:val="nil"/>
              <w:left w:val="nil"/>
              <w:bottom w:val="single" w:sz="4" w:space="0" w:color="auto"/>
              <w:right w:val="single" w:sz="4" w:space="0" w:color="auto"/>
            </w:tcBorders>
            <w:shd w:val="clear" w:color="auto" w:fill="auto"/>
            <w:noWrap/>
            <w:vAlign w:val="center"/>
          </w:tcPr>
          <w:p w:rsidR="004A6505" w:rsidRPr="0050351F" w:rsidRDefault="004A6505" w:rsidP="00B627D7">
            <w:pPr>
              <w:widowControl/>
              <w:spacing w:line="280" w:lineRule="exact"/>
              <w:jc w:val="left"/>
              <w:rPr>
                <w:rFonts w:eastAsia="宋体"/>
                <w:color w:val="000000"/>
                <w:kern w:val="0"/>
                <w:sz w:val="22"/>
              </w:rPr>
            </w:pPr>
            <w:r w:rsidRPr="0050351F">
              <w:rPr>
                <w:rFonts w:eastAsia="宋体"/>
                <w:color w:val="000000"/>
                <w:kern w:val="0"/>
                <w:sz w:val="22"/>
              </w:rPr>
              <w:t>2017-07-01</w:t>
            </w:r>
          </w:p>
        </w:tc>
        <w:tc>
          <w:tcPr>
            <w:tcW w:w="3193" w:type="dxa"/>
            <w:tcBorders>
              <w:top w:val="nil"/>
              <w:left w:val="nil"/>
              <w:bottom w:val="single" w:sz="4" w:space="0" w:color="auto"/>
              <w:right w:val="single" w:sz="4" w:space="0" w:color="auto"/>
            </w:tcBorders>
            <w:shd w:val="clear" w:color="auto" w:fill="auto"/>
            <w:vAlign w:val="center"/>
          </w:tcPr>
          <w:p w:rsidR="004A6505" w:rsidRPr="0050351F" w:rsidRDefault="004A6505" w:rsidP="00B627D7">
            <w:pPr>
              <w:widowControl/>
              <w:spacing w:line="280" w:lineRule="exact"/>
              <w:rPr>
                <w:rFonts w:ascii="仿宋_GB2312"/>
                <w:color w:val="000000"/>
                <w:kern w:val="0"/>
                <w:sz w:val="22"/>
              </w:rPr>
            </w:pPr>
            <w:r w:rsidRPr="0050351F">
              <w:rPr>
                <w:rFonts w:ascii="仿宋_GB2312" w:hint="eastAsia"/>
                <w:color w:val="000000"/>
                <w:kern w:val="0"/>
                <w:sz w:val="22"/>
              </w:rPr>
              <w:t>食品安全国家标准食品中真菌霉素限量</w:t>
            </w:r>
          </w:p>
        </w:tc>
        <w:tc>
          <w:tcPr>
            <w:tcW w:w="1354" w:type="dxa"/>
            <w:tcBorders>
              <w:top w:val="nil"/>
              <w:left w:val="nil"/>
              <w:bottom w:val="single" w:sz="4" w:space="0" w:color="auto"/>
              <w:right w:val="single" w:sz="4" w:space="0" w:color="auto"/>
            </w:tcBorders>
            <w:shd w:val="clear" w:color="auto" w:fill="auto"/>
            <w:vAlign w:val="center"/>
          </w:tcPr>
          <w:p w:rsidR="004A6505" w:rsidRPr="0050351F" w:rsidRDefault="004A6505" w:rsidP="00B627D7">
            <w:pPr>
              <w:widowControl/>
              <w:spacing w:line="280" w:lineRule="exact"/>
              <w:jc w:val="center"/>
              <w:rPr>
                <w:rFonts w:eastAsia="宋体"/>
                <w:color w:val="000000"/>
                <w:kern w:val="0"/>
                <w:sz w:val="22"/>
              </w:rPr>
            </w:pPr>
            <w:r w:rsidRPr="0050351F">
              <w:rPr>
                <w:rFonts w:eastAsia="宋体" w:hint="eastAsia"/>
                <w:color w:val="000000"/>
                <w:kern w:val="0"/>
                <w:sz w:val="22"/>
              </w:rPr>
              <w:t>科技部</w:t>
            </w:r>
          </w:p>
        </w:tc>
        <w:tc>
          <w:tcPr>
            <w:tcW w:w="1354" w:type="dxa"/>
            <w:tcBorders>
              <w:top w:val="nil"/>
              <w:left w:val="nil"/>
              <w:bottom w:val="single" w:sz="4" w:space="0" w:color="auto"/>
              <w:right w:val="single" w:sz="4" w:space="0" w:color="auto"/>
            </w:tcBorders>
            <w:shd w:val="clear" w:color="auto" w:fill="auto"/>
            <w:noWrap/>
            <w:vAlign w:val="center"/>
          </w:tcPr>
          <w:p w:rsidR="004A6505" w:rsidRPr="0050351F" w:rsidRDefault="004A6505" w:rsidP="00B627D7">
            <w:pPr>
              <w:widowControl/>
              <w:spacing w:line="280" w:lineRule="exact"/>
              <w:jc w:val="center"/>
              <w:rPr>
                <w:rFonts w:ascii="仿宋_GB2312"/>
                <w:color w:val="000000"/>
                <w:kern w:val="0"/>
                <w:sz w:val="22"/>
              </w:rPr>
            </w:pPr>
            <w:r w:rsidRPr="0050351F">
              <w:rPr>
                <w:rFonts w:ascii="仿宋_GB2312" w:hint="eastAsia"/>
                <w:color w:val="000000"/>
                <w:kern w:val="0"/>
                <w:sz w:val="22"/>
              </w:rPr>
              <w:t>宫智勇</w:t>
            </w:r>
          </w:p>
        </w:tc>
        <w:tc>
          <w:tcPr>
            <w:tcW w:w="1596" w:type="dxa"/>
            <w:tcBorders>
              <w:top w:val="nil"/>
              <w:left w:val="nil"/>
              <w:bottom w:val="single" w:sz="4" w:space="0" w:color="auto"/>
              <w:right w:val="single" w:sz="4" w:space="0" w:color="auto"/>
            </w:tcBorders>
            <w:shd w:val="clear" w:color="auto" w:fill="auto"/>
            <w:vAlign w:val="center"/>
          </w:tcPr>
          <w:p w:rsidR="004A6505" w:rsidRPr="0050351F" w:rsidRDefault="004A6505" w:rsidP="00B627D7">
            <w:pPr>
              <w:widowControl/>
              <w:spacing w:line="280" w:lineRule="exact"/>
              <w:jc w:val="center"/>
              <w:rPr>
                <w:rFonts w:eastAsia="宋体"/>
                <w:color w:val="000000"/>
                <w:kern w:val="0"/>
                <w:sz w:val="22"/>
              </w:rPr>
            </w:pPr>
            <w:r w:rsidRPr="0050351F">
              <w:rPr>
                <w:rFonts w:ascii="仿宋_GB2312" w:hint="eastAsia"/>
                <w:color w:val="000000"/>
                <w:kern w:val="0"/>
                <w:sz w:val="22"/>
              </w:rPr>
              <w:t>食品科学与工程学院</w:t>
            </w:r>
          </w:p>
        </w:tc>
      </w:tr>
      <w:tr w:rsidR="004A6505" w:rsidRPr="0050351F" w:rsidTr="00B627D7">
        <w:trPr>
          <w:trHeight w:val="20"/>
          <w:jc w:val="center"/>
        </w:trPr>
        <w:tc>
          <w:tcPr>
            <w:tcW w:w="665" w:type="dxa"/>
            <w:tcBorders>
              <w:top w:val="nil"/>
              <w:left w:val="single" w:sz="4" w:space="0" w:color="auto"/>
              <w:bottom w:val="single" w:sz="4" w:space="0" w:color="auto"/>
              <w:right w:val="single" w:sz="4" w:space="0" w:color="auto"/>
            </w:tcBorders>
            <w:shd w:val="clear" w:color="auto" w:fill="auto"/>
            <w:noWrap/>
            <w:vAlign w:val="center"/>
          </w:tcPr>
          <w:p w:rsidR="004A6505" w:rsidRPr="0050351F" w:rsidRDefault="004A6505" w:rsidP="00B627D7">
            <w:pPr>
              <w:widowControl/>
              <w:spacing w:line="280" w:lineRule="exact"/>
              <w:jc w:val="center"/>
              <w:rPr>
                <w:rFonts w:eastAsia="宋体"/>
                <w:color w:val="000000"/>
                <w:kern w:val="0"/>
                <w:sz w:val="22"/>
              </w:rPr>
            </w:pPr>
            <w:r w:rsidRPr="0050351F">
              <w:rPr>
                <w:rFonts w:eastAsia="宋体"/>
                <w:color w:val="000000"/>
                <w:kern w:val="0"/>
                <w:sz w:val="22"/>
              </w:rPr>
              <w:t>11</w:t>
            </w:r>
          </w:p>
        </w:tc>
        <w:tc>
          <w:tcPr>
            <w:tcW w:w="1331" w:type="dxa"/>
            <w:tcBorders>
              <w:top w:val="nil"/>
              <w:left w:val="nil"/>
              <w:bottom w:val="single" w:sz="4" w:space="0" w:color="auto"/>
              <w:right w:val="single" w:sz="4" w:space="0" w:color="auto"/>
            </w:tcBorders>
            <w:shd w:val="clear" w:color="auto" w:fill="auto"/>
            <w:noWrap/>
            <w:vAlign w:val="center"/>
          </w:tcPr>
          <w:p w:rsidR="004A6505" w:rsidRPr="0050351F" w:rsidRDefault="004A6505" w:rsidP="00B627D7">
            <w:pPr>
              <w:widowControl/>
              <w:spacing w:line="280" w:lineRule="exact"/>
              <w:jc w:val="left"/>
              <w:rPr>
                <w:rFonts w:eastAsia="宋体"/>
                <w:color w:val="000000"/>
                <w:kern w:val="0"/>
                <w:sz w:val="22"/>
              </w:rPr>
            </w:pPr>
            <w:r w:rsidRPr="0050351F">
              <w:rPr>
                <w:rFonts w:eastAsia="宋体"/>
                <w:color w:val="000000"/>
                <w:kern w:val="0"/>
                <w:sz w:val="22"/>
              </w:rPr>
              <w:t>2017-07-01</w:t>
            </w:r>
          </w:p>
        </w:tc>
        <w:tc>
          <w:tcPr>
            <w:tcW w:w="3193" w:type="dxa"/>
            <w:tcBorders>
              <w:top w:val="nil"/>
              <w:left w:val="nil"/>
              <w:bottom w:val="single" w:sz="4" w:space="0" w:color="auto"/>
              <w:right w:val="single" w:sz="4" w:space="0" w:color="auto"/>
            </w:tcBorders>
            <w:shd w:val="clear" w:color="auto" w:fill="auto"/>
            <w:vAlign w:val="center"/>
          </w:tcPr>
          <w:p w:rsidR="004A6505" w:rsidRPr="0050351F" w:rsidRDefault="004A6505" w:rsidP="00B627D7">
            <w:pPr>
              <w:widowControl/>
              <w:spacing w:line="280" w:lineRule="exact"/>
              <w:rPr>
                <w:rFonts w:ascii="仿宋_GB2312"/>
                <w:color w:val="000000"/>
                <w:kern w:val="0"/>
                <w:sz w:val="22"/>
              </w:rPr>
            </w:pPr>
            <w:r w:rsidRPr="0050351F">
              <w:rPr>
                <w:rFonts w:ascii="仿宋_GB2312" w:hint="eastAsia"/>
                <w:color w:val="000000"/>
                <w:kern w:val="0"/>
                <w:sz w:val="22"/>
              </w:rPr>
              <w:t>基于社会化商务中信誉机制的农产品质量安全治理研究</w:t>
            </w:r>
          </w:p>
        </w:tc>
        <w:tc>
          <w:tcPr>
            <w:tcW w:w="1354" w:type="dxa"/>
            <w:tcBorders>
              <w:top w:val="nil"/>
              <w:left w:val="nil"/>
              <w:bottom w:val="single" w:sz="4" w:space="0" w:color="auto"/>
              <w:right w:val="single" w:sz="4" w:space="0" w:color="auto"/>
            </w:tcBorders>
            <w:shd w:val="clear" w:color="auto" w:fill="auto"/>
            <w:vAlign w:val="center"/>
          </w:tcPr>
          <w:p w:rsidR="004A6505" w:rsidRPr="0050351F" w:rsidRDefault="004A6505" w:rsidP="00B627D7">
            <w:pPr>
              <w:widowControl/>
              <w:spacing w:line="280" w:lineRule="exact"/>
              <w:jc w:val="center"/>
              <w:rPr>
                <w:rFonts w:ascii="仿宋_GB2312"/>
                <w:color w:val="000000"/>
                <w:kern w:val="0"/>
                <w:sz w:val="22"/>
              </w:rPr>
            </w:pPr>
            <w:r w:rsidRPr="0050351F">
              <w:rPr>
                <w:rFonts w:ascii="仿宋_GB2312" w:hint="eastAsia"/>
                <w:color w:val="000000"/>
                <w:kern w:val="0"/>
                <w:sz w:val="22"/>
              </w:rPr>
              <w:t>教育部</w:t>
            </w:r>
          </w:p>
        </w:tc>
        <w:tc>
          <w:tcPr>
            <w:tcW w:w="1354" w:type="dxa"/>
            <w:tcBorders>
              <w:top w:val="nil"/>
              <w:left w:val="nil"/>
              <w:bottom w:val="single" w:sz="4" w:space="0" w:color="auto"/>
              <w:right w:val="single" w:sz="4" w:space="0" w:color="auto"/>
            </w:tcBorders>
            <w:shd w:val="clear" w:color="auto" w:fill="auto"/>
            <w:noWrap/>
            <w:vAlign w:val="center"/>
          </w:tcPr>
          <w:p w:rsidR="004A6505" w:rsidRPr="0050351F" w:rsidRDefault="004A6505" w:rsidP="00B627D7">
            <w:pPr>
              <w:widowControl/>
              <w:spacing w:line="280" w:lineRule="exact"/>
              <w:jc w:val="center"/>
              <w:rPr>
                <w:rFonts w:ascii="仿宋_GB2312"/>
                <w:color w:val="000000"/>
                <w:kern w:val="0"/>
                <w:sz w:val="22"/>
              </w:rPr>
            </w:pPr>
            <w:r w:rsidRPr="0050351F">
              <w:rPr>
                <w:rFonts w:ascii="仿宋_GB2312" w:hint="eastAsia"/>
                <w:color w:val="000000"/>
                <w:kern w:val="0"/>
                <w:sz w:val="22"/>
              </w:rPr>
              <w:t>汪普庆</w:t>
            </w:r>
          </w:p>
        </w:tc>
        <w:tc>
          <w:tcPr>
            <w:tcW w:w="1596" w:type="dxa"/>
            <w:tcBorders>
              <w:top w:val="nil"/>
              <w:left w:val="nil"/>
              <w:bottom w:val="single" w:sz="4" w:space="0" w:color="auto"/>
              <w:right w:val="single" w:sz="4" w:space="0" w:color="auto"/>
            </w:tcBorders>
            <w:shd w:val="clear" w:color="auto" w:fill="auto"/>
            <w:vAlign w:val="center"/>
          </w:tcPr>
          <w:p w:rsidR="004A6505" w:rsidRPr="0050351F" w:rsidRDefault="004A6505" w:rsidP="00B627D7">
            <w:pPr>
              <w:widowControl/>
              <w:spacing w:line="280" w:lineRule="exact"/>
              <w:jc w:val="center"/>
              <w:rPr>
                <w:rFonts w:ascii="仿宋_GB2312"/>
                <w:color w:val="000000"/>
                <w:kern w:val="0"/>
                <w:sz w:val="22"/>
              </w:rPr>
            </w:pPr>
            <w:r w:rsidRPr="0050351F">
              <w:rPr>
                <w:rFonts w:ascii="仿宋_GB2312" w:hint="eastAsia"/>
                <w:color w:val="000000"/>
                <w:kern w:val="0"/>
                <w:sz w:val="22"/>
              </w:rPr>
              <w:t>经济与管理学院</w:t>
            </w:r>
          </w:p>
        </w:tc>
      </w:tr>
      <w:tr w:rsidR="004A6505" w:rsidRPr="0050351F" w:rsidTr="00B627D7">
        <w:trPr>
          <w:trHeight w:val="20"/>
          <w:jc w:val="center"/>
        </w:trPr>
        <w:tc>
          <w:tcPr>
            <w:tcW w:w="665" w:type="dxa"/>
            <w:tcBorders>
              <w:top w:val="nil"/>
              <w:left w:val="single" w:sz="4" w:space="0" w:color="auto"/>
              <w:bottom w:val="single" w:sz="4" w:space="0" w:color="auto"/>
              <w:right w:val="single" w:sz="4" w:space="0" w:color="auto"/>
            </w:tcBorders>
            <w:shd w:val="clear" w:color="auto" w:fill="auto"/>
            <w:noWrap/>
            <w:vAlign w:val="center"/>
            <w:hideMark/>
          </w:tcPr>
          <w:p w:rsidR="004A6505" w:rsidRPr="0050351F" w:rsidRDefault="004A6505" w:rsidP="00B627D7">
            <w:pPr>
              <w:widowControl/>
              <w:spacing w:line="280" w:lineRule="exact"/>
              <w:jc w:val="center"/>
              <w:rPr>
                <w:rFonts w:eastAsia="宋体"/>
                <w:color w:val="000000"/>
                <w:kern w:val="0"/>
                <w:sz w:val="22"/>
              </w:rPr>
            </w:pPr>
            <w:r w:rsidRPr="0050351F">
              <w:rPr>
                <w:rFonts w:eastAsia="宋体"/>
                <w:color w:val="000000"/>
                <w:kern w:val="0"/>
                <w:sz w:val="22"/>
              </w:rPr>
              <w:lastRenderedPageBreak/>
              <w:t>12</w:t>
            </w:r>
          </w:p>
        </w:tc>
        <w:tc>
          <w:tcPr>
            <w:tcW w:w="1331" w:type="dxa"/>
            <w:tcBorders>
              <w:top w:val="nil"/>
              <w:left w:val="nil"/>
              <w:bottom w:val="single" w:sz="4" w:space="0" w:color="auto"/>
              <w:right w:val="single" w:sz="4" w:space="0" w:color="auto"/>
            </w:tcBorders>
            <w:shd w:val="clear" w:color="auto" w:fill="auto"/>
            <w:noWrap/>
            <w:vAlign w:val="center"/>
            <w:hideMark/>
          </w:tcPr>
          <w:p w:rsidR="004A6505" w:rsidRPr="0050351F" w:rsidRDefault="004A6505" w:rsidP="00B627D7">
            <w:pPr>
              <w:widowControl/>
              <w:spacing w:line="280" w:lineRule="exact"/>
              <w:jc w:val="left"/>
              <w:rPr>
                <w:color w:val="000000"/>
                <w:kern w:val="0"/>
                <w:sz w:val="22"/>
              </w:rPr>
            </w:pPr>
            <w:r w:rsidRPr="0050351F">
              <w:rPr>
                <w:color w:val="000000"/>
                <w:kern w:val="0"/>
                <w:sz w:val="22"/>
              </w:rPr>
              <w:t>2017-08-18</w:t>
            </w:r>
          </w:p>
        </w:tc>
        <w:tc>
          <w:tcPr>
            <w:tcW w:w="3193" w:type="dxa"/>
            <w:tcBorders>
              <w:top w:val="nil"/>
              <w:left w:val="nil"/>
              <w:bottom w:val="single" w:sz="4" w:space="0" w:color="auto"/>
              <w:right w:val="single" w:sz="4" w:space="0" w:color="auto"/>
            </w:tcBorders>
            <w:shd w:val="clear" w:color="auto" w:fill="auto"/>
            <w:vAlign w:val="center"/>
            <w:hideMark/>
          </w:tcPr>
          <w:p w:rsidR="004A6505" w:rsidRPr="0050351F" w:rsidRDefault="004A6505" w:rsidP="00B627D7">
            <w:pPr>
              <w:widowControl/>
              <w:spacing w:line="260" w:lineRule="exact"/>
              <w:rPr>
                <w:color w:val="000000"/>
                <w:kern w:val="0"/>
                <w:sz w:val="22"/>
              </w:rPr>
            </w:pPr>
            <w:r w:rsidRPr="0050351F">
              <w:rPr>
                <w:color w:val="000000"/>
                <w:kern w:val="0"/>
                <w:sz w:val="22"/>
              </w:rPr>
              <w:t>Pseudomonas putida</w:t>
            </w:r>
            <w:r w:rsidRPr="0050351F">
              <w:rPr>
                <w:color w:val="000000"/>
                <w:kern w:val="0"/>
                <w:sz w:val="22"/>
              </w:rPr>
              <w:t>中</w:t>
            </w:r>
            <w:r w:rsidRPr="0050351F">
              <w:rPr>
                <w:color w:val="000000"/>
                <w:kern w:val="0"/>
                <w:sz w:val="22"/>
              </w:rPr>
              <w:t>czcRS</w:t>
            </w:r>
            <w:r w:rsidRPr="0050351F">
              <w:rPr>
                <w:color w:val="000000"/>
                <w:kern w:val="0"/>
                <w:sz w:val="22"/>
              </w:rPr>
              <w:t>双组分系统对锌离子内稳态调控机制的研究</w:t>
            </w:r>
          </w:p>
        </w:tc>
        <w:tc>
          <w:tcPr>
            <w:tcW w:w="1354" w:type="dxa"/>
            <w:tcBorders>
              <w:top w:val="nil"/>
              <w:left w:val="nil"/>
              <w:bottom w:val="single" w:sz="4" w:space="0" w:color="auto"/>
              <w:right w:val="single" w:sz="4" w:space="0" w:color="auto"/>
            </w:tcBorders>
            <w:shd w:val="clear" w:color="auto" w:fill="auto"/>
            <w:vAlign w:val="center"/>
            <w:hideMark/>
          </w:tcPr>
          <w:p w:rsidR="004A6505" w:rsidRPr="0050351F" w:rsidRDefault="004A6505" w:rsidP="00B627D7">
            <w:pPr>
              <w:widowControl/>
              <w:spacing w:line="280" w:lineRule="exact"/>
              <w:jc w:val="center"/>
              <w:rPr>
                <w:color w:val="000000"/>
                <w:kern w:val="0"/>
                <w:sz w:val="22"/>
              </w:rPr>
            </w:pPr>
            <w:r w:rsidRPr="0050351F">
              <w:rPr>
                <w:color w:val="000000"/>
                <w:kern w:val="0"/>
                <w:sz w:val="22"/>
              </w:rPr>
              <w:t>国家自然科学基金项目</w:t>
            </w:r>
          </w:p>
        </w:tc>
        <w:tc>
          <w:tcPr>
            <w:tcW w:w="1354" w:type="dxa"/>
            <w:tcBorders>
              <w:top w:val="nil"/>
              <w:left w:val="nil"/>
              <w:bottom w:val="single" w:sz="4" w:space="0" w:color="auto"/>
              <w:right w:val="single" w:sz="4" w:space="0" w:color="auto"/>
            </w:tcBorders>
            <w:shd w:val="clear" w:color="auto" w:fill="auto"/>
            <w:noWrap/>
            <w:vAlign w:val="center"/>
            <w:hideMark/>
          </w:tcPr>
          <w:p w:rsidR="004A6505" w:rsidRPr="0050351F" w:rsidRDefault="004A6505" w:rsidP="00B627D7">
            <w:pPr>
              <w:widowControl/>
              <w:spacing w:line="280" w:lineRule="exact"/>
              <w:jc w:val="center"/>
              <w:rPr>
                <w:color w:val="000000"/>
                <w:kern w:val="0"/>
                <w:sz w:val="22"/>
              </w:rPr>
            </w:pPr>
            <w:r w:rsidRPr="0050351F">
              <w:rPr>
                <w:color w:val="000000"/>
                <w:kern w:val="0"/>
                <w:sz w:val="22"/>
              </w:rPr>
              <w:t>刘蒲临</w:t>
            </w:r>
          </w:p>
        </w:tc>
        <w:tc>
          <w:tcPr>
            <w:tcW w:w="1596" w:type="dxa"/>
            <w:tcBorders>
              <w:top w:val="nil"/>
              <w:left w:val="nil"/>
              <w:bottom w:val="single" w:sz="4" w:space="0" w:color="auto"/>
              <w:right w:val="single" w:sz="4" w:space="0" w:color="auto"/>
            </w:tcBorders>
            <w:shd w:val="clear" w:color="auto" w:fill="auto"/>
            <w:vAlign w:val="center"/>
            <w:hideMark/>
          </w:tcPr>
          <w:p w:rsidR="004A6505" w:rsidRPr="0050351F" w:rsidRDefault="004A6505" w:rsidP="00B627D7">
            <w:pPr>
              <w:widowControl/>
              <w:spacing w:line="280" w:lineRule="exact"/>
              <w:jc w:val="center"/>
              <w:rPr>
                <w:color w:val="000000"/>
                <w:kern w:val="0"/>
                <w:sz w:val="22"/>
              </w:rPr>
            </w:pPr>
            <w:r w:rsidRPr="0050351F">
              <w:rPr>
                <w:color w:val="000000"/>
                <w:kern w:val="0"/>
                <w:sz w:val="22"/>
              </w:rPr>
              <w:t>生物与制药工程学院</w:t>
            </w:r>
          </w:p>
        </w:tc>
      </w:tr>
      <w:tr w:rsidR="004A6505" w:rsidRPr="0050351F" w:rsidTr="00B627D7">
        <w:trPr>
          <w:trHeight w:val="20"/>
          <w:jc w:val="center"/>
        </w:trPr>
        <w:tc>
          <w:tcPr>
            <w:tcW w:w="665" w:type="dxa"/>
            <w:tcBorders>
              <w:top w:val="nil"/>
              <w:left w:val="single" w:sz="4" w:space="0" w:color="auto"/>
              <w:bottom w:val="single" w:sz="4" w:space="0" w:color="auto"/>
              <w:right w:val="single" w:sz="4" w:space="0" w:color="auto"/>
            </w:tcBorders>
            <w:shd w:val="clear" w:color="auto" w:fill="auto"/>
            <w:noWrap/>
            <w:vAlign w:val="center"/>
            <w:hideMark/>
          </w:tcPr>
          <w:p w:rsidR="004A6505" w:rsidRPr="0050351F" w:rsidRDefault="004A6505" w:rsidP="00B627D7">
            <w:pPr>
              <w:widowControl/>
              <w:spacing w:line="280" w:lineRule="exact"/>
              <w:jc w:val="center"/>
              <w:rPr>
                <w:rFonts w:eastAsia="宋体"/>
                <w:color w:val="000000"/>
                <w:kern w:val="0"/>
                <w:sz w:val="22"/>
              </w:rPr>
            </w:pPr>
            <w:r w:rsidRPr="0050351F">
              <w:rPr>
                <w:rFonts w:eastAsia="宋体"/>
                <w:color w:val="000000"/>
                <w:kern w:val="0"/>
                <w:sz w:val="22"/>
              </w:rPr>
              <w:t>13</w:t>
            </w:r>
          </w:p>
        </w:tc>
        <w:tc>
          <w:tcPr>
            <w:tcW w:w="1331" w:type="dxa"/>
            <w:tcBorders>
              <w:top w:val="nil"/>
              <w:left w:val="nil"/>
              <w:bottom w:val="single" w:sz="4" w:space="0" w:color="auto"/>
              <w:right w:val="single" w:sz="4" w:space="0" w:color="auto"/>
            </w:tcBorders>
            <w:shd w:val="clear" w:color="auto" w:fill="auto"/>
            <w:noWrap/>
            <w:vAlign w:val="center"/>
            <w:hideMark/>
          </w:tcPr>
          <w:p w:rsidR="004A6505" w:rsidRPr="0050351F" w:rsidRDefault="004A6505" w:rsidP="00B627D7">
            <w:pPr>
              <w:widowControl/>
              <w:spacing w:line="280" w:lineRule="exact"/>
              <w:jc w:val="left"/>
              <w:rPr>
                <w:color w:val="000000"/>
                <w:kern w:val="0"/>
                <w:sz w:val="22"/>
              </w:rPr>
            </w:pPr>
            <w:r w:rsidRPr="0050351F">
              <w:rPr>
                <w:color w:val="000000"/>
                <w:kern w:val="0"/>
                <w:sz w:val="22"/>
              </w:rPr>
              <w:t>2017-08-18</w:t>
            </w:r>
          </w:p>
        </w:tc>
        <w:tc>
          <w:tcPr>
            <w:tcW w:w="3193" w:type="dxa"/>
            <w:tcBorders>
              <w:top w:val="nil"/>
              <w:left w:val="nil"/>
              <w:bottom w:val="single" w:sz="4" w:space="0" w:color="auto"/>
              <w:right w:val="single" w:sz="4" w:space="0" w:color="auto"/>
            </w:tcBorders>
            <w:shd w:val="clear" w:color="auto" w:fill="auto"/>
            <w:vAlign w:val="center"/>
            <w:hideMark/>
          </w:tcPr>
          <w:p w:rsidR="004A6505" w:rsidRPr="0050351F" w:rsidRDefault="004A6505" w:rsidP="00B627D7">
            <w:pPr>
              <w:widowControl/>
              <w:spacing w:line="260" w:lineRule="exact"/>
              <w:rPr>
                <w:color w:val="000000"/>
                <w:kern w:val="0"/>
                <w:sz w:val="22"/>
              </w:rPr>
            </w:pPr>
            <w:r w:rsidRPr="0050351F">
              <w:rPr>
                <w:color w:val="000000"/>
                <w:kern w:val="0"/>
                <w:sz w:val="22"/>
              </w:rPr>
              <w:t>RIP1/RIP3/MLKL</w:t>
            </w:r>
            <w:r w:rsidRPr="0050351F">
              <w:rPr>
                <w:color w:val="000000"/>
                <w:kern w:val="0"/>
                <w:sz w:val="22"/>
              </w:rPr>
              <w:t>介导的细胞程序性坏死在免疫应激诱导的仔猪肠道损伤中的作用及其营养调控</w:t>
            </w:r>
          </w:p>
        </w:tc>
        <w:tc>
          <w:tcPr>
            <w:tcW w:w="1354" w:type="dxa"/>
            <w:tcBorders>
              <w:top w:val="nil"/>
              <w:left w:val="nil"/>
              <w:bottom w:val="single" w:sz="4" w:space="0" w:color="auto"/>
              <w:right w:val="single" w:sz="4" w:space="0" w:color="auto"/>
            </w:tcBorders>
            <w:shd w:val="clear" w:color="auto" w:fill="auto"/>
            <w:vAlign w:val="center"/>
            <w:hideMark/>
          </w:tcPr>
          <w:p w:rsidR="004A6505" w:rsidRPr="0050351F" w:rsidRDefault="004A6505" w:rsidP="00B627D7">
            <w:pPr>
              <w:widowControl/>
              <w:spacing w:line="280" w:lineRule="exact"/>
              <w:jc w:val="center"/>
              <w:rPr>
                <w:color w:val="000000"/>
                <w:kern w:val="0"/>
                <w:sz w:val="22"/>
              </w:rPr>
            </w:pPr>
            <w:r w:rsidRPr="0050351F">
              <w:rPr>
                <w:color w:val="000000"/>
                <w:kern w:val="0"/>
                <w:sz w:val="22"/>
              </w:rPr>
              <w:t>国家自然科学基金项目</w:t>
            </w:r>
          </w:p>
        </w:tc>
        <w:tc>
          <w:tcPr>
            <w:tcW w:w="1354" w:type="dxa"/>
            <w:tcBorders>
              <w:top w:val="nil"/>
              <w:left w:val="nil"/>
              <w:bottom w:val="single" w:sz="4" w:space="0" w:color="auto"/>
              <w:right w:val="single" w:sz="4" w:space="0" w:color="auto"/>
            </w:tcBorders>
            <w:shd w:val="clear" w:color="auto" w:fill="auto"/>
            <w:noWrap/>
            <w:vAlign w:val="center"/>
            <w:hideMark/>
          </w:tcPr>
          <w:p w:rsidR="004A6505" w:rsidRPr="0050351F" w:rsidRDefault="004A6505" w:rsidP="00B627D7">
            <w:pPr>
              <w:widowControl/>
              <w:spacing w:line="280" w:lineRule="exact"/>
              <w:jc w:val="center"/>
              <w:rPr>
                <w:color w:val="000000"/>
                <w:kern w:val="0"/>
                <w:sz w:val="22"/>
              </w:rPr>
            </w:pPr>
            <w:r w:rsidRPr="0050351F">
              <w:rPr>
                <w:color w:val="000000"/>
                <w:kern w:val="0"/>
                <w:sz w:val="22"/>
              </w:rPr>
              <w:t>刘玉兰</w:t>
            </w:r>
          </w:p>
        </w:tc>
        <w:tc>
          <w:tcPr>
            <w:tcW w:w="1596" w:type="dxa"/>
            <w:tcBorders>
              <w:top w:val="nil"/>
              <w:left w:val="nil"/>
              <w:bottom w:val="single" w:sz="4" w:space="0" w:color="auto"/>
              <w:right w:val="single" w:sz="4" w:space="0" w:color="auto"/>
            </w:tcBorders>
            <w:shd w:val="clear" w:color="auto" w:fill="auto"/>
            <w:vAlign w:val="center"/>
            <w:hideMark/>
          </w:tcPr>
          <w:p w:rsidR="004A6505" w:rsidRPr="0050351F" w:rsidRDefault="004A6505" w:rsidP="00B627D7">
            <w:pPr>
              <w:widowControl/>
              <w:spacing w:line="280" w:lineRule="exact"/>
              <w:jc w:val="center"/>
              <w:rPr>
                <w:color w:val="000000"/>
                <w:kern w:val="0"/>
                <w:sz w:val="22"/>
              </w:rPr>
            </w:pPr>
            <w:r w:rsidRPr="0050351F">
              <w:rPr>
                <w:color w:val="000000"/>
                <w:kern w:val="0"/>
                <w:sz w:val="22"/>
              </w:rPr>
              <w:t>动物科学与营养工程学院</w:t>
            </w:r>
          </w:p>
        </w:tc>
      </w:tr>
      <w:tr w:rsidR="004A6505" w:rsidRPr="0050351F" w:rsidTr="00B627D7">
        <w:trPr>
          <w:trHeight w:val="20"/>
          <w:jc w:val="center"/>
        </w:trPr>
        <w:tc>
          <w:tcPr>
            <w:tcW w:w="665" w:type="dxa"/>
            <w:tcBorders>
              <w:top w:val="nil"/>
              <w:left w:val="single" w:sz="4" w:space="0" w:color="auto"/>
              <w:bottom w:val="single" w:sz="4" w:space="0" w:color="auto"/>
              <w:right w:val="single" w:sz="4" w:space="0" w:color="auto"/>
            </w:tcBorders>
            <w:shd w:val="clear" w:color="auto" w:fill="auto"/>
            <w:noWrap/>
            <w:vAlign w:val="center"/>
            <w:hideMark/>
          </w:tcPr>
          <w:p w:rsidR="004A6505" w:rsidRPr="0050351F" w:rsidRDefault="004A6505" w:rsidP="00B627D7">
            <w:pPr>
              <w:widowControl/>
              <w:spacing w:line="280" w:lineRule="exact"/>
              <w:jc w:val="center"/>
              <w:rPr>
                <w:rFonts w:eastAsia="宋体"/>
                <w:color w:val="000000"/>
                <w:kern w:val="0"/>
                <w:sz w:val="22"/>
              </w:rPr>
            </w:pPr>
            <w:r w:rsidRPr="0050351F">
              <w:rPr>
                <w:rFonts w:eastAsia="宋体"/>
                <w:color w:val="000000"/>
                <w:kern w:val="0"/>
                <w:sz w:val="22"/>
              </w:rPr>
              <w:t>14</w:t>
            </w:r>
          </w:p>
        </w:tc>
        <w:tc>
          <w:tcPr>
            <w:tcW w:w="1331" w:type="dxa"/>
            <w:tcBorders>
              <w:top w:val="nil"/>
              <w:left w:val="nil"/>
              <w:bottom w:val="single" w:sz="4" w:space="0" w:color="auto"/>
              <w:right w:val="single" w:sz="4" w:space="0" w:color="auto"/>
            </w:tcBorders>
            <w:shd w:val="clear" w:color="auto" w:fill="auto"/>
            <w:noWrap/>
            <w:vAlign w:val="center"/>
            <w:hideMark/>
          </w:tcPr>
          <w:p w:rsidR="004A6505" w:rsidRPr="0050351F" w:rsidRDefault="004A6505" w:rsidP="00B627D7">
            <w:pPr>
              <w:widowControl/>
              <w:spacing w:line="280" w:lineRule="exact"/>
              <w:jc w:val="left"/>
              <w:rPr>
                <w:color w:val="000000"/>
                <w:kern w:val="0"/>
                <w:sz w:val="22"/>
              </w:rPr>
            </w:pPr>
            <w:r w:rsidRPr="0050351F">
              <w:rPr>
                <w:color w:val="000000"/>
                <w:kern w:val="0"/>
                <w:sz w:val="22"/>
              </w:rPr>
              <w:t>2017-08-18</w:t>
            </w:r>
          </w:p>
        </w:tc>
        <w:tc>
          <w:tcPr>
            <w:tcW w:w="3193" w:type="dxa"/>
            <w:tcBorders>
              <w:top w:val="nil"/>
              <w:left w:val="nil"/>
              <w:bottom w:val="single" w:sz="4" w:space="0" w:color="auto"/>
              <w:right w:val="single" w:sz="4" w:space="0" w:color="auto"/>
            </w:tcBorders>
            <w:shd w:val="clear" w:color="auto" w:fill="auto"/>
            <w:vAlign w:val="center"/>
            <w:hideMark/>
          </w:tcPr>
          <w:p w:rsidR="004A6505" w:rsidRPr="0050351F" w:rsidRDefault="004A6505" w:rsidP="00B627D7">
            <w:pPr>
              <w:widowControl/>
              <w:spacing w:line="260" w:lineRule="exact"/>
              <w:rPr>
                <w:color w:val="000000"/>
                <w:kern w:val="0"/>
                <w:sz w:val="22"/>
              </w:rPr>
            </w:pPr>
            <w:r w:rsidRPr="0050351F">
              <w:rPr>
                <w:color w:val="000000"/>
                <w:kern w:val="0"/>
                <w:sz w:val="22"/>
              </w:rPr>
              <w:t>MEG3</w:t>
            </w:r>
            <w:r w:rsidRPr="0050351F">
              <w:rPr>
                <w:color w:val="000000"/>
                <w:kern w:val="0"/>
                <w:sz w:val="22"/>
              </w:rPr>
              <w:t>作为</w:t>
            </w:r>
            <w:r w:rsidRPr="0050351F">
              <w:rPr>
                <w:color w:val="000000"/>
                <w:kern w:val="0"/>
                <w:sz w:val="22"/>
              </w:rPr>
              <w:t>ceRNA</w:t>
            </w:r>
            <w:r w:rsidRPr="0050351F">
              <w:rPr>
                <w:color w:val="000000"/>
                <w:kern w:val="0"/>
                <w:sz w:val="22"/>
              </w:rPr>
              <w:t>调控脂多糖诱导仔猪单核细胞炎性因子表达的分子机制</w:t>
            </w:r>
          </w:p>
        </w:tc>
        <w:tc>
          <w:tcPr>
            <w:tcW w:w="1354" w:type="dxa"/>
            <w:tcBorders>
              <w:top w:val="nil"/>
              <w:left w:val="nil"/>
              <w:bottom w:val="single" w:sz="4" w:space="0" w:color="auto"/>
              <w:right w:val="single" w:sz="4" w:space="0" w:color="auto"/>
            </w:tcBorders>
            <w:shd w:val="clear" w:color="auto" w:fill="auto"/>
            <w:vAlign w:val="center"/>
            <w:hideMark/>
          </w:tcPr>
          <w:p w:rsidR="004A6505" w:rsidRPr="0050351F" w:rsidRDefault="004A6505" w:rsidP="00B627D7">
            <w:pPr>
              <w:widowControl/>
              <w:spacing w:line="280" w:lineRule="exact"/>
              <w:jc w:val="center"/>
              <w:rPr>
                <w:color w:val="000000"/>
                <w:kern w:val="0"/>
                <w:sz w:val="22"/>
              </w:rPr>
            </w:pPr>
            <w:r w:rsidRPr="0050351F">
              <w:rPr>
                <w:color w:val="000000"/>
                <w:kern w:val="0"/>
                <w:sz w:val="22"/>
              </w:rPr>
              <w:t>国家自然科学基金项目</w:t>
            </w:r>
          </w:p>
        </w:tc>
        <w:tc>
          <w:tcPr>
            <w:tcW w:w="1354" w:type="dxa"/>
            <w:tcBorders>
              <w:top w:val="nil"/>
              <w:left w:val="nil"/>
              <w:bottom w:val="single" w:sz="4" w:space="0" w:color="auto"/>
              <w:right w:val="single" w:sz="4" w:space="0" w:color="auto"/>
            </w:tcBorders>
            <w:shd w:val="clear" w:color="auto" w:fill="auto"/>
            <w:noWrap/>
            <w:vAlign w:val="center"/>
            <w:hideMark/>
          </w:tcPr>
          <w:p w:rsidR="004A6505" w:rsidRPr="0050351F" w:rsidRDefault="004A6505" w:rsidP="00B627D7">
            <w:pPr>
              <w:widowControl/>
              <w:spacing w:line="280" w:lineRule="exact"/>
              <w:jc w:val="center"/>
              <w:rPr>
                <w:color w:val="000000"/>
                <w:kern w:val="0"/>
                <w:sz w:val="22"/>
              </w:rPr>
            </w:pPr>
            <w:r w:rsidRPr="0050351F">
              <w:rPr>
                <w:color w:val="000000"/>
                <w:kern w:val="0"/>
                <w:sz w:val="22"/>
              </w:rPr>
              <w:t>张晶</w:t>
            </w:r>
          </w:p>
        </w:tc>
        <w:tc>
          <w:tcPr>
            <w:tcW w:w="1596" w:type="dxa"/>
            <w:tcBorders>
              <w:top w:val="nil"/>
              <w:left w:val="nil"/>
              <w:bottom w:val="single" w:sz="4" w:space="0" w:color="auto"/>
              <w:right w:val="single" w:sz="4" w:space="0" w:color="auto"/>
            </w:tcBorders>
            <w:shd w:val="clear" w:color="auto" w:fill="auto"/>
            <w:vAlign w:val="center"/>
            <w:hideMark/>
          </w:tcPr>
          <w:p w:rsidR="004A6505" w:rsidRPr="0050351F" w:rsidRDefault="004A6505" w:rsidP="00B627D7">
            <w:pPr>
              <w:widowControl/>
              <w:spacing w:line="280" w:lineRule="exact"/>
              <w:jc w:val="center"/>
              <w:rPr>
                <w:color w:val="000000"/>
                <w:kern w:val="0"/>
                <w:sz w:val="22"/>
              </w:rPr>
            </w:pPr>
            <w:r w:rsidRPr="0050351F">
              <w:rPr>
                <w:color w:val="000000"/>
                <w:kern w:val="0"/>
                <w:sz w:val="22"/>
              </w:rPr>
              <w:t>动物科学与营养工程学院</w:t>
            </w:r>
          </w:p>
        </w:tc>
      </w:tr>
      <w:tr w:rsidR="004A6505" w:rsidRPr="0050351F" w:rsidTr="00B627D7">
        <w:trPr>
          <w:trHeight w:val="20"/>
          <w:jc w:val="center"/>
        </w:trPr>
        <w:tc>
          <w:tcPr>
            <w:tcW w:w="665" w:type="dxa"/>
            <w:tcBorders>
              <w:top w:val="nil"/>
              <w:left w:val="single" w:sz="4" w:space="0" w:color="auto"/>
              <w:bottom w:val="single" w:sz="4" w:space="0" w:color="auto"/>
              <w:right w:val="single" w:sz="4" w:space="0" w:color="auto"/>
            </w:tcBorders>
            <w:shd w:val="clear" w:color="auto" w:fill="auto"/>
            <w:noWrap/>
            <w:vAlign w:val="center"/>
            <w:hideMark/>
          </w:tcPr>
          <w:p w:rsidR="004A6505" w:rsidRPr="0050351F" w:rsidRDefault="004A6505" w:rsidP="00B627D7">
            <w:pPr>
              <w:widowControl/>
              <w:spacing w:line="280" w:lineRule="exact"/>
              <w:jc w:val="center"/>
              <w:rPr>
                <w:rFonts w:eastAsia="宋体"/>
                <w:color w:val="000000"/>
                <w:kern w:val="0"/>
                <w:sz w:val="22"/>
              </w:rPr>
            </w:pPr>
            <w:r w:rsidRPr="0050351F">
              <w:rPr>
                <w:rFonts w:eastAsia="宋体"/>
                <w:color w:val="000000"/>
                <w:kern w:val="0"/>
                <w:sz w:val="22"/>
              </w:rPr>
              <w:t>15</w:t>
            </w:r>
          </w:p>
        </w:tc>
        <w:tc>
          <w:tcPr>
            <w:tcW w:w="1331" w:type="dxa"/>
            <w:tcBorders>
              <w:top w:val="nil"/>
              <w:left w:val="nil"/>
              <w:bottom w:val="single" w:sz="4" w:space="0" w:color="auto"/>
              <w:right w:val="single" w:sz="4" w:space="0" w:color="auto"/>
            </w:tcBorders>
            <w:shd w:val="clear" w:color="auto" w:fill="auto"/>
            <w:noWrap/>
            <w:vAlign w:val="center"/>
            <w:hideMark/>
          </w:tcPr>
          <w:p w:rsidR="004A6505" w:rsidRPr="0050351F" w:rsidRDefault="004A6505" w:rsidP="00B627D7">
            <w:pPr>
              <w:widowControl/>
              <w:spacing w:line="280" w:lineRule="exact"/>
              <w:jc w:val="left"/>
              <w:rPr>
                <w:color w:val="000000"/>
                <w:kern w:val="0"/>
                <w:sz w:val="22"/>
              </w:rPr>
            </w:pPr>
            <w:r w:rsidRPr="0050351F">
              <w:rPr>
                <w:color w:val="000000"/>
                <w:kern w:val="0"/>
                <w:sz w:val="22"/>
              </w:rPr>
              <w:t>2017-08-18</w:t>
            </w:r>
          </w:p>
        </w:tc>
        <w:tc>
          <w:tcPr>
            <w:tcW w:w="3193" w:type="dxa"/>
            <w:tcBorders>
              <w:top w:val="nil"/>
              <w:left w:val="nil"/>
              <w:bottom w:val="single" w:sz="4" w:space="0" w:color="auto"/>
              <w:right w:val="single" w:sz="4" w:space="0" w:color="auto"/>
            </w:tcBorders>
            <w:shd w:val="clear" w:color="auto" w:fill="auto"/>
            <w:vAlign w:val="center"/>
            <w:hideMark/>
          </w:tcPr>
          <w:p w:rsidR="004A6505" w:rsidRPr="0050351F" w:rsidRDefault="004A6505" w:rsidP="00B627D7">
            <w:pPr>
              <w:widowControl/>
              <w:spacing w:line="280" w:lineRule="exact"/>
              <w:rPr>
                <w:color w:val="000000"/>
                <w:kern w:val="0"/>
                <w:sz w:val="22"/>
              </w:rPr>
            </w:pPr>
            <w:r w:rsidRPr="0050351F">
              <w:rPr>
                <w:color w:val="000000"/>
                <w:kern w:val="0"/>
                <w:sz w:val="22"/>
              </w:rPr>
              <w:t>Agr/VirSR</w:t>
            </w:r>
            <w:r w:rsidRPr="0050351F">
              <w:rPr>
                <w:color w:val="000000"/>
                <w:kern w:val="0"/>
                <w:sz w:val="22"/>
              </w:rPr>
              <w:t>信号通路在乳酸杆菌抗肉仔鸡坏死性肠炎中的作用</w:t>
            </w:r>
          </w:p>
        </w:tc>
        <w:tc>
          <w:tcPr>
            <w:tcW w:w="1354" w:type="dxa"/>
            <w:tcBorders>
              <w:top w:val="nil"/>
              <w:left w:val="nil"/>
              <w:bottom w:val="single" w:sz="4" w:space="0" w:color="auto"/>
              <w:right w:val="single" w:sz="4" w:space="0" w:color="auto"/>
            </w:tcBorders>
            <w:shd w:val="clear" w:color="auto" w:fill="auto"/>
            <w:vAlign w:val="center"/>
            <w:hideMark/>
          </w:tcPr>
          <w:p w:rsidR="004A6505" w:rsidRPr="0050351F" w:rsidRDefault="004A6505" w:rsidP="00B627D7">
            <w:pPr>
              <w:widowControl/>
              <w:spacing w:line="280" w:lineRule="exact"/>
              <w:jc w:val="center"/>
              <w:rPr>
                <w:color w:val="000000"/>
                <w:kern w:val="0"/>
                <w:sz w:val="22"/>
              </w:rPr>
            </w:pPr>
            <w:r w:rsidRPr="0050351F">
              <w:rPr>
                <w:color w:val="000000"/>
                <w:kern w:val="0"/>
                <w:sz w:val="22"/>
              </w:rPr>
              <w:t>国家自然科学基金项目</w:t>
            </w:r>
          </w:p>
        </w:tc>
        <w:tc>
          <w:tcPr>
            <w:tcW w:w="1354" w:type="dxa"/>
            <w:tcBorders>
              <w:top w:val="nil"/>
              <w:left w:val="nil"/>
              <w:bottom w:val="single" w:sz="4" w:space="0" w:color="auto"/>
              <w:right w:val="single" w:sz="4" w:space="0" w:color="auto"/>
            </w:tcBorders>
            <w:shd w:val="clear" w:color="auto" w:fill="auto"/>
            <w:noWrap/>
            <w:vAlign w:val="center"/>
            <w:hideMark/>
          </w:tcPr>
          <w:p w:rsidR="004A6505" w:rsidRPr="0050351F" w:rsidRDefault="004A6505" w:rsidP="00B627D7">
            <w:pPr>
              <w:widowControl/>
              <w:spacing w:line="280" w:lineRule="exact"/>
              <w:jc w:val="center"/>
              <w:rPr>
                <w:color w:val="000000"/>
                <w:kern w:val="0"/>
                <w:sz w:val="22"/>
              </w:rPr>
            </w:pPr>
            <w:r w:rsidRPr="0050351F">
              <w:rPr>
                <w:color w:val="000000"/>
                <w:kern w:val="0"/>
                <w:sz w:val="22"/>
              </w:rPr>
              <w:t>郭双双</w:t>
            </w:r>
          </w:p>
        </w:tc>
        <w:tc>
          <w:tcPr>
            <w:tcW w:w="1596" w:type="dxa"/>
            <w:tcBorders>
              <w:top w:val="nil"/>
              <w:left w:val="nil"/>
              <w:bottom w:val="single" w:sz="4" w:space="0" w:color="auto"/>
              <w:right w:val="single" w:sz="4" w:space="0" w:color="auto"/>
            </w:tcBorders>
            <w:shd w:val="clear" w:color="auto" w:fill="auto"/>
            <w:vAlign w:val="center"/>
            <w:hideMark/>
          </w:tcPr>
          <w:p w:rsidR="004A6505" w:rsidRPr="0050351F" w:rsidRDefault="004A6505" w:rsidP="00B627D7">
            <w:pPr>
              <w:widowControl/>
              <w:spacing w:line="280" w:lineRule="exact"/>
              <w:jc w:val="center"/>
              <w:rPr>
                <w:color w:val="000000"/>
                <w:kern w:val="0"/>
                <w:sz w:val="22"/>
              </w:rPr>
            </w:pPr>
            <w:r w:rsidRPr="0050351F">
              <w:rPr>
                <w:color w:val="000000"/>
                <w:kern w:val="0"/>
                <w:sz w:val="22"/>
              </w:rPr>
              <w:t>动物科学与营养工程学院</w:t>
            </w:r>
          </w:p>
        </w:tc>
      </w:tr>
      <w:tr w:rsidR="004A6505" w:rsidRPr="0050351F" w:rsidTr="00B627D7">
        <w:trPr>
          <w:trHeight w:val="20"/>
          <w:jc w:val="center"/>
        </w:trPr>
        <w:tc>
          <w:tcPr>
            <w:tcW w:w="665" w:type="dxa"/>
            <w:tcBorders>
              <w:top w:val="nil"/>
              <w:left w:val="single" w:sz="4" w:space="0" w:color="auto"/>
              <w:bottom w:val="single" w:sz="4" w:space="0" w:color="auto"/>
              <w:right w:val="single" w:sz="4" w:space="0" w:color="auto"/>
            </w:tcBorders>
            <w:shd w:val="clear" w:color="auto" w:fill="auto"/>
            <w:noWrap/>
            <w:vAlign w:val="center"/>
          </w:tcPr>
          <w:p w:rsidR="004A6505" w:rsidRPr="0050351F" w:rsidRDefault="004A6505" w:rsidP="00B627D7">
            <w:pPr>
              <w:widowControl/>
              <w:spacing w:line="280" w:lineRule="exact"/>
              <w:jc w:val="center"/>
              <w:rPr>
                <w:rFonts w:eastAsia="宋体"/>
                <w:color w:val="000000"/>
                <w:kern w:val="0"/>
                <w:sz w:val="22"/>
              </w:rPr>
            </w:pPr>
            <w:r w:rsidRPr="0050351F">
              <w:rPr>
                <w:rFonts w:eastAsia="宋体"/>
                <w:color w:val="000000"/>
                <w:kern w:val="0"/>
                <w:sz w:val="22"/>
              </w:rPr>
              <w:t>16</w:t>
            </w:r>
          </w:p>
        </w:tc>
        <w:tc>
          <w:tcPr>
            <w:tcW w:w="1331" w:type="dxa"/>
            <w:tcBorders>
              <w:top w:val="nil"/>
              <w:left w:val="nil"/>
              <w:bottom w:val="single" w:sz="4" w:space="0" w:color="auto"/>
              <w:right w:val="single" w:sz="4" w:space="0" w:color="auto"/>
            </w:tcBorders>
            <w:shd w:val="clear" w:color="auto" w:fill="auto"/>
            <w:noWrap/>
            <w:vAlign w:val="center"/>
          </w:tcPr>
          <w:p w:rsidR="004A6505" w:rsidRPr="0050351F" w:rsidRDefault="004A6505" w:rsidP="00B627D7">
            <w:pPr>
              <w:widowControl/>
              <w:spacing w:line="280" w:lineRule="exact"/>
              <w:jc w:val="left"/>
              <w:rPr>
                <w:rFonts w:eastAsia="宋体"/>
                <w:color w:val="000000"/>
                <w:kern w:val="0"/>
                <w:sz w:val="22"/>
              </w:rPr>
            </w:pPr>
            <w:r w:rsidRPr="0050351F">
              <w:rPr>
                <w:rFonts w:eastAsia="宋体"/>
                <w:color w:val="000000"/>
                <w:kern w:val="0"/>
                <w:sz w:val="22"/>
              </w:rPr>
              <w:t>2017-07-01</w:t>
            </w:r>
          </w:p>
        </w:tc>
        <w:tc>
          <w:tcPr>
            <w:tcW w:w="3193" w:type="dxa"/>
            <w:tcBorders>
              <w:top w:val="nil"/>
              <w:left w:val="nil"/>
              <w:bottom w:val="single" w:sz="4" w:space="0" w:color="auto"/>
              <w:right w:val="single" w:sz="4" w:space="0" w:color="auto"/>
            </w:tcBorders>
            <w:shd w:val="clear" w:color="auto" w:fill="auto"/>
            <w:vAlign w:val="center"/>
          </w:tcPr>
          <w:p w:rsidR="004A6505" w:rsidRPr="0050351F" w:rsidRDefault="004A6505" w:rsidP="00B627D7">
            <w:pPr>
              <w:widowControl/>
              <w:spacing w:line="280" w:lineRule="exact"/>
              <w:rPr>
                <w:rFonts w:eastAsia="宋体"/>
                <w:color w:val="000000"/>
                <w:kern w:val="0"/>
                <w:sz w:val="22"/>
              </w:rPr>
            </w:pPr>
            <w:r w:rsidRPr="0050351F">
              <w:rPr>
                <w:rFonts w:ascii="仿宋_GB2312" w:hint="eastAsia"/>
                <w:color w:val="000000"/>
                <w:kern w:val="0"/>
                <w:sz w:val="22"/>
              </w:rPr>
              <w:t>消化道微生物调控畜禽营养过程及机体健康的机制</w:t>
            </w:r>
          </w:p>
        </w:tc>
        <w:tc>
          <w:tcPr>
            <w:tcW w:w="1354" w:type="dxa"/>
            <w:tcBorders>
              <w:top w:val="nil"/>
              <w:left w:val="nil"/>
              <w:bottom w:val="single" w:sz="4" w:space="0" w:color="auto"/>
              <w:right w:val="single" w:sz="4" w:space="0" w:color="auto"/>
            </w:tcBorders>
            <w:shd w:val="clear" w:color="auto" w:fill="auto"/>
            <w:vAlign w:val="center"/>
          </w:tcPr>
          <w:p w:rsidR="004A6505" w:rsidRPr="0050351F" w:rsidRDefault="004A6505" w:rsidP="00B627D7">
            <w:pPr>
              <w:widowControl/>
              <w:spacing w:line="280" w:lineRule="exact"/>
              <w:jc w:val="center"/>
              <w:rPr>
                <w:rFonts w:eastAsia="宋体"/>
                <w:color w:val="000000"/>
                <w:kern w:val="0"/>
                <w:sz w:val="22"/>
              </w:rPr>
            </w:pPr>
            <w:r w:rsidRPr="0050351F">
              <w:rPr>
                <w:rFonts w:ascii="仿宋_GB2312" w:hint="eastAsia"/>
                <w:color w:val="000000"/>
                <w:kern w:val="0"/>
                <w:sz w:val="22"/>
              </w:rPr>
              <w:t>国家重点研发计划任务</w:t>
            </w:r>
          </w:p>
        </w:tc>
        <w:tc>
          <w:tcPr>
            <w:tcW w:w="1354" w:type="dxa"/>
            <w:tcBorders>
              <w:top w:val="nil"/>
              <w:left w:val="nil"/>
              <w:bottom w:val="single" w:sz="4" w:space="0" w:color="auto"/>
              <w:right w:val="single" w:sz="4" w:space="0" w:color="auto"/>
            </w:tcBorders>
            <w:shd w:val="clear" w:color="auto" w:fill="auto"/>
            <w:noWrap/>
            <w:vAlign w:val="center"/>
          </w:tcPr>
          <w:p w:rsidR="004A6505" w:rsidRPr="0050351F" w:rsidRDefault="004A6505" w:rsidP="00B627D7">
            <w:pPr>
              <w:widowControl/>
              <w:spacing w:line="280" w:lineRule="exact"/>
              <w:jc w:val="center"/>
              <w:rPr>
                <w:rFonts w:eastAsia="宋体"/>
                <w:color w:val="000000"/>
                <w:kern w:val="0"/>
                <w:sz w:val="22"/>
              </w:rPr>
            </w:pPr>
            <w:r w:rsidRPr="0050351F">
              <w:rPr>
                <w:rFonts w:ascii="仿宋_GB2312" w:hint="eastAsia"/>
                <w:color w:val="000000"/>
                <w:kern w:val="0"/>
                <w:sz w:val="22"/>
              </w:rPr>
              <w:t>吴涛</w:t>
            </w:r>
          </w:p>
        </w:tc>
        <w:tc>
          <w:tcPr>
            <w:tcW w:w="1596" w:type="dxa"/>
            <w:tcBorders>
              <w:top w:val="nil"/>
              <w:left w:val="nil"/>
              <w:bottom w:val="single" w:sz="4" w:space="0" w:color="auto"/>
              <w:right w:val="single" w:sz="4" w:space="0" w:color="auto"/>
            </w:tcBorders>
            <w:shd w:val="clear" w:color="auto" w:fill="auto"/>
            <w:vAlign w:val="center"/>
          </w:tcPr>
          <w:p w:rsidR="004A6505" w:rsidRPr="0050351F" w:rsidRDefault="004A6505" w:rsidP="00B627D7">
            <w:pPr>
              <w:widowControl/>
              <w:spacing w:line="280" w:lineRule="exact"/>
              <w:jc w:val="center"/>
              <w:rPr>
                <w:rFonts w:eastAsia="宋体"/>
                <w:color w:val="000000"/>
                <w:kern w:val="0"/>
                <w:sz w:val="22"/>
              </w:rPr>
            </w:pPr>
            <w:r w:rsidRPr="0050351F">
              <w:rPr>
                <w:rFonts w:ascii="仿宋_GB2312" w:hint="eastAsia"/>
                <w:color w:val="000000"/>
                <w:kern w:val="0"/>
                <w:sz w:val="22"/>
              </w:rPr>
              <w:t>动物科学与营养工程学院</w:t>
            </w:r>
          </w:p>
        </w:tc>
      </w:tr>
      <w:tr w:rsidR="004A6505" w:rsidRPr="003E792C" w:rsidTr="00B627D7">
        <w:trPr>
          <w:trHeight w:val="20"/>
          <w:jc w:val="center"/>
        </w:trPr>
        <w:tc>
          <w:tcPr>
            <w:tcW w:w="665" w:type="dxa"/>
            <w:tcBorders>
              <w:top w:val="nil"/>
              <w:left w:val="single" w:sz="4" w:space="0" w:color="auto"/>
              <w:bottom w:val="single" w:sz="4" w:space="0" w:color="auto"/>
              <w:right w:val="single" w:sz="4" w:space="0" w:color="auto"/>
            </w:tcBorders>
            <w:shd w:val="clear" w:color="auto" w:fill="auto"/>
            <w:noWrap/>
            <w:vAlign w:val="center"/>
          </w:tcPr>
          <w:p w:rsidR="004A6505" w:rsidRPr="0050351F" w:rsidRDefault="004A6505" w:rsidP="00B627D7">
            <w:pPr>
              <w:widowControl/>
              <w:spacing w:line="280" w:lineRule="exact"/>
              <w:jc w:val="center"/>
              <w:rPr>
                <w:rFonts w:eastAsia="宋体"/>
                <w:color w:val="000000"/>
                <w:kern w:val="0"/>
                <w:sz w:val="22"/>
              </w:rPr>
            </w:pPr>
            <w:r w:rsidRPr="0050351F">
              <w:rPr>
                <w:rFonts w:eastAsia="宋体"/>
                <w:color w:val="000000"/>
                <w:kern w:val="0"/>
                <w:sz w:val="22"/>
              </w:rPr>
              <w:t>17</w:t>
            </w:r>
          </w:p>
        </w:tc>
        <w:tc>
          <w:tcPr>
            <w:tcW w:w="1331" w:type="dxa"/>
            <w:tcBorders>
              <w:top w:val="nil"/>
              <w:left w:val="nil"/>
              <w:bottom w:val="single" w:sz="4" w:space="0" w:color="auto"/>
              <w:right w:val="single" w:sz="4" w:space="0" w:color="auto"/>
            </w:tcBorders>
            <w:shd w:val="clear" w:color="auto" w:fill="auto"/>
            <w:noWrap/>
            <w:vAlign w:val="center"/>
          </w:tcPr>
          <w:p w:rsidR="004A6505" w:rsidRPr="0050351F" w:rsidRDefault="004A6505" w:rsidP="00B627D7">
            <w:pPr>
              <w:widowControl/>
              <w:spacing w:line="280" w:lineRule="exact"/>
              <w:jc w:val="left"/>
              <w:rPr>
                <w:rFonts w:eastAsia="宋体"/>
                <w:color w:val="000000"/>
                <w:kern w:val="0"/>
                <w:sz w:val="22"/>
              </w:rPr>
            </w:pPr>
            <w:r w:rsidRPr="0050351F">
              <w:rPr>
                <w:rFonts w:eastAsia="宋体"/>
                <w:color w:val="000000"/>
                <w:kern w:val="0"/>
                <w:sz w:val="22"/>
              </w:rPr>
              <w:t>2017-07-01</w:t>
            </w:r>
          </w:p>
        </w:tc>
        <w:tc>
          <w:tcPr>
            <w:tcW w:w="3193" w:type="dxa"/>
            <w:tcBorders>
              <w:top w:val="nil"/>
              <w:left w:val="nil"/>
              <w:bottom w:val="single" w:sz="4" w:space="0" w:color="auto"/>
              <w:right w:val="single" w:sz="4" w:space="0" w:color="auto"/>
            </w:tcBorders>
            <w:shd w:val="clear" w:color="auto" w:fill="auto"/>
            <w:vAlign w:val="center"/>
          </w:tcPr>
          <w:p w:rsidR="004A6505" w:rsidRPr="0050351F" w:rsidRDefault="004A6505" w:rsidP="00B627D7">
            <w:pPr>
              <w:widowControl/>
              <w:spacing w:line="280" w:lineRule="exact"/>
              <w:rPr>
                <w:rFonts w:eastAsia="宋体"/>
                <w:color w:val="000000"/>
                <w:kern w:val="0"/>
                <w:sz w:val="22"/>
              </w:rPr>
            </w:pPr>
            <w:r w:rsidRPr="0050351F">
              <w:rPr>
                <w:rFonts w:ascii="仿宋_GB2312" w:hint="eastAsia"/>
                <w:color w:val="000000"/>
                <w:kern w:val="0"/>
                <w:sz w:val="22"/>
              </w:rPr>
              <w:t>纳米乳液佐剂的研究</w:t>
            </w:r>
          </w:p>
        </w:tc>
        <w:tc>
          <w:tcPr>
            <w:tcW w:w="1354" w:type="dxa"/>
            <w:tcBorders>
              <w:top w:val="nil"/>
              <w:left w:val="nil"/>
              <w:bottom w:val="single" w:sz="4" w:space="0" w:color="auto"/>
              <w:right w:val="single" w:sz="4" w:space="0" w:color="auto"/>
            </w:tcBorders>
            <w:shd w:val="clear" w:color="auto" w:fill="auto"/>
            <w:vAlign w:val="center"/>
          </w:tcPr>
          <w:p w:rsidR="004A6505" w:rsidRPr="0050351F" w:rsidRDefault="004A6505" w:rsidP="00B627D7">
            <w:pPr>
              <w:widowControl/>
              <w:spacing w:line="280" w:lineRule="exact"/>
              <w:jc w:val="center"/>
              <w:rPr>
                <w:rFonts w:eastAsia="宋体"/>
                <w:color w:val="000000"/>
                <w:kern w:val="0"/>
                <w:sz w:val="22"/>
              </w:rPr>
            </w:pPr>
            <w:r w:rsidRPr="0050351F">
              <w:rPr>
                <w:rFonts w:ascii="仿宋_GB2312" w:hint="eastAsia"/>
                <w:color w:val="000000"/>
                <w:kern w:val="0"/>
                <w:sz w:val="22"/>
              </w:rPr>
              <w:t>国家重点研发计划任务</w:t>
            </w:r>
          </w:p>
        </w:tc>
        <w:tc>
          <w:tcPr>
            <w:tcW w:w="1354" w:type="dxa"/>
            <w:tcBorders>
              <w:top w:val="nil"/>
              <w:left w:val="nil"/>
              <w:bottom w:val="single" w:sz="4" w:space="0" w:color="auto"/>
              <w:right w:val="single" w:sz="4" w:space="0" w:color="auto"/>
            </w:tcBorders>
            <w:shd w:val="clear" w:color="auto" w:fill="auto"/>
            <w:noWrap/>
            <w:vAlign w:val="center"/>
          </w:tcPr>
          <w:p w:rsidR="004A6505" w:rsidRPr="0050351F" w:rsidRDefault="004A6505" w:rsidP="00B627D7">
            <w:pPr>
              <w:widowControl/>
              <w:spacing w:line="280" w:lineRule="exact"/>
              <w:jc w:val="center"/>
              <w:rPr>
                <w:rFonts w:eastAsia="宋体"/>
                <w:color w:val="000000"/>
                <w:kern w:val="0"/>
                <w:sz w:val="22"/>
              </w:rPr>
            </w:pPr>
            <w:r w:rsidRPr="0050351F">
              <w:rPr>
                <w:rFonts w:ascii="仿宋_GB2312" w:hint="eastAsia"/>
                <w:color w:val="000000"/>
                <w:kern w:val="0"/>
                <w:sz w:val="22"/>
              </w:rPr>
              <w:t>王春维</w:t>
            </w:r>
          </w:p>
        </w:tc>
        <w:tc>
          <w:tcPr>
            <w:tcW w:w="1596" w:type="dxa"/>
            <w:tcBorders>
              <w:top w:val="nil"/>
              <w:left w:val="nil"/>
              <w:bottom w:val="single" w:sz="4" w:space="0" w:color="auto"/>
              <w:right w:val="single" w:sz="4" w:space="0" w:color="auto"/>
            </w:tcBorders>
            <w:shd w:val="clear" w:color="auto" w:fill="auto"/>
            <w:vAlign w:val="center"/>
          </w:tcPr>
          <w:p w:rsidR="004A6505" w:rsidRPr="0050351F" w:rsidRDefault="004A6505" w:rsidP="00B627D7">
            <w:pPr>
              <w:widowControl/>
              <w:spacing w:line="280" w:lineRule="exact"/>
              <w:jc w:val="center"/>
              <w:rPr>
                <w:color w:val="000000"/>
                <w:kern w:val="0"/>
                <w:sz w:val="22"/>
              </w:rPr>
            </w:pPr>
            <w:r w:rsidRPr="0050351F">
              <w:rPr>
                <w:rFonts w:ascii="仿宋_GB2312" w:hint="eastAsia"/>
                <w:color w:val="000000"/>
                <w:kern w:val="0"/>
                <w:sz w:val="22"/>
              </w:rPr>
              <w:t>动物科学与营养工程学院</w:t>
            </w:r>
          </w:p>
        </w:tc>
      </w:tr>
    </w:tbl>
    <w:p w:rsidR="00C15756" w:rsidRPr="00EE1667" w:rsidRDefault="004A4CB0" w:rsidP="004A6505">
      <w:pPr>
        <w:spacing w:line="360" w:lineRule="auto"/>
        <w:ind w:firstLineChars="200" w:firstLine="560"/>
        <w:rPr>
          <w:sz w:val="28"/>
          <w:szCs w:val="28"/>
        </w:rPr>
      </w:pPr>
      <w:r w:rsidRPr="00F72402">
        <w:rPr>
          <w:rFonts w:ascii="宋体" w:eastAsia="宋体" w:hAnsi="宋体" w:cs="宋体"/>
          <w:sz w:val="28"/>
          <w:szCs w:val="28"/>
        </w:rPr>
        <w:fldChar w:fldCharType="begin"/>
      </w:r>
      <w:r w:rsidR="004A6505" w:rsidRPr="00F72402">
        <w:rPr>
          <w:rFonts w:ascii="宋体" w:eastAsia="宋体" w:hAnsi="宋体" w:cs="宋体"/>
          <w:sz w:val="28"/>
          <w:szCs w:val="28"/>
        </w:rPr>
        <w:instrText xml:space="preserve"> </w:instrText>
      </w:r>
      <w:r w:rsidR="004A6505" w:rsidRPr="00F72402">
        <w:rPr>
          <w:rFonts w:ascii="宋体" w:eastAsia="宋体" w:hAnsi="宋体" w:cs="宋体" w:hint="eastAsia"/>
          <w:sz w:val="28"/>
          <w:szCs w:val="28"/>
        </w:rPr>
        <w:instrText>= 2 \* GB3</w:instrText>
      </w:r>
      <w:r w:rsidR="004A6505" w:rsidRPr="00F72402">
        <w:rPr>
          <w:rFonts w:ascii="宋体" w:eastAsia="宋体" w:hAnsi="宋体" w:cs="宋体"/>
          <w:sz w:val="28"/>
          <w:szCs w:val="28"/>
        </w:rPr>
        <w:instrText xml:space="preserve"> </w:instrText>
      </w:r>
      <w:r w:rsidRPr="00F72402">
        <w:rPr>
          <w:rFonts w:ascii="宋体" w:eastAsia="宋体" w:hAnsi="宋体" w:cs="宋体"/>
          <w:sz w:val="28"/>
          <w:szCs w:val="28"/>
        </w:rPr>
        <w:fldChar w:fldCharType="separate"/>
      </w:r>
      <w:r w:rsidR="004A6505" w:rsidRPr="00F72402">
        <w:rPr>
          <w:rFonts w:ascii="宋体" w:eastAsia="宋体" w:hAnsi="宋体" w:cs="宋体" w:hint="eastAsia"/>
          <w:sz w:val="28"/>
          <w:szCs w:val="28"/>
        </w:rPr>
        <w:t>②</w:t>
      </w:r>
      <w:r w:rsidRPr="00F72402">
        <w:rPr>
          <w:rFonts w:ascii="宋体" w:eastAsia="宋体" w:hAnsi="宋体" w:cs="宋体"/>
          <w:sz w:val="28"/>
          <w:szCs w:val="28"/>
        </w:rPr>
        <w:fldChar w:fldCharType="end"/>
      </w:r>
      <w:r w:rsidR="004A6505" w:rsidRPr="00EE1667">
        <w:rPr>
          <w:rFonts w:hint="eastAsia"/>
          <w:sz w:val="28"/>
          <w:szCs w:val="28"/>
        </w:rPr>
        <w:t>申报建设省级科技创新平台：</w:t>
      </w:r>
      <w:r w:rsidR="00490CBD" w:rsidRPr="005E70BC">
        <w:rPr>
          <w:sz w:val="28"/>
          <w:szCs w:val="28"/>
        </w:rPr>
        <w:t>年度指标值为</w:t>
      </w:r>
      <w:r w:rsidR="00EE1667">
        <w:rPr>
          <w:sz w:val="28"/>
          <w:szCs w:val="28"/>
        </w:rPr>
        <w:t>2</w:t>
      </w:r>
      <w:r w:rsidR="00EE1667">
        <w:rPr>
          <w:rFonts w:hint="eastAsia"/>
          <w:sz w:val="28"/>
          <w:szCs w:val="28"/>
        </w:rPr>
        <w:t>~</w:t>
      </w:r>
      <w:r w:rsidR="00EE1667">
        <w:rPr>
          <w:sz w:val="28"/>
          <w:szCs w:val="28"/>
        </w:rPr>
        <w:t>3</w:t>
      </w:r>
      <w:r w:rsidR="00EE1667">
        <w:rPr>
          <w:rFonts w:hint="eastAsia"/>
          <w:sz w:val="28"/>
          <w:szCs w:val="28"/>
        </w:rPr>
        <w:t>个</w:t>
      </w:r>
      <w:r w:rsidR="00490CBD" w:rsidRPr="005E70BC">
        <w:rPr>
          <w:sz w:val="28"/>
          <w:szCs w:val="28"/>
        </w:rPr>
        <w:t>，</w:t>
      </w:r>
      <w:r w:rsidR="00490CBD">
        <w:rPr>
          <w:rFonts w:hint="eastAsia"/>
          <w:sz w:val="28"/>
          <w:szCs w:val="28"/>
        </w:rPr>
        <w:t>实际</w:t>
      </w:r>
      <w:r w:rsidR="00EE1667">
        <w:rPr>
          <w:rFonts w:hint="eastAsia"/>
          <w:sz w:val="28"/>
          <w:szCs w:val="28"/>
        </w:rPr>
        <w:t>新增</w:t>
      </w:r>
      <w:r w:rsidR="00EE1667">
        <w:rPr>
          <w:rFonts w:hint="eastAsia"/>
          <w:sz w:val="28"/>
          <w:szCs w:val="28"/>
        </w:rPr>
        <w:t>5</w:t>
      </w:r>
      <w:r w:rsidR="00EE1667">
        <w:rPr>
          <w:rFonts w:hint="eastAsia"/>
          <w:sz w:val="28"/>
          <w:szCs w:val="28"/>
        </w:rPr>
        <w:t>个</w:t>
      </w:r>
      <w:r w:rsidR="00C15756">
        <w:rPr>
          <w:rFonts w:hint="eastAsia"/>
          <w:sz w:val="28"/>
          <w:szCs w:val="28"/>
        </w:rPr>
        <w:t>，完成率为</w:t>
      </w:r>
      <w:r w:rsidR="00EE1667">
        <w:rPr>
          <w:sz w:val="28"/>
          <w:szCs w:val="28"/>
        </w:rPr>
        <w:t>250</w:t>
      </w:r>
      <w:r w:rsidR="00C15756">
        <w:rPr>
          <w:rFonts w:hint="eastAsia"/>
          <w:sz w:val="28"/>
          <w:szCs w:val="28"/>
        </w:rPr>
        <w:t>%</w:t>
      </w:r>
      <w:r w:rsidR="00C15756">
        <w:rPr>
          <w:rFonts w:hint="eastAsia"/>
          <w:sz w:val="28"/>
          <w:szCs w:val="28"/>
        </w:rPr>
        <w:t>。</w:t>
      </w:r>
      <w:r w:rsidR="00EE1667">
        <w:rPr>
          <w:rFonts w:hint="eastAsia"/>
          <w:sz w:val="28"/>
          <w:szCs w:val="28"/>
        </w:rPr>
        <w:t>获批</w:t>
      </w:r>
      <w:r w:rsidR="00EE1667" w:rsidRPr="00EE1667">
        <w:rPr>
          <w:rFonts w:hint="eastAsia"/>
          <w:sz w:val="28"/>
          <w:szCs w:val="28"/>
        </w:rPr>
        <w:t>建设省级科技创新平台详见表</w:t>
      </w:r>
      <w:r w:rsidR="00EE1667" w:rsidRPr="00EE1667">
        <w:rPr>
          <w:rFonts w:hint="eastAsia"/>
          <w:sz w:val="28"/>
          <w:szCs w:val="28"/>
        </w:rPr>
        <w:t>6</w:t>
      </w:r>
      <w:r w:rsidR="00EE1667">
        <w:rPr>
          <w:rFonts w:hint="eastAsia"/>
          <w:sz w:val="28"/>
          <w:szCs w:val="28"/>
        </w:rPr>
        <w:t>。</w:t>
      </w:r>
    </w:p>
    <w:p w:rsidR="00EE1667" w:rsidRPr="00361611" w:rsidRDefault="00EE1667" w:rsidP="00EE1667">
      <w:pPr>
        <w:topLinePunct/>
        <w:spacing w:line="360" w:lineRule="auto"/>
        <w:ind w:firstLineChars="200" w:firstLine="482"/>
        <w:rPr>
          <w:b/>
          <w:sz w:val="24"/>
        </w:rPr>
      </w:pPr>
      <w:r w:rsidRPr="00361611">
        <w:rPr>
          <w:b/>
          <w:sz w:val="24"/>
        </w:rPr>
        <w:t>表</w:t>
      </w:r>
      <w:r>
        <w:rPr>
          <w:b/>
          <w:sz w:val="24"/>
        </w:rPr>
        <w:t>6</w:t>
      </w:r>
      <w:r w:rsidRPr="00361611">
        <w:rPr>
          <w:b/>
          <w:sz w:val="24"/>
        </w:rPr>
        <w:t>:</w:t>
      </w:r>
    </w:p>
    <w:p w:rsidR="00EE1667" w:rsidRPr="00490CBD" w:rsidRDefault="00EE1667" w:rsidP="00EE1667">
      <w:pPr>
        <w:spacing w:line="360" w:lineRule="auto"/>
        <w:jc w:val="center"/>
        <w:rPr>
          <w:b/>
          <w:sz w:val="24"/>
          <w:szCs w:val="28"/>
        </w:rPr>
      </w:pPr>
      <w:r>
        <w:rPr>
          <w:rFonts w:hint="eastAsia"/>
          <w:b/>
          <w:sz w:val="24"/>
          <w:szCs w:val="28"/>
        </w:rPr>
        <w:t>获省级及以上创新人才培养基地</w:t>
      </w:r>
      <w:r>
        <w:rPr>
          <w:rFonts w:hint="eastAsia"/>
          <w:b/>
          <w:sz w:val="24"/>
          <w:szCs w:val="28"/>
        </w:rPr>
        <w:t>/</w:t>
      </w:r>
      <w:r>
        <w:rPr>
          <w:rFonts w:hint="eastAsia"/>
          <w:b/>
          <w:sz w:val="24"/>
          <w:szCs w:val="28"/>
        </w:rPr>
        <w:t>项目明细表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3"/>
        <w:gridCol w:w="3060"/>
        <w:gridCol w:w="1310"/>
        <w:gridCol w:w="1600"/>
        <w:gridCol w:w="1835"/>
      </w:tblGrid>
      <w:tr w:rsidR="00EE1667" w:rsidRPr="004A6505" w:rsidTr="00EE1667">
        <w:trPr>
          <w:trHeight w:val="472"/>
          <w:tblHeader/>
          <w:jc w:val="center"/>
        </w:trPr>
        <w:tc>
          <w:tcPr>
            <w:tcW w:w="424" w:type="pct"/>
            <w:shd w:val="clear" w:color="auto" w:fill="auto"/>
            <w:vAlign w:val="center"/>
            <w:hideMark/>
          </w:tcPr>
          <w:p w:rsidR="00EE1667" w:rsidRPr="004A6505" w:rsidRDefault="00EE1667" w:rsidP="00B627D7">
            <w:pPr>
              <w:widowControl/>
              <w:spacing w:line="240" w:lineRule="exact"/>
              <w:jc w:val="center"/>
              <w:rPr>
                <w:b/>
                <w:bCs/>
                <w:color w:val="000000"/>
                <w:kern w:val="0"/>
                <w:sz w:val="22"/>
                <w:szCs w:val="22"/>
              </w:rPr>
            </w:pPr>
            <w:r w:rsidRPr="004A6505">
              <w:rPr>
                <w:b/>
                <w:bCs/>
                <w:color w:val="000000"/>
                <w:kern w:val="0"/>
                <w:sz w:val="22"/>
                <w:szCs w:val="22"/>
              </w:rPr>
              <w:t>序号</w:t>
            </w:r>
          </w:p>
        </w:tc>
        <w:tc>
          <w:tcPr>
            <w:tcW w:w="1794" w:type="pct"/>
            <w:vAlign w:val="center"/>
          </w:tcPr>
          <w:p w:rsidR="00EE1667" w:rsidRPr="004A6505" w:rsidRDefault="00EE1667" w:rsidP="00B627D7">
            <w:pPr>
              <w:widowControl/>
              <w:spacing w:line="240" w:lineRule="exact"/>
              <w:jc w:val="center"/>
              <w:rPr>
                <w:b/>
                <w:bCs/>
                <w:color w:val="000000"/>
                <w:kern w:val="0"/>
                <w:sz w:val="22"/>
                <w:szCs w:val="22"/>
              </w:rPr>
            </w:pPr>
            <w:r>
              <w:rPr>
                <w:rFonts w:hint="eastAsia"/>
                <w:b/>
                <w:bCs/>
                <w:color w:val="000000"/>
                <w:kern w:val="0"/>
                <w:sz w:val="22"/>
                <w:szCs w:val="22"/>
              </w:rPr>
              <w:t>人才培养基地或项目名称</w:t>
            </w:r>
          </w:p>
        </w:tc>
        <w:tc>
          <w:tcPr>
            <w:tcW w:w="768" w:type="pct"/>
            <w:vAlign w:val="center"/>
          </w:tcPr>
          <w:p w:rsidR="00EE1667" w:rsidRPr="004A6505" w:rsidRDefault="00EE1667" w:rsidP="00B627D7">
            <w:pPr>
              <w:widowControl/>
              <w:spacing w:line="240" w:lineRule="exact"/>
              <w:jc w:val="center"/>
              <w:rPr>
                <w:b/>
                <w:bCs/>
                <w:color w:val="000000"/>
                <w:kern w:val="0"/>
                <w:sz w:val="22"/>
                <w:szCs w:val="22"/>
              </w:rPr>
            </w:pPr>
            <w:r>
              <w:rPr>
                <w:rFonts w:hint="eastAsia"/>
                <w:b/>
                <w:bCs/>
                <w:color w:val="000000"/>
                <w:kern w:val="0"/>
                <w:sz w:val="22"/>
                <w:szCs w:val="22"/>
              </w:rPr>
              <w:t>批准时间</w:t>
            </w:r>
          </w:p>
        </w:tc>
        <w:tc>
          <w:tcPr>
            <w:tcW w:w="938" w:type="pct"/>
            <w:vAlign w:val="center"/>
          </w:tcPr>
          <w:p w:rsidR="00EE1667" w:rsidRPr="004A6505" w:rsidRDefault="00EE1667" w:rsidP="00B627D7">
            <w:pPr>
              <w:widowControl/>
              <w:spacing w:line="240" w:lineRule="exact"/>
              <w:jc w:val="center"/>
              <w:rPr>
                <w:b/>
                <w:bCs/>
                <w:color w:val="000000"/>
                <w:kern w:val="0"/>
                <w:sz w:val="22"/>
                <w:szCs w:val="22"/>
              </w:rPr>
            </w:pPr>
            <w:r>
              <w:rPr>
                <w:rFonts w:hint="eastAsia"/>
                <w:b/>
                <w:bCs/>
                <w:color w:val="000000"/>
                <w:kern w:val="0"/>
                <w:sz w:val="22"/>
                <w:szCs w:val="22"/>
              </w:rPr>
              <w:t>批准部门</w:t>
            </w:r>
          </w:p>
        </w:tc>
        <w:tc>
          <w:tcPr>
            <w:tcW w:w="1076" w:type="pct"/>
            <w:vAlign w:val="center"/>
          </w:tcPr>
          <w:p w:rsidR="00EE1667" w:rsidRPr="004A6505" w:rsidRDefault="00EE1667" w:rsidP="00B627D7">
            <w:pPr>
              <w:widowControl/>
              <w:spacing w:line="240" w:lineRule="exact"/>
              <w:jc w:val="center"/>
              <w:rPr>
                <w:b/>
                <w:bCs/>
                <w:color w:val="000000"/>
                <w:kern w:val="0"/>
                <w:sz w:val="22"/>
                <w:szCs w:val="22"/>
              </w:rPr>
            </w:pPr>
            <w:r>
              <w:rPr>
                <w:rFonts w:hint="eastAsia"/>
                <w:b/>
                <w:bCs/>
                <w:color w:val="000000"/>
                <w:kern w:val="0"/>
                <w:sz w:val="22"/>
                <w:szCs w:val="22"/>
              </w:rPr>
              <w:t>服务对象</w:t>
            </w:r>
          </w:p>
        </w:tc>
      </w:tr>
      <w:tr w:rsidR="00EE1667" w:rsidRPr="004A6505" w:rsidTr="00EE1667">
        <w:trPr>
          <w:trHeight w:val="567"/>
          <w:jc w:val="center"/>
        </w:trPr>
        <w:tc>
          <w:tcPr>
            <w:tcW w:w="424" w:type="pct"/>
            <w:shd w:val="clear" w:color="auto" w:fill="auto"/>
            <w:vAlign w:val="center"/>
            <w:hideMark/>
          </w:tcPr>
          <w:p w:rsidR="00EE1667" w:rsidRPr="004A6505" w:rsidRDefault="00EE1667" w:rsidP="00EE1667">
            <w:pPr>
              <w:widowControl/>
              <w:spacing w:line="240" w:lineRule="exact"/>
              <w:jc w:val="center"/>
              <w:rPr>
                <w:color w:val="000000"/>
                <w:kern w:val="0"/>
                <w:sz w:val="22"/>
                <w:szCs w:val="22"/>
              </w:rPr>
            </w:pPr>
            <w:r w:rsidRPr="004A6505">
              <w:rPr>
                <w:color w:val="000000"/>
                <w:kern w:val="0"/>
                <w:sz w:val="22"/>
                <w:szCs w:val="22"/>
              </w:rPr>
              <w:t>1</w:t>
            </w:r>
          </w:p>
        </w:tc>
        <w:tc>
          <w:tcPr>
            <w:tcW w:w="1794" w:type="pct"/>
            <w:vAlign w:val="center"/>
          </w:tcPr>
          <w:p w:rsidR="00EE1667" w:rsidRPr="004A6505" w:rsidRDefault="00EE1667" w:rsidP="00EE1667">
            <w:pPr>
              <w:widowControl/>
              <w:spacing w:line="240" w:lineRule="exact"/>
              <w:rPr>
                <w:color w:val="000000"/>
                <w:kern w:val="0"/>
                <w:sz w:val="22"/>
                <w:szCs w:val="22"/>
              </w:rPr>
            </w:pPr>
            <w:r w:rsidRPr="00EE1667">
              <w:rPr>
                <w:rFonts w:hint="eastAsia"/>
                <w:color w:val="000000"/>
                <w:kern w:val="0"/>
                <w:sz w:val="22"/>
                <w:szCs w:val="22"/>
              </w:rPr>
              <w:t>湖北省水产加工装备工程技术研究中心</w:t>
            </w:r>
          </w:p>
        </w:tc>
        <w:tc>
          <w:tcPr>
            <w:tcW w:w="768" w:type="pct"/>
            <w:vAlign w:val="center"/>
          </w:tcPr>
          <w:p w:rsidR="00EE1667" w:rsidRPr="004A6505" w:rsidRDefault="00EE1667" w:rsidP="00EE1667">
            <w:pPr>
              <w:widowControl/>
              <w:spacing w:line="240" w:lineRule="exact"/>
              <w:jc w:val="center"/>
              <w:rPr>
                <w:color w:val="000000"/>
                <w:kern w:val="0"/>
                <w:sz w:val="22"/>
                <w:szCs w:val="22"/>
              </w:rPr>
            </w:pPr>
            <w:r>
              <w:rPr>
                <w:rFonts w:hint="eastAsia"/>
                <w:color w:val="000000"/>
                <w:kern w:val="0"/>
                <w:sz w:val="22"/>
                <w:szCs w:val="22"/>
              </w:rPr>
              <w:t>2</w:t>
            </w:r>
            <w:r>
              <w:rPr>
                <w:color w:val="000000"/>
                <w:kern w:val="0"/>
                <w:sz w:val="22"/>
                <w:szCs w:val="22"/>
              </w:rPr>
              <w:t>01705</w:t>
            </w:r>
          </w:p>
        </w:tc>
        <w:tc>
          <w:tcPr>
            <w:tcW w:w="938" w:type="pct"/>
            <w:vAlign w:val="center"/>
          </w:tcPr>
          <w:p w:rsidR="00EE1667" w:rsidRPr="00E06E3A" w:rsidRDefault="00EE1667" w:rsidP="00EE1667">
            <w:pPr>
              <w:widowControl/>
              <w:spacing w:line="280" w:lineRule="exact"/>
              <w:jc w:val="center"/>
              <w:rPr>
                <w:rFonts w:eastAsia="宋体"/>
                <w:kern w:val="0"/>
                <w:sz w:val="22"/>
              </w:rPr>
            </w:pPr>
            <w:r w:rsidRPr="00EE1667">
              <w:rPr>
                <w:rFonts w:ascii="仿宋_GB2312" w:hint="eastAsia"/>
                <w:kern w:val="0"/>
                <w:sz w:val="22"/>
              </w:rPr>
              <w:t>湖北省科技厅</w:t>
            </w:r>
          </w:p>
        </w:tc>
        <w:tc>
          <w:tcPr>
            <w:tcW w:w="1076" w:type="pct"/>
            <w:vAlign w:val="center"/>
          </w:tcPr>
          <w:p w:rsidR="00EE1667" w:rsidRPr="004A6505" w:rsidRDefault="00EE1667" w:rsidP="00EE1667">
            <w:pPr>
              <w:widowControl/>
              <w:spacing w:line="240" w:lineRule="exact"/>
              <w:rPr>
                <w:color w:val="000000"/>
                <w:kern w:val="0"/>
                <w:sz w:val="22"/>
                <w:szCs w:val="22"/>
              </w:rPr>
            </w:pPr>
            <w:r>
              <w:rPr>
                <w:rFonts w:hint="eastAsia"/>
                <w:color w:val="000000"/>
                <w:kern w:val="0"/>
                <w:sz w:val="22"/>
                <w:szCs w:val="22"/>
              </w:rPr>
              <w:t>本科生、研究生</w:t>
            </w:r>
          </w:p>
        </w:tc>
      </w:tr>
      <w:tr w:rsidR="00EE1667" w:rsidRPr="004A6505" w:rsidTr="00EE1667">
        <w:trPr>
          <w:trHeight w:val="567"/>
          <w:jc w:val="center"/>
        </w:trPr>
        <w:tc>
          <w:tcPr>
            <w:tcW w:w="424" w:type="pct"/>
            <w:shd w:val="clear" w:color="auto" w:fill="auto"/>
            <w:vAlign w:val="center"/>
          </w:tcPr>
          <w:p w:rsidR="00EE1667" w:rsidRPr="004A6505" w:rsidRDefault="00EE1667" w:rsidP="00EE1667">
            <w:pPr>
              <w:widowControl/>
              <w:spacing w:line="240" w:lineRule="exact"/>
              <w:jc w:val="center"/>
              <w:rPr>
                <w:color w:val="000000"/>
                <w:kern w:val="0"/>
                <w:sz w:val="22"/>
                <w:szCs w:val="22"/>
              </w:rPr>
            </w:pPr>
            <w:r w:rsidRPr="004A6505">
              <w:rPr>
                <w:color w:val="000000"/>
                <w:kern w:val="0"/>
                <w:sz w:val="22"/>
                <w:szCs w:val="22"/>
              </w:rPr>
              <w:t>2</w:t>
            </w:r>
          </w:p>
        </w:tc>
        <w:tc>
          <w:tcPr>
            <w:tcW w:w="1794" w:type="pct"/>
            <w:vAlign w:val="center"/>
          </w:tcPr>
          <w:p w:rsidR="00EE1667" w:rsidRPr="004A6505" w:rsidRDefault="00EE1667" w:rsidP="00EE1667">
            <w:pPr>
              <w:widowControl/>
              <w:spacing w:line="240" w:lineRule="exact"/>
              <w:rPr>
                <w:color w:val="000000"/>
                <w:kern w:val="0"/>
                <w:sz w:val="22"/>
                <w:szCs w:val="22"/>
              </w:rPr>
            </w:pPr>
            <w:r w:rsidRPr="00EE1667">
              <w:rPr>
                <w:rFonts w:hint="eastAsia"/>
                <w:color w:val="000000"/>
                <w:kern w:val="0"/>
                <w:sz w:val="22"/>
                <w:szCs w:val="22"/>
              </w:rPr>
              <w:t>湖北省食品包装装备工程技术研究中心</w:t>
            </w:r>
          </w:p>
        </w:tc>
        <w:tc>
          <w:tcPr>
            <w:tcW w:w="768" w:type="pct"/>
            <w:vAlign w:val="center"/>
          </w:tcPr>
          <w:p w:rsidR="00EE1667" w:rsidRPr="004A6505" w:rsidRDefault="00EE1667" w:rsidP="00EE1667">
            <w:pPr>
              <w:widowControl/>
              <w:spacing w:line="240" w:lineRule="exact"/>
              <w:jc w:val="center"/>
              <w:rPr>
                <w:color w:val="000000"/>
                <w:kern w:val="0"/>
                <w:sz w:val="22"/>
                <w:szCs w:val="22"/>
              </w:rPr>
            </w:pPr>
            <w:r>
              <w:rPr>
                <w:rFonts w:hint="eastAsia"/>
                <w:color w:val="000000"/>
                <w:kern w:val="0"/>
                <w:sz w:val="22"/>
                <w:szCs w:val="22"/>
              </w:rPr>
              <w:t>2</w:t>
            </w:r>
            <w:r>
              <w:rPr>
                <w:color w:val="000000"/>
                <w:kern w:val="0"/>
                <w:sz w:val="22"/>
                <w:szCs w:val="22"/>
              </w:rPr>
              <w:t>01705</w:t>
            </w:r>
          </w:p>
        </w:tc>
        <w:tc>
          <w:tcPr>
            <w:tcW w:w="938" w:type="pct"/>
            <w:vAlign w:val="center"/>
          </w:tcPr>
          <w:p w:rsidR="00EE1667" w:rsidRPr="00E06E3A" w:rsidRDefault="00EE1667" w:rsidP="00EE1667">
            <w:pPr>
              <w:widowControl/>
              <w:spacing w:line="280" w:lineRule="exact"/>
              <w:jc w:val="center"/>
              <w:rPr>
                <w:rFonts w:eastAsia="宋体"/>
                <w:kern w:val="0"/>
                <w:sz w:val="22"/>
              </w:rPr>
            </w:pPr>
            <w:r w:rsidRPr="00EE1667">
              <w:rPr>
                <w:rFonts w:ascii="仿宋_GB2312" w:hint="eastAsia"/>
                <w:kern w:val="0"/>
                <w:sz w:val="22"/>
              </w:rPr>
              <w:t>湖北省科技厅</w:t>
            </w:r>
          </w:p>
        </w:tc>
        <w:tc>
          <w:tcPr>
            <w:tcW w:w="1076" w:type="pct"/>
            <w:vAlign w:val="center"/>
          </w:tcPr>
          <w:p w:rsidR="00EE1667" w:rsidRPr="004A6505" w:rsidRDefault="00EE1667" w:rsidP="00EE1667">
            <w:pPr>
              <w:widowControl/>
              <w:spacing w:line="240" w:lineRule="exact"/>
              <w:rPr>
                <w:color w:val="000000"/>
                <w:kern w:val="0"/>
                <w:sz w:val="22"/>
                <w:szCs w:val="22"/>
              </w:rPr>
            </w:pPr>
            <w:r>
              <w:rPr>
                <w:rFonts w:hint="eastAsia"/>
                <w:color w:val="000000"/>
                <w:kern w:val="0"/>
                <w:sz w:val="22"/>
                <w:szCs w:val="22"/>
              </w:rPr>
              <w:t>本科生、研究生</w:t>
            </w:r>
          </w:p>
        </w:tc>
      </w:tr>
      <w:tr w:rsidR="00EE1667" w:rsidRPr="004A6505" w:rsidTr="00EE1667">
        <w:trPr>
          <w:trHeight w:val="567"/>
          <w:jc w:val="center"/>
        </w:trPr>
        <w:tc>
          <w:tcPr>
            <w:tcW w:w="424" w:type="pct"/>
            <w:shd w:val="clear" w:color="auto" w:fill="auto"/>
            <w:vAlign w:val="center"/>
          </w:tcPr>
          <w:p w:rsidR="00EE1667" w:rsidRPr="004A6505" w:rsidRDefault="00EE1667" w:rsidP="00EE1667">
            <w:pPr>
              <w:widowControl/>
              <w:spacing w:line="240" w:lineRule="exact"/>
              <w:jc w:val="center"/>
              <w:rPr>
                <w:color w:val="000000"/>
                <w:kern w:val="0"/>
                <w:sz w:val="22"/>
                <w:szCs w:val="22"/>
              </w:rPr>
            </w:pPr>
            <w:r w:rsidRPr="004A6505">
              <w:rPr>
                <w:color w:val="000000"/>
                <w:kern w:val="0"/>
                <w:sz w:val="22"/>
                <w:szCs w:val="22"/>
              </w:rPr>
              <w:t>3</w:t>
            </w:r>
          </w:p>
        </w:tc>
        <w:tc>
          <w:tcPr>
            <w:tcW w:w="1794" w:type="pct"/>
            <w:vAlign w:val="center"/>
          </w:tcPr>
          <w:p w:rsidR="00EE1667" w:rsidRPr="004A6505" w:rsidRDefault="00EE1667" w:rsidP="00EE1667">
            <w:pPr>
              <w:widowControl/>
              <w:spacing w:line="240" w:lineRule="exact"/>
              <w:rPr>
                <w:color w:val="000000"/>
                <w:kern w:val="0"/>
                <w:sz w:val="22"/>
                <w:szCs w:val="22"/>
              </w:rPr>
            </w:pPr>
            <w:r>
              <w:rPr>
                <w:rFonts w:hint="eastAsia"/>
                <w:color w:val="000000"/>
                <w:kern w:val="0"/>
                <w:sz w:val="22"/>
                <w:szCs w:val="22"/>
              </w:rPr>
              <w:t>湖北省油料精细化工工程技术研究中心</w:t>
            </w:r>
          </w:p>
        </w:tc>
        <w:tc>
          <w:tcPr>
            <w:tcW w:w="768" w:type="pct"/>
            <w:vAlign w:val="center"/>
          </w:tcPr>
          <w:p w:rsidR="00EE1667" w:rsidRPr="004A6505" w:rsidRDefault="00EE1667" w:rsidP="00EE1667">
            <w:pPr>
              <w:widowControl/>
              <w:spacing w:line="240" w:lineRule="exact"/>
              <w:jc w:val="center"/>
              <w:rPr>
                <w:color w:val="000000"/>
                <w:kern w:val="0"/>
                <w:sz w:val="22"/>
                <w:szCs w:val="22"/>
              </w:rPr>
            </w:pPr>
            <w:r>
              <w:rPr>
                <w:rFonts w:hint="eastAsia"/>
                <w:color w:val="000000"/>
                <w:kern w:val="0"/>
                <w:sz w:val="22"/>
                <w:szCs w:val="22"/>
              </w:rPr>
              <w:t>2</w:t>
            </w:r>
            <w:r>
              <w:rPr>
                <w:color w:val="000000"/>
                <w:kern w:val="0"/>
                <w:sz w:val="22"/>
                <w:szCs w:val="22"/>
              </w:rPr>
              <w:t>01705</w:t>
            </w:r>
          </w:p>
        </w:tc>
        <w:tc>
          <w:tcPr>
            <w:tcW w:w="938" w:type="pct"/>
            <w:vAlign w:val="center"/>
          </w:tcPr>
          <w:p w:rsidR="00EE1667" w:rsidRPr="00E06E3A" w:rsidRDefault="00EE1667" w:rsidP="00EE1667">
            <w:pPr>
              <w:widowControl/>
              <w:spacing w:line="280" w:lineRule="exact"/>
              <w:jc w:val="center"/>
              <w:rPr>
                <w:rFonts w:eastAsia="宋体"/>
                <w:kern w:val="0"/>
                <w:sz w:val="22"/>
              </w:rPr>
            </w:pPr>
            <w:r w:rsidRPr="00EE1667">
              <w:rPr>
                <w:rFonts w:ascii="仿宋_GB2312" w:hint="eastAsia"/>
                <w:kern w:val="0"/>
                <w:sz w:val="22"/>
              </w:rPr>
              <w:t>湖北省科技厅</w:t>
            </w:r>
          </w:p>
        </w:tc>
        <w:tc>
          <w:tcPr>
            <w:tcW w:w="1076" w:type="pct"/>
            <w:vAlign w:val="center"/>
          </w:tcPr>
          <w:p w:rsidR="00EE1667" w:rsidRPr="004A6505" w:rsidRDefault="00EE1667" w:rsidP="00EE1667">
            <w:pPr>
              <w:widowControl/>
              <w:spacing w:line="240" w:lineRule="exact"/>
              <w:rPr>
                <w:color w:val="000000"/>
                <w:kern w:val="0"/>
                <w:sz w:val="22"/>
                <w:szCs w:val="22"/>
              </w:rPr>
            </w:pPr>
            <w:r>
              <w:rPr>
                <w:rFonts w:hint="eastAsia"/>
                <w:color w:val="000000"/>
                <w:kern w:val="0"/>
                <w:sz w:val="22"/>
                <w:szCs w:val="22"/>
              </w:rPr>
              <w:t>本科生、研究生</w:t>
            </w:r>
          </w:p>
        </w:tc>
      </w:tr>
      <w:tr w:rsidR="00EE1667" w:rsidRPr="004A6505" w:rsidTr="00EE1667">
        <w:trPr>
          <w:trHeight w:val="567"/>
          <w:jc w:val="center"/>
        </w:trPr>
        <w:tc>
          <w:tcPr>
            <w:tcW w:w="424" w:type="pct"/>
            <w:shd w:val="clear" w:color="auto" w:fill="auto"/>
            <w:vAlign w:val="center"/>
          </w:tcPr>
          <w:p w:rsidR="00EE1667" w:rsidRPr="004A6505" w:rsidRDefault="00EE1667" w:rsidP="00EE1667">
            <w:pPr>
              <w:widowControl/>
              <w:spacing w:line="240" w:lineRule="exact"/>
              <w:jc w:val="center"/>
              <w:rPr>
                <w:color w:val="000000"/>
                <w:kern w:val="0"/>
                <w:sz w:val="22"/>
                <w:szCs w:val="22"/>
              </w:rPr>
            </w:pPr>
            <w:r>
              <w:rPr>
                <w:rFonts w:hint="eastAsia"/>
                <w:color w:val="000000"/>
                <w:kern w:val="0"/>
                <w:sz w:val="22"/>
                <w:szCs w:val="22"/>
              </w:rPr>
              <w:t>4</w:t>
            </w:r>
          </w:p>
        </w:tc>
        <w:tc>
          <w:tcPr>
            <w:tcW w:w="1794" w:type="pct"/>
            <w:vAlign w:val="center"/>
          </w:tcPr>
          <w:p w:rsidR="00EE1667" w:rsidRDefault="00EE1667" w:rsidP="00EE1667">
            <w:pPr>
              <w:widowControl/>
              <w:spacing w:line="240" w:lineRule="exact"/>
              <w:rPr>
                <w:color w:val="000000"/>
                <w:kern w:val="0"/>
                <w:sz w:val="22"/>
                <w:szCs w:val="22"/>
              </w:rPr>
            </w:pPr>
            <w:r w:rsidRPr="00EE1667">
              <w:rPr>
                <w:rFonts w:hint="eastAsia"/>
                <w:color w:val="000000"/>
                <w:kern w:val="0"/>
                <w:sz w:val="22"/>
                <w:szCs w:val="22"/>
              </w:rPr>
              <w:t>湖北省动物营养与肠道健康国际科技合作基地</w:t>
            </w:r>
          </w:p>
        </w:tc>
        <w:tc>
          <w:tcPr>
            <w:tcW w:w="768" w:type="pct"/>
            <w:vAlign w:val="center"/>
          </w:tcPr>
          <w:p w:rsidR="00EE1667" w:rsidRDefault="00EE1667" w:rsidP="00EE1667">
            <w:pPr>
              <w:widowControl/>
              <w:spacing w:line="240" w:lineRule="exact"/>
              <w:jc w:val="center"/>
              <w:rPr>
                <w:color w:val="000000"/>
                <w:kern w:val="0"/>
                <w:sz w:val="22"/>
                <w:szCs w:val="22"/>
              </w:rPr>
            </w:pPr>
            <w:r>
              <w:rPr>
                <w:rFonts w:hint="eastAsia"/>
                <w:color w:val="000000"/>
                <w:kern w:val="0"/>
                <w:sz w:val="22"/>
                <w:szCs w:val="22"/>
              </w:rPr>
              <w:t>2</w:t>
            </w:r>
            <w:r>
              <w:rPr>
                <w:color w:val="000000"/>
                <w:kern w:val="0"/>
                <w:sz w:val="22"/>
                <w:szCs w:val="22"/>
              </w:rPr>
              <w:t>01701</w:t>
            </w:r>
          </w:p>
        </w:tc>
        <w:tc>
          <w:tcPr>
            <w:tcW w:w="938" w:type="pct"/>
            <w:vAlign w:val="center"/>
          </w:tcPr>
          <w:p w:rsidR="00EE1667" w:rsidRPr="00E06E3A" w:rsidRDefault="00EE1667" w:rsidP="00EE1667">
            <w:pPr>
              <w:widowControl/>
              <w:spacing w:line="280" w:lineRule="exact"/>
              <w:jc w:val="center"/>
              <w:rPr>
                <w:rFonts w:eastAsia="宋体"/>
                <w:kern w:val="0"/>
                <w:sz w:val="22"/>
              </w:rPr>
            </w:pPr>
            <w:r w:rsidRPr="00EE1667">
              <w:rPr>
                <w:rFonts w:ascii="仿宋_GB2312" w:hint="eastAsia"/>
                <w:kern w:val="0"/>
                <w:sz w:val="22"/>
              </w:rPr>
              <w:t>湖北省科技厅</w:t>
            </w:r>
          </w:p>
        </w:tc>
        <w:tc>
          <w:tcPr>
            <w:tcW w:w="1076" w:type="pct"/>
            <w:vAlign w:val="center"/>
          </w:tcPr>
          <w:p w:rsidR="00EE1667" w:rsidRPr="004A6505" w:rsidRDefault="00EE1667" w:rsidP="00EE1667">
            <w:pPr>
              <w:widowControl/>
              <w:spacing w:line="240" w:lineRule="exact"/>
              <w:rPr>
                <w:color w:val="000000"/>
                <w:kern w:val="0"/>
                <w:sz w:val="22"/>
                <w:szCs w:val="22"/>
              </w:rPr>
            </w:pPr>
            <w:r>
              <w:rPr>
                <w:rFonts w:hint="eastAsia"/>
                <w:color w:val="000000"/>
                <w:kern w:val="0"/>
                <w:sz w:val="22"/>
                <w:szCs w:val="22"/>
              </w:rPr>
              <w:t>本科生、研究生</w:t>
            </w:r>
          </w:p>
        </w:tc>
      </w:tr>
      <w:tr w:rsidR="00EE1667" w:rsidRPr="004A6505" w:rsidTr="00EE1667">
        <w:trPr>
          <w:trHeight w:val="567"/>
          <w:jc w:val="center"/>
        </w:trPr>
        <w:tc>
          <w:tcPr>
            <w:tcW w:w="424" w:type="pct"/>
            <w:shd w:val="clear" w:color="auto" w:fill="auto"/>
            <w:vAlign w:val="center"/>
          </w:tcPr>
          <w:p w:rsidR="00EE1667" w:rsidRPr="004A6505" w:rsidRDefault="00EE1667" w:rsidP="00EE1667">
            <w:pPr>
              <w:widowControl/>
              <w:spacing w:line="240" w:lineRule="exact"/>
              <w:jc w:val="center"/>
              <w:rPr>
                <w:color w:val="000000"/>
                <w:kern w:val="0"/>
                <w:sz w:val="22"/>
                <w:szCs w:val="22"/>
              </w:rPr>
            </w:pPr>
            <w:r>
              <w:rPr>
                <w:rFonts w:hint="eastAsia"/>
                <w:color w:val="000000"/>
                <w:kern w:val="0"/>
                <w:sz w:val="22"/>
                <w:szCs w:val="22"/>
              </w:rPr>
              <w:t>5</w:t>
            </w:r>
          </w:p>
        </w:tc>
        <w:tc>
          <w:tcPr>
            <w:tcW w:w="1794" w:type="pct"/>
            <w:vAlign w:val="center"/>
          </w:tcPr>
          <w:p w:rsidR="00EE1667" w:rsidRDefault="00EE1667" w:rsidP="00EE1667">
            <w:pPr>
              <w:widowControl/>
              <w:spacing w:line="240" w:lineRule="exact"/>
              <w:rPr>
                <w:color w:val="000000"/>
                <w:kern w:val="0"/>
                <w:sz w:val="22"/>
                <w:szCs w:val="22"/>
              </w:rPr>
            </w:pPr>
            <w:r w:rsidRPr="00EE1667">
              <w:rPr>
                <w:rFonts w:hint="eastAsia"/>
                <w:color w:val="000000"/>
                <w:kern w:val="0"/>
                <w:sz w:val="22"/>
                <w:szCs w:val="22"/>
              </w:rPr>
              <w:t>湖北省健康食品工程技术研究中心</w:t>
            </w:r>
          </w:p>
        </w:tc>
        <w:tc>
          <w:tcPr>
            <w:tcW w:w="768" w:type="pct"/>
            <w:vAlign w:val="center"/>
          </w:tcPr>
          <w:p w:rsidR="00EE1667" w:rsidRPr="004A6505" w:rsidRDefault="00EE1667" w:rsidP="00EE1667">
            <w:pPr>
              <w:widowControl/>
              <w:spacing w:line="240" w:lineRule="exact"/>
              <w:jc w:val="center"/>
              <w:rPr>
                <w:color w:val="000000"/>
                <w:kern w:val="0"/>
                <w:sz w:val="22"/>
                <w:szCs w:val="22"/>
              </w:rPr>
            </w:pPr>
            <w:r>
              <w:rPr>
                <w:rFonts w:hint="eastAsia"/>
                <w:color w:val="000000"/>
                <w:kern w:val="0"/>
                <w:sz w:val="22"/>
                <w:szCs w:val="22"/>
              </w:rPr>
              <w:t>2</w:t>
            </w:r>
            <w:r>
              <w:rPr>
                <w:color w:val="000000"/>
                <w:kern w:val="0"/>
                <w:sz w:val="22"/>
                <w:szCs w:val="22"/>
              </w:rPr>
              <w:t>01705</w:t>
            </w:r>
          </w:p>
        </w:tc>
        <w:tc>
          <w:tcPr>
            <w:tcW w:w="938" w:type="pct"/>
            <w:vAlign w:val="center"/>
          </w:tcPr>
          <w:p w:rsidR="00EE1667" w:rsidRPr="00E06E3A" w:rsidRDefault="00EE1667" w:rsidP="00EE1667">
            <w:pPr>
              <w:widowControl/>
              <w:spacing w:line="280" w:lineRule="exact"/>
              <w:jc w:val="center"/>
              <w:rPr>
                <w:rFonts w:eastAsia="宋体"/>
                <w:kern w:val="0"/>
                <w:sz w:val="22"/>
              </w:rPr>
            </w:pPr>
            <w:r w:rsidRPr="00EE1667">
              <w:rPr>
                <w:rFonts w:ascii="仿宋_GB2312" w:hint="eastAsia"/>
                <w:kern w:val="0"/>
                <w:sz w:val="22"/>
              </w:rPr>
              <w:t>湖北省科技厅</w:t>
            </w:r>
          </w:p>
        </w:tc>
        <w:tc>
          <w:tcPr>
            <w:tcW w:w="1076" w:type="pct"/>
            <w:vAlign w:val="center"/>
          </w:tcPr>
          <w:p w:rsidR="00EE1667" w:rsidRPr="004A6505" w:rsidRDefault="00EE1667" w:rsidP="00EE1667">
            <w:pPr>
              <w:widowControl/>
              <w:spacing w:line="240" w:lineRule="exact"/>
              <w:rPr>
                <w:color w:val="000000"/>
                <w:kern w:val="0"/>
                <w:sz w:val="22"/>
                <w:szCs w:val="22"/>
              </w:rPr>
            </w:pPr>
            <w:r>
              <w:rPr>
                <w:rFonts w:hint="eastAsia"/>
                <w:color w:val="000000"/>
                <w:kern w:val="0"/>
                <w:sz w:val="22"/>
                <w:szCs w:val="22"/>
              </w:rPr>
              <w:t>本科生、研究生</w:t>
            </w:r>
          </w:p>
        </w:tc>
      </w:tr>
    </w:tbl>
    <w:p w:rsidR="00520D70" w:rsidRPr="00EC3F1E" w:rsidRDefault="00520D70" w:rsidP="00377609">
      <w:pPr>
        <w:tabs>
          <w:tab w:val="left" w:pos="3120"/>
        </w:tabs>
        <w:topLinePunct/>
        <w:spacing w:line="360" w:lineRule="auto"/>
        <w:ind w:firstLineChars="200" w:firstLine="562"/>
        <w:rPr>
          <w:b/>
          <w:sz w:val="28"/>
          <w:szCs w:val="28"/>
        </w:rPr>
      </w:pPr>
      <w:r w:rsidRPr="00EC3F1E">
        <w:rPr>
          <w:rFonts w:hint="eastAsia"/>
          <w:b/>
          <w:sz w:val="28"/>
          <w:szCs w:val="28"/>
        </w:rPr>
        <w:t>——效益指标</w:t>
      </w:r>
    </w:p>
    <w:p w:rsidR="00377609" w:rsidRPr="005E70BC" w:rsidRDefault="00377609" w:rsidP="00377609">
      <w:pPr>
        <w:tabs>
          <w:tab w:val="left" w:pos="3120"/>
        </w:tabs>
        <w:topLinePunct/>
        <w:spacing w:line="360" w:lineRule="auto"/>
        <w:ind w:firstLineChars="200" w:firstLine="560"/>
        <w:rPr>
          <w:sz w:val="28"/>
          <w:szCs w:val="28"/>
        </w:rPr>
      </w:pPr>
      <w:r w:rsidRPr="00EC3F1E">
        <w:rPr>
          <w:sz w:val="28"/>
          <w:szCs w:val="28"/>
        </w:rPr>
        <w:t>（</w:t>
      </w:r>
      <w:r w:rsidR="00520D70" w:rsidRPr="00EC3F1E">
        <w:rPr>
          <w:rFonts w:hint="eastAsia"/>
          <w:sz w:val="28"/>
          <w:szCs w:val="28"/>
        </w:rPr>
        <w:t>1</w:t>
      </w:r>
      <w:r w:rsidRPr="00EC3F1E">
        <w:rPr>
          <w:sz w:val="28"/>
          <w:szCs w:val="28"/>
        </w:rPr>
        <w:t>）</w:t>
      </w:r>
      <w:r w:rsidRPr="00EC3F1E">
        <w:rPr>
          <w:rFonts w:hint="eastAsia"/>
          <w:sz w:val="28"/>
          <w:szCs w:val="28"/>
        </w:rPr>
        <w:t>经济效益</w:t>
      </w:r>
      <w:r w:rsidRPr="00EC3F1E">
        <w:rPr>
          <w:sz w:val="28"/>
          <w:szCs w:val="28"/>
        </w:rPr>
        <w:t>指标</w:t>
      </w:r>
    </w:p>
    <w:p w:rsidR="007E6741" w:rsidRDefault="00377609" w:rsidP="00931E99">
      <w:pPr>
        <w:spacing w:line="360" w:lineRule="auto"/>
        <w:ind w:firstLineChars="200" w:firstLine="560"/>
        <w:rPr>
          <w:sz w:val="28"/>
          <w:szCs w:val="28"/>
        </w:rPr>
      </w:pPr>
      <w:r w:rsidRPr="00377609">
        <w:rPr>
          <w:rFonts w:ascii="仿宋_GB2312" w:hAnsi="宋体" w:cs="宋体" w:hint="eastAsia"/>
          <w:sz w:val="28"/>
          <w:szCs w:val="28"/>
        </w:rPr>
        <w:t>企业获利</w:t>
      </w:r>
      <w:r w:rsidR="00084176" w:rsidRPr="005E70BC">
        <w:rPr>
          <w:sz w:val="28"/>
          <w:szCs w:val="28"/>
        </w:rPr>
        <w:t>：</w:t>
      </w:r>
      <w:r w:rsidR="00D87471" w:rsidRPr="005E70BC">
        <w:rPr>
          <w:sz w:val="28"/>
          <w:szCs w:val="28"/>
        </w:rPr>
        <w:t>年度指标值为</w:t>
      </w:r>
      <w:r>
        <w:rPr>
          <w:sz w:val="28"/>
          <w:szCs w:val="28"/>
        </w:rPr>
        <w:t>500</w:t>
      </w:r>
      <w:r>
        <w:rPr>
          <w:rFonts w:hint="eastAsia"/>
          <w:sz w:val="28"/>
          <w:szCs w:val="28"/>
        </w:rPr>
        <w:t>万，</w:t>
      </w:r>
      <w:r w:rsidR="00D87471" w:rsidRPr="005E70BC">
        <w:rPr>
          <w:sz w:val="28"/>
          <w:szCs w:val="28"/>
        </w:rPr>
        <w:t>实际</w:t>
      </w:r>
      <w:r w:rsidR="00AB11EA" w:rsidRPr="005E70BC">
        <w:rPr>
          <w:rFonts w:hint="eastAsia"/>
          <w:sz w:val="28"/>
          <w:szCs w:val="28"/>
        </w:rPr>
        <w:t>达</w:t>
      </w:r>
      <w:r w:rsidR="00EF6B20">
        <w:rPr>
          <w:rFonts w:hint="eastAsia"/>
          <w:sz w:val="28"/>
          <w:szCs w:val="28"/>
        </w:rPr>
        <w:t>到</w:t>
      </w:r>
      <w:r>
        <w:rPr>
          <w:sz w:val="28"/>
          <w:szCs w:val="28"/>
        </w:rPr>
        <w:t>600</w:t>
      </w:r>
      <w:r>
        <w:rPr>
          <w:rFonts w:hint="eastAsia"/>
          <w:sz w:val="28"/>
          <w:szCs w:val="28"/>
        </w:rPr>
        <w:t>万，完成率</w:t>
      </w:r>
      <w:r>
        <w:rPr>
          <w:rFonts w:hint="eastAsia"/>
          <w:sz w:val="28"/>
          <w:szCs w:val="28"/>
        </w:rPr>
        <w:t>1</w:t>
      </w:r>
      <w:r>
        <w:rPr>
          <w:sz w:val="28"/>
          <w:szCs w:val="28"/>
        </w:rPr>
        <w:t>20</w:t>
      </w:r>
      <w:r>
        <w:rPr>
          <w:rFonts w:hint="eastAsia"/>
          <w:sz w:val="28"/>
          <w:szCs w:val="28"/>
        </w:rPr>
        <w:t>%</w:t>
      </w:r>
      <w:r w:rsidR="00D87471" w:rsidRPr="005E70BC">
        <w:rPr>
          <w:sz w:val="28"/>
          <w:szCs w:val="28"/>
        </w:rPr>
        <w:t>。</w:t>
      </w:r>
    </w:p>
    <w:p w:rsidR="00653EFC" w:rsidRPr="005E70BC" w:rsidRDefault="00377609" w:rsidP="00653EFC">
      <w:pPr>
        <w:spacing w:line="360" w:lineRule="auto"/>
        <w:ind w:firstLineChars="200" w:firstLine="560"/>
        <w:rPr>
          <w:sz w:val="28"/>
          <w:szCs w:val="28"/>
        </w:rPr>
      </w:pPr>
      <w:r>
        <w:rPr>
          <w:rFonts w:hint="eastAsia"/>
          <w:sz w:val="28"/>
          <w:szCs w:val="28"/>
        </w:rPr>
        <w:t>食品科学与工程</w:t>
      </w:r>
      <w:r w:rsidR="007E6741">
        <w:rPr>
          <w:rFonts w:hint="eastAsia"/>
          <w:sz w:val="28"/>
          <w:szCs w:val="28"/>
        </w:rPr>
        <w:t>安全</w:t>
      </w:r>
      <w:r>
        <w:rPr>
          <w:rFonts w:hint="eastAsia"/>
          <w:sz w:val="28"/>
          <w:szCs w:val="28"/>
        </w:rPr>
        <w:t>学科群通过转化及应用“小龙虾副产物中生物活性物质的一条龙提取方法”等</w:t>
      </w:r>
      <w:r>
        <w:rPr>
          <w:rFonts w:hint="eastAsia"/>
          <w:sz w:val="28"/>
          <w:szCs w:val="28"/>
        </w:rPr>
        <w:t>5</w:t>
      </w:r>
      <w:r>
        <w:rPr>
          <w:rFonts w:hint="eastAsia"/>
          <w:sz w:val="28"/>
          <w:szCs w:val="28"/>
        </w:rPr>
        <w:t>项科技成果，产生直接经济效益</w:t>
      </w:r>
      <w:r>
        <w:rPr>
          <w:rFonts w:hint="eastAsia"/>
          <w:sz w:val="28"/>
          <w:szCs w:val="28"/>
        </w:rPr>
        <w:lastRenderedPageBreak/>
        <w:t>共计</w:t>
      </w:r>
      <w:r>
        <w:rPr>
          <w:rFonts w:hint="eastAsia"/>
          <w:sz w:val="28"/>
          <w:szCs w:val="28"/>
        </w:rPr>
        <w:t>4</w:t>
      </w:r>
      <w:r>
        <w:rPr>
          <w:sz w:val="28"/>
          <w:szCs w:val="28"/>
        </w:rPr>
        <w:t>00</w:t>
      </w:r>
      <w:r>
        <w:rPr>
          <w:rFonts w:hint="eastAsia"/>
          <w:sz w:val="28"/>
          <w:szCs w:val="28"/>
        </w:rPr>
        <w:t>万元；生物农业学科群</w:t>
      </w:r>
      <w:r w:rsidR="007E6741">
        <w:rPr>
          <w:rFonts w:hint="eastAsia"/>
          <w:sz w:val="28"/>
          <w:szCs w:val="28"/>
        </w:rPr>
        <w:t>通过转化“一种表达猪胰高血糖素样肽</w:t>
      </w:r>
      <w:r w:rsidR="007E6741">
        <w:rPr>
          <w:rFonts w:hint="eastAsia"/>
          <w:sz w:val="28"/>
          <w:szCs w:val="28"/>
        </w:rPr>
        <w:t>-</w:t>
      </w:r>
      <w:r w:rsidR="007E6741">
        <w:rPr>
          <w:sz w:val="28"/>
          <w:szCs w:val="28"/>
        </w:rPr>
        <w:t>2</w:t>
      </w:r>
      <w:r w:rsidR="007E6741">
        <w:rPr>
          <w:rFonts w:hint="eastAsia"/>
          <w:sz w:val="28"/>
          <w:szCs w:val="28"/>
        </w:rPr>
        <w:t>的重组嗜酸乳杆菌的构建方法及用途”等</w:t>
      </w:r>
      <w:r w:rsidR="007E6741">
        <w:rPr>
          <w:rFonts w:hint="eastAsia"/>
          <w:sz w:val="28"/>
          <w:szCs w:val="28"/>
        </w:rPr>
        <w:t>3</w:t>
      </w:r>
      <w:r w:rsidR="007E6741">
        <w:rPr>
          <w:rFonts w:hint="eastAsia"/>
          <w:sz w:val="28"/>
          <w:szCs w:val="28"/>
        </w:rPr>
        <w:t>项科技成果，产生经济效益共计</w:t>
      </w:r>
      <w:r w:rsidR="007E6741">
        <w:rPr>
          <w:rFonts w:hint="eastAsia"/>
          <w:sz w:val="28"/>
          <w:szCs w:val="28"/>
        </w:rPr>
        <w:t>2</w:t>
      </w:r>
      <w:r w:rsidR="007E6741">
        <w:rPr>
          <w:sz w:val="28"/>
          <w:szCs w:val="28"/>
        </w:rPr>
        <w:t>00</w:t>
      </w:r>
      <w:r w:rsidR="007E6741">
        <w:rPr>
          <w:rFonts w:hint="eastAsia"/>
          <w:sz w:val="28"/>
          <w:szCs w:val="28"/>
        </w:rPr>
        <w:t>万元，二者共获利</w:t>
      </w:r>
      <w:r w:rsidR="007E6741">
        <w:rPr>
          <w:rFonts w:hint="eastAsia"/>
          <w:sz w:val="28"/>
          <w:szCs w:val="28"/>
        </w:rPr>
        <w:t>6</w:t>
      </w:r>
      <w:r w:rsidR="007E6741">
        <w:rPr>
          <w:sz w:val="28"/>
          <w:szCs w:val="28"/>
        </w:rPr>
        <w:t>00</w:t>
      </w:r>
      <w:r w:rsidR="007E6741">
        <w:rPr>
          <w:rFonts w:hint="eastAsia"/>
          <w:sz w:val="28"/>
          <w:szCs w:val="28"/>
        </w:rPr>
        <w:t>万元。</w:t>
      </w:r>
    </w:p>
    <w:p w:rsidR="007E6741" w:rsidRPr="005E70BC" w:rsidRDefault="007E6741" w:rsidP="007E6741">
      <w:pPr>
        <w:tabs>
          <w:tab w:val="left" w:pos="3120"/>
        </w:tabs>
        <w:topLinePunct/>
        <w:spacing w:line="360" w:lineRule="auto"/>
        <w:ind w:firstLineChars="200" w:firstLine="560"/>
        <w:rPr>
          <w:sz w:val="28"/>
          <w:szCs w:val="28"/>
        </w:rPr>
      </w:pPr>
      <w:r w:rsidRPr="00EC3F1E">
        <w:rPr>
          <w:sz w:val="28"/>
          <w:szCs w:val="28"/>
        </w:rPr>
        <w:t>（</w:t>
      </w:r>
      <w:r w:rsidR="00520D70" w:rsidRPr="00EC3F1E">
        <w:rPr>
          <w:rFonts w:hint="eastAsia"/>
          <w:sz w:val="28"/>
          <w:szCs w:val="28"/>
        </w:rPr>
        <w:t>2</w:t>
      </w:r>
      <w:r w:rsidRPr="00EC3F1E">
        <w:rPr>
          <w:sz w:val="28"/>
          <w:szCs w:val="28"/>
        </w:rPr>
        <w:t>）</w:t>
      </w:r>
      <w:r w:rsidRPr="00EC3F1E">
        <w:rPr>
          <w:rFonts w:hint="eastAsia"/>
          <w:sz w:val="28"/>
          <w:szCs w:val="28"/>
        </w:rPr>
        <w:t>社会效益</w:t>
      </w:r>
      <w:r w:rsidRPr="00EC3F1E">
        <w:rPr>
          <w:sz w:val="28"/>
          <w:szCs w:val="28"/>
        </w:rPr>
        <w:t>指标</w:t>
      </w:r>
    </w:p>
    <w:p w:rsidR="007E6741" w:rsidRDefault="007E6741" w:rsidP="007E6741">
      <w:pPr>
        <w:spacing w:line="360" w:lineRule="auto"/>
        <w:ind w:firstLineChars="200" w:firstLine="560"/>
        <w:rPr>
          <w:sz w:val="28"/>
          <w:szCs w:val="28"/>
        </w:rPr>
      </w:pPr>
      <w:r w:rsidRPr="005E70BC">
        <w:rPr>
          <w:rFonts w:ascii="宋体" w:eastAsia="宋体" w:hAnsi="宋体" w:cs="宋体" w:hint="eastAsia"/>
          <w:sz w:val="28"/>
          <w:szCs w:val="28"/>
        </w:rPr>
        <w:t>①</w:t>
      </w:r>
      <w:r w:rsidRPr="007E6741">
        <w:rPr>
          <w:rFonts w:ascii="仿宋_GB2312" w:hAnsi="宋体" w:cs="宋体" w:hint="eastAsia"/>
          <w:sz w:val="28"/>
          <w:szCs w:val="28"/>
        </w:rPr>
        <w:t>获得省部级以上科研奖励</w:t>
      </w:r>
      <w:r w:rsidRPr="005E70BC">
        <w:rPr>
          <w:sz w:val="28"/>
          <w:szCs w:val="28"/>
        </w:rPr>
        <w:t>：年度指标值为</w:t>
      </w:r>
      <w:r>
        <w:rPr>
          <w:rFonts w:hint="eastAsia"/>
          <w:sz w:val="28"/>
          <w:szCs w:val="28"/>
        </w:rPr>
        <w:t>4~</w:t>
      </w:r>
      <w:r>
        <w:rPr>
          <w:sz w:val="28"/>
          <w:szCs w:val="28"/>
        </w:rPr>
        <w:t>7</w:t>
      </w:r>
      <w:r>
        <w:rPr>
          <w:rFonts w:hint="eastAsia"/>
          <w:sz w:val="28"/>
          <w:szCs w:val="28"/>
        </w:rPr>
        <w:t>项，实际获得省部级科研奖励</w:t>
      </w:r>
      <w:r>
        <w:rPr>
          <w:rFonts w:hint="eastAsia"/>
          <w:sz w:val="28"/>
          <w:szCs w:val="28"/>
        </w:rPr>
        <w:t>4</w:t>
      </w:r>
      <w:r>
        <w:rPr>
          <w:rFonts w:hint="eastAsia"/>
          <w:sz w:val="28"/>
          <w:szCs w:val="28"/>
        </w:rPr>
        <w:t>项，完成率</w:t>
      </w:r>
      <w:r>
        <w:rPr>
          <w:rFonts w:hint="eastAsia"/>
          <w:sz w:val="28"/>
          <w:szCs w:val="28"/>
        </w:rPr>
        <w:t>1</w:t>
      </w:r>
      <w:r>
        <w:rPr>
          <w:sz w:val="28"/>
          <w:szCs w:val="28"/>
        </w:rPr>
        <w:t>00</w:t>
      </w:r>
      <w:r>
        <w:rPr>
          <w:rFonts w:hint="eastAsia"/>
          <w:sz w:val="28"/>
          <w:szCs w:val="28"/>
        </w:rPr>
        <w:t>%</w:t>
      </w:r>
      <w:r w:rsidRPr="005E70BC">
        <w:rPr>
          <w:sz w:val="28"/>
          <w:szCs w:val="28"/>
        </w:rPr>
        <w:t>。</w:t>
      </w:r>
      <w:r>
        <w:rPr>
          <w:rFonts w:hint="eastAsia"/>
          <w:sz w:val="28"/>
          <w:szCs w:val="28"/>
        </w:rPr>
        <w:t>具体获奖明细详见表</w:t>
      </w:r>
      <w:r>
        <w:rPr>
          <w:rFonts w:hint="eastAsia"/>
          <w:sz w:val="28"/>
          <w:szCs w:val="28"/>
        </w:rPr>
        <w:t>7</w:t>
      </w:r>
      <w:r>
        <w:rPr>
          <w:rFonts w:hint="eastAsia"/>
          <w:sz w:val="28"/>
          <w:szCs w:val="28"/>
        </w:rPr>
        <w:t>。</w:t>
      </w:r>
    </w:p>
    <w:p w:rsidR="007E6741" w:rsidRPr="00361611" w:rsidRDefault="007E6741" w:rsidP="007E6741">
      <w:pPr>
        <w:topLinePunct/>
        <w:spacing w:line="360" w:lineRule="auto"/>
        <w:ind w:firstLineChars="200" w:firstLine="482"/>
        <w:rPr>
          <w:b/>
          <w:sz w:val="24"/>
        </w:rPr>
      </w:pPr>
      <w:r w:rsidRPr="00361611">
        <w:rPr>
          <w:b/>
          <w:sz w:val="24"/>
        </w:rPr>
        <w:t>表</w:t>
      </w:r>
      <w:r>
        <w:rPr>
          <w:b/>
          <w:sz w:val="24"/>
        </w:rPr>
        <w:t>7</w:t>
      </w:r>
      <w:r w:rsidRPr="00361611">
        <w:rPr>
          <w:b/>
          <w:sz w:val="24"/>
        </w:rPr>
        <w:t>:</w:t>
      </w:r>
    </w:p>
    <w:p w:rsidR="007E6741" w:rsidRPr="00490CBD" w:rsidRDefault="007E6741" w:rsidP="007E6741">
      <w:pPr>
        <w:spacing w:line="360" w:lineRule="auto"/>
        <w:jc w:val="center"/>
        <w:rPr>
          <w:b/>
          <w:sz w:val="24"/>
          <w:szCs w:val="28"/>
        </w:rPr>
      </w:pPr>
      <w:r>
        <w:rPr>
          <w:rFonts w:hint="eastAsia"/>
          <w:b/>
          <w:sz w:val="24"/>
          <w:szCs w:val="28"/>
        </w:rPr>
        <w:t>获省部级及以上科研奖励明细表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2"/>
        <w:gridCol w:w="3060"/>
        <w:gridCol w:w="1892"/>
        <w:gridCol w:w="1165"/>
        <w:gridCol w:w="1689"/>
      </w:tblGrid>
      <w:tr w:rsidR="00C54BDD" w:rsidRPr="004A6505" w:rsidTr="00C54BDD">
        <w:trPr>
          <w:trHeight w:val="472"/>
          <w:tblHeader/>
          <w:jc w:val="center"/>
        </w:trPr>
        <w:tc>
          <w:tcPr>
            <w:tcW w:w="424" w:type="pct"/>
            <w:shd w:val="clear" w:color="auto" w:fill="auto"/>
            <w:vAlign w:val="center"/>
            <w:hideMark/>
          </w:tcPr>
          <w:p w:rsidR="007E6741" w:rsidRPr="004A6505" w:rsidRDefault="007E6741" w:rsidP="00B627D7">
            <w:pPr>
              <w:widowControl/>
              <w:spacing w:line="240" w:lineRule="exact"/>
              <w:jc w:val="center"/>
              <w:rPr>
                <w:b/>
                <w:bCs/>
                <w:color w:val="000000"/>
                <w:kern w:val="0"/>
                <w:sz w:val="22"/>
                <w:szCs w:val="22"/>
              </w:rPr>
            </w:pPr>
            <w:r w:rsidRPr="004A6505">
              <w:rPr>
                <w:b/>
                <w:bCs/>
                <w:color w:val="000000"/>
                <w:kern w:val="0"/>
                <w:sz w:val="22"/>
                <w:szCs w:val="22"/>
              </w:rPr>
              <w:t>序号</w:t>
            </w:r>
          </w:p>
        </w:tc>
        <w:tc>
          <w:tcPr>
            <w:tcW w:w="1794" w:type="pct"/>
            <w:vAlign w:val="center"/>
          </w:tcPr>
          <w:p w:rsidR="007E6741" w:rsidRPr="004A6505" w:rsidRDefault="007E6741" w:rsidP="00B627D7">
            <w:pPr>
              <w:widowControl/>
              <w:spacing w:line="240" w:lineRule="exact"/>
              <w:jc w:val="center"/>
              <w:rPr>
                <w:b/>
                <w:bCs/>
                <w:color w:val="000000"/>
                <w:kern w:val="0"/>
                <w:sz w:val="22"/>
                <w:szCs w:val="22"/>
              </w:rPr>
            </w:pPr>
            <w:r>
              <w:rPr>
                <w:rFonts w:hint="eastAsia"/>
                <w:b/>
                <w:bCs/>
                <w:color w:val="000000"/>
                <w:kern w:val="0"/>
                <w:sz w:val="22"/>
                <w:szCs w:val="22"/>
              </w:rPr>
              <w:t>获奖成果名称</w:t>
            </w:r>
          </w:p>
        </w:tc>
        <w:tc>
          <w:tcPr>
            <w:tcW w:w="1109" w:type="pct"/>
            <w:vAlign w:val="center"/>
          </w:tcPr>
          <w:p w:rsidR="007E6741" w:rsidRPr="004A6505" w:rsidRDefault="007E6741" w:rsidP="00B627D7">
            <w:pPr>
              <w:widowControl/>
              <w:spacing w:line="240" w:lineRule="exact"/>
              <w:jc w:val="center"/>
              <w:rPr>
                <w:b/>
                <w:bCs/>
                <w:color w:val="000000"/>
                <w:kern w:val="0"/>
                <w:sz w:val="22"/>
                <w:szCs w:val="22"/>
              </w:rPr>
            </w:pPr>
            <w:r>
              <w:rPr>
                <w:rFonts w:hint="eastAsia"/>
                <w:b/>
                <w:bCs/>
                <w:color w:val="000000"/>
                <w:kern w:val="0"/>
                <w:sz w:val="22"/>
                <w:szCs w:val="22"/>
              </w:rPr>
              <w:t>获奖名称</w:t>
            </w:r>
          </w:p>
        </w:tc>
        <w:tc>
          <w:tcPr>
            <w:tcW w:w="683" w:type="pct"/>
            <w:vAlign w:val="center"/>
          </w:tcPr>
          <w:p w:rsidR="007E6741" w:rsidRPr="004A6505" w:rsidRDefault="007E6741" w:rsidP="00B627D7">
            <w:pPr>
              <w:widowControl/>
              <w:spacing w:line="240" w:lineRule="exact"/>
              <w:jc w:val="center"/>
              <w:rPr>
                <w:b/>
                <w:bCs/>
                <w:color w:val="000000"/>
                <w:kern w:val="0"/>
                <w:sz w:val="22"/>
                <w:szCs w:val="22"/>
              </w:rPr>
            </w:pPr>
            <w:r>
              <w:rPr>
                <w:rFonts w:hint="eastAsia"/>
                <w:b/>
                <w:bCs/>
                <w:color w:val="000000"/>
                <w:kern w:val="0"/>
                <w:sz w:val="22"/>
                <w:szCs w:val="22"/>
              </w:rPr>
              <w:t>获奖等级</w:t>
            </w:r>
          </w:p>
        </w:tc>
        <w:tc>
          <w:tcPr>
            <w:tcW w:w="990" w:type="pct"/>
            <w:vAlign w:val="center"/>
          </w:tcPr>
          <w:p w:rsidR="007E6741" w:rsidRPr="004A6505" w:rsidRDefault="007E6741" w:rsidP="00B627D7">
            <w:pPr>
              <w:widowControl/>
              <w:spacing w:line="240" w:lineRule="exact"/>
              <w:jc w:val="center"/>
              <w:rPr>
                <w:b/>
                <w:bCs/>
                <w:color w:val="000000"/>
                <w:kern w:val="0"/>
                <w:sz w:val="22"/>
                <w:szCs w:val="22"/>
              </w:rPr>
            </w:pPr>
            <w:r>
              <w:rPr>
                <w:rFonts w:hint="eastAsia"/>
                <w:b/>
                <w:bCs/>
                <w:color w:val="000000"/>
                <w:kern w:val="0"/>
                <w:sz w:val="22"/>
                <w:szCs w:val="22"/>
              </w:rPr>
              <w:t>获奖人</w:t>
            </w:r>
          </w:p>
        </w:tc>
      </w:tr>
      <w:tr w:rsidR="007E6741" w:rsidRPr="004A6505" w:rsidTr="00C54BDD">
        <w:trPr>
          <w:trHeight w:val="567"/>
          <w:jc w:val="center"/>
        </w:trPr>
        <w:tc>
          <w:tcPr>
            <w:tcW w:w="424" w:type="pct"/>
            <w:shd w:val="clear" w:color="auto" w:fill="auto"/>
            <w:vAlign w:val="center"/>
            <w:hideMark/>
          </w:tcPr>
          <w:p w:rsidR="007E6741" w:rsidRPr="004A6505" w:rsidRDefault="007E6741" w:rsidP="00B627D7">
            <w:pPr>
              <w:widowControl/>
              <w:spacing w:line="240" w:lineRule="exact"/>
              <w:jc w:val="center"/>
              <w:rPr>
                <w:color w:val="000000"/>
                <w:kern w:val="0"/>
                <w:sz w:val="22"/>
                <w:szCs w:val="22"/>
              </w:rPr>
            </w:pPr>
            <w:r w:rsidRPr="004A6505">
              <w:rPr>
                <w:color w:val="000000"/>
                <w:kern w:val="0"/>
                <w:sz w:val="22"/>
                <w:szCs w:val="22"/>
              </w:rPr>
              <w:t>1</w:t>
            </w:r>
          </w:p>
        </w:tc>
        <w:tc>
          <w:tcPr>
            <w:tcW w:w="1794" w:type="pct"/>
            <w:vAlign w:val="center"/>
          </w:tcPr>
          <w:p w:rsidR="007E6741" w:rsidRPr="004A6505" w:rsidRDefault="007E6741" w:rsidP="00B627D7">
            <w:pPr>
              <w:widowControl/>
              <w:spacing w:line="240" w:lineRule="exact"/>
              <w:rPr>
                <w:color w:val="000000"/>
                <w:kern w:val="0"/>
                <w:sz w:val="22"/>
                <w:szCs w:val="22"/>
              </w:rPr>
            </w:pPr>
            <w:r>
              <w:rPr>
                <w:rFonts w:hint="eastAsia"/>
                <w:color w:val="000000"/>
                <w:kern w:val="0"/>
                <w:sz w:val="22"/>
                <w:szCs w:val="22"/>
              </w:rPr>
              <w:t>稻米深加工、增值转化技术及设备推广应用</w:t>
            </w:r>
          </w:p>
        </w:tc>
        <w:tc>
          <w:tcPr>
            <w:tcW w:w="1109" w:type="pct"/>
            <w:vAlign w:val="center"/>
          </w:tcPr>
          <w:p w:rsidR="007E6741" w:rsidRPr="004A6505" w:rsidRDefault="00C54BDD" w:rsidP="00B627D7">
            <w:pPr>
              <w:widowControl/>
              <w:spacing w:line="240" w:lineRule="exact"/>
              <w:jc w:val="center"/>
              <w:rPr>
                <w:color w:val="000000"/>
                <w:kern w:val="0"/>
                <w:sz w:val="22"/>
                <w:szCs w:val="22"/>
              </w:rPr>
            </w:pPr>
            <w:r>
              <w:rPr>
                <w:rFonts w:hint="eastAsia"/>
                <w:color w:val="000000"/>
                <w:kern w:val="0"/>
                <w:sz w:val="22"/>
                <w:szCs w:val="22"/>
              </w:rPr>
              <w:t>湖北省科技成果推广奖</w:t>
            </w:r>
          </w:p>
        </w:tc>
        <w:tc>
          <w:tcPr>
            <w:tcW w:w="683" w:type="pct"/>
            <w:vAlign w:val="center"/>
          </w:tcPr>
          <w:p w:rsidR="007E6741" w:rsidRPr="00C54BDD" w:rsidRDefault="00C54BDD" w:rsidP="00C54BDD">
            <w:pPr>
              <w:widowControl/>
              <w:spacing w:line="240" w:lineRule="exact"/>
              <w:jc w:val="center"/>
              <w:rPr>
                <w:color w:val="000000"/>
                <w:kern w:val="0"/>
                <w:sz w:val="22"/>
                <w:szCs w:val="22"/>
              </w:rPr>
            </w:pPr>
            <w:r w:rsidRPr="00C54BDD">
              <w:rPr>
                <w:rFonts w:hint="eastAsia"/>
                <w:color w:val="000000"/>
                <w:kern w:val="0"/>
                <w:sz w:val="22"/>
                <w:szCs w:val="22"/>
              </w:rPr>
              <w:t>二等奖</w:t>
            </w:r>
          </w:p>
        </w:tc>
        <w:tc>
          <w:tcPr>
            <w:tcW w:w="990" w:type="pct"/>
            <w:vAlign w:val="center"/>
          </w:tcPr>
          <w:p w:rsidR="007E6741" w:rsidRPr="004A6505" w:rsidRDefault="00C54BDD" w:rsidP="00B627D7">
            <w:pPr>
              <w:widowControl/>
              <w:spacing w:line="240" w:lineRule="exact"/>
              <w:rPr>
                <w:color w:val="000000"/>
                <w:kern w:val="0"/>
                <w:sz w:val="22"/>
                <w:szCs w:val="22"/>
              </w:rPr>
            </w:pPr>
            <w:r>
              <w:rPr>
                <w:rFonts w:hint="eastAsia"/>
                <w:color w:val="000000"/>
                <w:kern w:val="0"/>
                <w:sz w:val="22"/>
                <w:szCs w:val="22"/>
              </w:rPr>
              <w:t>周坚（</w:t>
            </w:r>
            <w:r>
              <w:rPr>
                <w:rFonts w:hint="eastAsia"/>
                <w:color w:val="000000"/>
                <w:kern w:val="0"/>
                <w:sz w:val="22"/>
                <w:szCs w:val="22"/>
              </w:rPr>
              <w:t>1</w:t>
            </w:r>
            <w:r>
              <w:rPr>
                <w:color w:val="000000"/>
                <w:kern w:val="0"/>
                <w:sz w:val="22"/>
                <w:szCs w:val="22"/>
              </w:rPr>
              <w:t>/5</w:t>
            </w:r>
            <w:r>
              <w:rPr>
                <w:rFonts w:hint="eastAsia"/>
                <w:color w:val="000000"/>
                <w:kern w:val="0"/>
                <w:sz w:val="22"/>
                <w:szCs w:val="22"/>
              </w:rPr>
              <w:t>）</w:t>
            </w:r>
          </w:p>
        </w:tc>
      </w:tr>
      <w:tr w:rsidR="00C54BDD" w:rsidRPr="004A6505" w:rsidTr="00C54BDD">
        <w:trPr>
          <w:trHeight w:val="567"/>
          <w:jc w:val="center"/>
        </w:trPr>
        <w:tc>
          <w:tcPr>
            <w:tcW w:w="424" w:type="pct"/>
            <w:shd w:val="clear" w:color="auto" w:fill="auto"/>
            <w:vAlign w:val="center"/>
          </w:tcPr>
          <w:p w:rsidR="00C54BDD" w:rsidRPr="004A6505" w:rsidRDefault="00C54BDD" w:rsidP="00C54BDD">
            <w:pPr>
              <w:widowControl/>
              <w:spacing w:line="240" w:lineRule="exact"/>
              <w:jc w:val="center"/>
              <w:rPr>
                <w:color w:val="000000"/>
                <w:kern w:val="0"/>
                <w:sz w:val="22"/>
                <w:szCs w:val="22"/>
              </w:rPr>
            </w:pPr>
            <w:r w:rsidRPr="004A6505">
              <w:rPr>
                <w:color w:val="000000"/>
                <w:kern w:val="0"/>
                <w:sz w:val="22"/>
                <w:szCs w:val="22"/>
              </w:rPr>
              <w:t>2</w:t>
            </w:r>
          </w:p>
        </w:tc>
        <w:tc>
          <w:tcPr>
            <w:tcW w:w="1794" w:type="pct"/>
            <w:vAlign w:val="center"/>
          </w:tcPr>
          <w:p w:rsidR="00C54BDD" w:rsidRPr="004A6505" w:rsidRDefault="00C54BDD" w:rsidP="00C54BDD">
            <w:pPr>
              <w:widowControl/>
              <w:spacing w:line="240" w:lineRule="exact"/>
              <w:rPr>
                <w:color w:val="000000"/>
                <w:kern w:val="0"/>
                <w:sz w:val="22"/>
                <w:szCs w:val="22"/>
              </w:rPr>
            </w:pPr>
            <w:r>
              <w:rPr>
                <w:rFonts w:hint="eastAsia"/>
                <w:color w:val="000000"/>
                <w:kern w:val="0"/>
                <w:sz w:val="22"/>
                <w:szCs w:val="22"/>
              </w:rPr>
              <w:t>营养健康型肉制品加工关键技术研究与新产品创制</w:t>
            </w:r>
          </w:p>
        </w:tc>
        <w:tc>
          <w:tcPr>
            <w:tcW w:w="1109" w:type="pct"/>
            <w:vAlign w:val="center"/>
          </w:tcPr>
          <w:p w:rsidR="00C54BDD" w:rsidRPr="004A6505" w:rsidRDefault="00C54BDD" w:rsidP="00C54BDD">
            <w:pPr>
              <w:widowControl/>
              <w:spacing w:line="240" w:lineRule="exact"/>
              <w:jc w:val="center"/>
              <w:rPr>
                <w:color w:val="000000"/>
                <w:kern w:val="0"/>
                <w:sz w:val="22"/>
                <w:szCs w:val="22"/>
              </w:rPr>
            </w:pPr>
            <w:r>
              <w:rPr>
                <w:rFonts w:hint="eastAsia"/>
                <w:color w:val="000000"/>
                <w:kern w:val="0"/>
                <w:sz w:val="22"/>
                <w:szCs w:val="22"/>
              </w:rPr>
              <w:t>湖北省科学技术进步奖</w:t>
            </w:r>
          </w:p>
        </w:tc>
        <w:tc>
          <w:tcPr>
            <w:tcW w:w="683" w:type="pct"/>
            <w:vAlign w:val="center"/>
          </w:tcPr>
          <w:p w:rsidR="00C54BDD" w:rsidRPr="00C54BDD" w:rsidRDefault="00C54BDD" w:rsidP="00C54BDD">
            <w:pPr>
              <w:widowControl/>
              <w:spacing w:line="240" w:lineRule="exact"/>
              <w:jc w:val="center"/>
              <w:rPr>
                <w:color w:val="000000"/>
                <w:kern w:val="0"/>
                <w:sz w:val="22"/>
                <w:szCs w:val="22"/>
              </w:rPr>
            </w:pPr>
            <w:r w:rsidRPr="00C54BDD">
              <w:rPr>
                <w:rFonts w:hint="eastAsia"/>
                <w:color w:val="000000"/>
                <w:kern w:val="0"/>
                <w:sz w:val="22"/>
                <w:szCs w:val="22"/>
              </w:rPr>
              <w:t>二等奖</w:t>
            </w:r>
          </w:p>
        </w:tc>
        <w:tc>
          <w:tcPr>
            <w:tcW w:w="990" w:type="pct"/>
            <w:vAlign w:val="center"/>
          </w:tcPr>
          <w:p w:rsidR="00C54BDD" w:rsidRPr="004A6505" w:rsidRDefault="00C54BDD" w:rsidP="00C54BDD">
            <w:pPr>
              <w:widowControl/>
              <w:spacing w:line="240" w:lineRule="exact"/>
              <w:rPr>
                <w:color w:val="000000"/>
                <w:kern w:val="0"/>
                <w:sz w:val="22"/>
                <w:szCs w:val="22"/>
              </w:rPr>
            </w:pPr>
            <w:r>
              <w:rPr>
                <w:rFonts w:hint="eastAsia"/>
                <w:color w:val="000000"/>
                <w:kern w:val="0"/>
                <w:sz w:val="22"/>
                <w:szCs w:val="22"/>
              </w:rPr>
              <w:t>王海滨（</w:t>
            </w:r>
            <w:r>
              <w:rPr>
                <w:rFonts w:hint="eastAsia"/>
                <w:color w:val="000000"/>
                <w:kern w:val="0"/>
                <w:sz w:val="22"/>
                <w:szCs w:val="22"/>
              </w:rPr>
              <w:t>1</w:t>
            </w:r>
            <w:r>
              <w:rPr>
                <w:color w:val="000000"/>
                <w:kern w:val="0"/>
                <w:sz w:val="22"/>
                <w:szCs w:val="22"/>
              </w:rPr>
              <w:t>/5</w:t>
            </w:r>
            <w:r>
              <w:rPr>
                <w:rFonts w:hint="eastAsia"/>
                <w:color w:val="000000"/>
                <w:kern w:val="0"/>
                <w:sz w:val="22"/>
                <w:szCs w:val="22"/>
              </w:rPr>
              <w:t>）</w:t>
            </w:r>
          </w:p>
        </w:tc>
      </w:tr>
      <w:tr w:rsidR="00C54BDD" w:rsidRPr="004A6505" w:rsidTr="00C54BDD">
        <w:trPr>
          <w:trHeight w:val="567"/>
          <w:jc w:val="center"/>
        </w:trPr>
        <w:tc>
          <w:tcPr>
            <w:tcW w:w="424" w:type="pct"/>
            <w:shd w:val="clear" w:color="auto" w:fill="auto"/>
            <w:vAlign w:val="center"/>
          </w:tcPr>
          <w:p w:rsidR="00C54BDD" w:rsidRPr="004A6505" w:rsidRDefault="00C54BDD" w:rsidP="00C54BDD">
            <w:pPr>
              <w:widowControl/>
              <w:spacing w:line="240" w:lineRule="exact"/>
              <w:jc w:val="center"/>
              <w:rPr>
                <w:color w:val="000000"/>
                <w:kern w:val="0"/>
                <w:sz w:val="22"/>
                <w:szCs w:val="22"/>
              </w:rPr>
            </w:pPr>
            <w:r w:rsidRPr="004A6505">
              <w:rPr>
                <w:color w:val="000000"/>
                <w:kern w:val="0"/>
                <w:sz w:val="22"/>
                <w:szCs w:val="22"/>
              </w:rPr>
              <w:t>3</w:t>
            </w:r>
          </w:p>
        </w:tc>
        <w:tc>
          <w:tcPr>
            <w:tcW w:w="1794" w:type="pct"/>
            <w:vAlign w:val="center"/>
          </w:tcPr>
          <w:p w:rsidR="00C54BDD" w:rsidRPr="004A6505" w:rsidRDefault="00C54BDD" w:rsidP="00C54BDD">
            <w:pPr>
              <w:widowControl/>
              <w:spacing w:line="240" w:lineRule="exact"/>
              <w:rPr>
                <w:color w:val="000000"/>
                <w:kern w:val="0"/>
                <w:sz w:val="22"/>
                <w:szCs w:val="22"/>
              </w:rPr>
            </w:pPr>
            <w:r w:rsidRPr="00C54BDD">
              <w:rPr>
                <w:rFonts w:hint="eastAsia"/>
                <w:color w:val="000000"/>
                <w:kern w:val="0"/>
                <w:sz w:val="22"/>
                <w:szCs w:val="22"/>
              </w:rPr>
              <w:t>基于猪肠道功能靶标的饲料添加剂研制与应用</w:t>
            </w:r>
          </w:p>
        </w:tc>
        <w:tc>
          <w:tcPr>
            <w:tcW w:w="1109" w:type="pct"/>
            <w:vAlign w:val="center"/>
          </w:tcPr>
          <w:p w:rsidR="00C54BDD" w:rsidRPr="004A6505" w:rsidRDefault="00C54BDD" w:rsidP="00C54BDD">
            <w:pPr>
              <w:widowControl/>
              <w:spacing w:line="240" w:lineRule="exact"/>
              <w:jc w:val="center"/>
              <w:rPr>
                <w:color w:val="000000"/>
                <w:kern w:val="0"/>
                <w:sz w:val="22"/>
                <w:szCs w:val="22"/>
              </w:rPr>
            </w:pPr>
            <w:r w:rsidRPr="00C54BDD">
              <w:rPr>
                <w:rFonts w:hint="eastAsia"/>
                <w:color w:val="000000"/>
                <w:kern w:val="0"/>
                <w:sz w:val="22"/>
                <w:szCs w:val="22"/>
              </w:rPr>
              <w:t>湖北省</w:t>
            </w:r>
            <w:r>
              <w:rPr>
                <w:rFonts w:hint="eastAsia"/>
                <w:color w:val="000000"/>
                <w:kern w:val="0"/>
                <w:sz w:val="22"/>
                <w:szCs w:val="22"/>
              </w:rPr>
              <w:t>科学</w:t>
            </w:r>
            <w:r w:rsidRPr="00C54BDD">
              <w:rPr>
                <w:rFonts w:hint="eastAsia"/>
                <w:color w:val="000000"/>
                <w:kern w:val="0"/>
                <w:sz w:val="22"/>
                <w:szCs w:val="22"/>
              </w:rPr>
              <w:t>技术发明奖</w:t>
            </w:r>
          </w:p>
        </w:tc>
        <w:tc>
          <w:tcPr>
            <w:tcW w:w="683" w:type="pct"/>
            <w:vAlign w:val="center"/>
          </w:tcPr>
          <w:p w:rsidR="00C54BDD" w:rsidRPr="00C54BDD" w:rsidRDefault="00C54BDD" w:rsidP="00C54BDD">
            <w:pPr>
              <w:widowControl/>
              <w:spacing w:line="240" w:lineRule="exact"/>
              <w:jc w:val="center"/>
              <w:rPr>
                <w:color w:val="000000"/>
                <w:kern w:val="0"/>
                <w:sz w:val="22"/>
                <w:szCs w:val="22"/>
              </w:rPr>
            </w:pPr>
            <w:r w:rsidRPr="00C54BDD">
              <w:rPr>
                <w:rFonts w:hint="eastAsia"/>
                <w:color w:val="000000"/>
                <w:kern w:val="0"/>
                <w:sz w:val="22"/>
                <w:szCs w:val="22"/>
              </w:rPr>
              <w:t>一等</w:t>
            </w:r>
            <w:r>
              <w:rPr>
                <w:rFonts w:hint="eastAsia"/>
                <w:color w:val="000000"/>
                <w:kern w:val="0"/>
                <w:sz w:val="22"/>
                <w:szCs w:val="22"/>
              </w:rPr>
              <w:t>奖</w:t>
            </w:r>
          </w:p>
        </w:tc>
        <w:tc>
          <w:tcPr>
            <w:tcW w:w="990" w:type="pct"/>
            <w:vAlign w:val="center"/>
          </w:tcPr>
          <w:p w:rsidR="00C54BDD" w:rsidRPr="004A6505" w:rsidRDefault="00C54BDD" w:rsidP="00C54BDD">
            <w:pPr>
              <w:widowControl/>
              <w:spacing w:line="240" w:lineRule="exact"/>
              <w:rPr>
                <w:color w:val="000000"/>
                <w:kern w:val="0"/>
                <w:sz w:val="22"/>
                <w:szCs w:val="22"/>
              </w:rPr>
            </w:pPr>
            <w:r w:rsidRPr="00C54BDD">
              <w:rPr>
                <w:rFonts w:hint="eastAsia"/>
                <w:color w:val="000000"/>
                <w:kern w:val="0"/>
                <w:sz w:val="22"/>
                <w:szCs w:val="22"/>
              </w:rPr>
              <w:t>侯永清</w:t>
            </w:r>
            <w:r>
              <w:rPr>
                <w:rFonts w:hint="eastAsia"/>
                <w:color w:val="000000"/>
                <w:kern w:val="0"/>
                <w:sz w:val="22"/>
                <w:szCs w:val="22"/>
              </w:rPr>
              <w:t>（</w:t>
            </w:r>
            <w:r>
              <w:rPr>
                <w:rFonts w:hint="eastAsia"/>
                <w:color w:val="000000"/>
                <w:kern w:val="0"/>
                <w:sz w:val="22"/>
                <w:szCs w:val="22"/>
              </w:rPr>
              <w:t>1</w:t>
            </w:r>
            <w:r>
              <w:rPr>
                <w:color w:val="000000"/>
                <w:kern w:val="0"/>
                <w:sz w:val="22"/>
                <w:szCs w:val="22"/>
              </w:rPr>
              <w:t>/6</w:t>
            </w:r>
            <w:r>
              <w:rPr>
                <w:rFonts w:hint="eastAsia"/>
                <w:color w:val="000000"/>
                <w:kern w:val="0"/>
                <w:sz w:val="22"/>
                <w:szCs w:val="22"/>
              </w:rPr>
              <w:t>）</w:t>
            </w:r>
          </w:p>
        </w:tc>
      </w:tr>
      <w:tr w:rsidR="00C54BDD" w:rsidRPr="004A6505" w:rsidTr="00C54BDD">
        <w:trPr>
          <w:trHeight w:val="567"/>
          <w:jc w:val="center"/>
        </w:trPr>
        <w:tc>
          <w:tcPr>
            <w:tcW w:w="424" w:type="pct"/>
            <w:shd w:val="clear" w:color="auto" w:fill="auto"/>
            <w:vAlign w:val="center"/>
          </w:tcPr>
          <w:p w:rsidR="00C54BDD" w:rsidRPr="004A6505" w:rsidRDefault="00C54BDD" w:rsidP="00C54BDD">
            <w:pPr>
              <w:widowControl/>
              <w:spacing w:line="240" w:lineRule="exact"/>
              <w:jc w:val="center"/>
              <w:rPr>
                <w:color w:val="000000"/>
                <w:kern w:val="0"/>
                <w:sz w:val="22"/>
                <w:szCs w:val="22"/>
              </w:rPr>
            </w:pPr>
            <w:r>
              <w:rPr>
                <w:rFonts w:hint="eastAsia"/>
                <w:color w:val="000000"/>
                <w:kern w:val="0"/>
                <w:sz w:val="22"/>
                <w:szCs w:val="22"/>
              </w:rPr>
              <w:t>4</w:t>
            </w:r>
          </w:p>
        </w:tc>
        <w:tc>
          <w:tcPr>
            <w:tcW w:w="1794" w:type="pct"/>
            <w:vAlign w:val="center"/>
          </w:tcPr>
          <w:p w:rsidR="00C54BDD" w:rsidRDefault="00C54BDD" w:rsidP="00C54BDD">
            <w:pPr>
              <w:widowControl/>
              <w:spacing w:line="240" w:lineRule="exact"/>
              <w:rPr>
                <w:color w:val="000000"/>
                <w:kern w:val="0"/>
                <w:sz w:val="22"/>
                <w:szCs w:val="22"/>
              </w:rPr>
            </w:pPr>
            <w:r w:rsidRPr="00C54BDD">
              <w:rPr>
                <w:rFonts w:hint="eastAsia"/>
                <w:color w:val="000000"/>
                <w:kern w:val="0"/>
                <w:sz w:val="22"/>
                <w:szCs w:val="22"/>
              </w:rPr>
              <w:t>板栗良种选育及绿色高效生产技术集成与应用</w:t>
            </w:r>
          </w:p>
        </w:tc>
        <w:tc>
          <w:tcPr>
            <w:tcW w:w="1109" w:type="pct"/>
            <w:vAlign w:val="center"/>
          </w:tcPr>
          <w:p w:rsidR="00C54BDD" w:rsidRPr="004A6505" w:rsidRDefault="00C54BDD" w:rsidP="00C54BDD">
            <w:pPr>
              <w:widowControl/>
              <w:spacing w:line="240" w:lineRule="exact"/>
              <w:jc w:val="center"/>
              <w:rPr>
                <w:color w:val="000000"/>
                <w:kern w:val="0"/>
                <w:sz w:val="22"/>
                <w:szCs w:val="22"/>
              </w:rPr>
            </w:pPr>
            <w:r>
              <w:rPr>
                <w:rFonts w:hint="eastAsia"/>
                <w:color w:val="000000"/>
                <w:kern w:val="0"/>
                <w:sz w:val="22"/>
                <w:szCs w:val="22"/>
              </w:rPr>
              <w:t>湖北省科学技术进步奖</w:t>
            </w:r>
          </w:p>
        </w:tc>
        <w:tc>
          <w:tcPr>
            <w:tcW w:w="683" w:type="pct"/>
            <w:vAlign w:val="center"/>
          </w:tcPr>
          <w:p w:rsidR="00C54BDD" w:rsidRPr="00C54BDD" w:rsidRDefault="00C54BDD" w:rsidP="00C54BDD">
            <w:pPr>
              <w:widowControl/>
              <w:spacing w:line="240" w:lineRule="exact"/>
              <w:jc w:val="center"/>
              <w:rPr>
                <w:color w:val="000000"/>
                <w:kern w:val="0"/>
                <w:sz w:val="22"/>
                <w:szCs w:val="22"/>
              </w:rPr>
            </w:pPr>
            <w:r w:rsidRPr="00C54BDD">
              <w:rPr>
                <w:rFonts w:hint="eastAsia"/>
                <w:color w:val="000000"/>
                <w:kern w:val="0"/>
                <w:sz w:val="22"/>
                <w:szCs w:val="22"/>
              </w:rPr>
              <w:t>二等奖</w:t>
            </w:r>
          </w:p>
        </w:tc>
        <w:tc>
          <w:tcPr>
            <w:tcW w:w="990" w:type="pct"/>
            <w:vAlign w:val="center"/>
          </w:tcPr>
          <w:p w:rsidR="00C54BDD" w:rsidRPr="004A6505" w:rsidRDefault="00C54BDD" w:rsidP="00C54BDD">
            <w:pPr>
              <w:widowControl/>
              <w:spacing w:line="240" w:lineRule="exact"/>
              <w:rPr>
                <w:color w:val="000000"/>
                <w:kern w:val="0"/>
                <w:sz w:val="22"/>
                <w:szCs w:val="22"/>
              </w:rPr>
            </w:pPr>
            <w:r w:rsidRPr="00C54BDD">
              <w:rPr>
                <w:rFonts w:hint="eastAsia"/>
                <w:color w:val="000000"/>
                <w:kern w:val="0"/>
                <w:sz w:val="22"/>
                <w:szCs w:val="22"/>
              </w:rPr>
              <w:t>程水源</w:t>
            </w:r>
            <w:r>
              <w:rPr>
                <w:rFonts w:hint="eastAsia"/>
                <w:color w:val="000000"/>
                <w:kern w:val="0"/>
                <w:sz w:val="22"/>
                <w:szCs w:val="22"/>
              </w:rPr>
              <w:t>（</w:t>
            </w:r>
            <w:r>
              <w:rPr>
                <w:rFonts w:hint="eastAsia"/>
                <w:color w:val="000000"/>
                <w:kern w:val="0"/>
                <w:sz w:val="22"/>
                <w:szCs w:val="22"/>
              </w:rPr>
              <w:t>1</w:t>
            </w:r>
            <w:r>
              <w:rPr>
                <w:color w:val="000000"/>
                <w:kern w:val="0"/>
                <w:sz w:val="22"/>
                <w:szCs w:val="22"/>
              </w:rPr>
              <w:t>/10</w:t>
            </w:r>
            <w:r>
              <w:rPr>
                <w:rFonts w:hint="eastAsia"/>
                <w:color w:val="000000"/>
                <w:kern w:val="0"/>
                <w:sz w:val="22"/>
                <w:szCs w:val="22"/>
              </w:rPr>
              <w:t>）</w:t>
            </w:r>
          </w:p>
        </w:tc>
      </w:tr>
    </w:tbl>
    <w:p w:rsidR="000C5371" w:rsidRDefault="004A4CB0" w:rsidP="00931E99">
      <w:pPr>
        <w:spacing w:line="360" w:lineRule="auto"/>
        <w:ind w:firstLineChars="200" w:firstLine="560"/>
        <w:rPr>
          <w:sz w:val="28"/>
          <w:szCs w:val="28"/>
        </w:rPr>
      </w:pPr>
      <w:r w:rsidRPr="005E70BC">
        <w:rPr>
          <w:sz w:val="28"/>
          <w:szCs w:val="28"/>
        </w:rPr>
        <w:fldChar w:fldCharType="begin"/>
      </w:r>
      <w:r w:rsidR="00962038" w:rsidRPr="005E70BC">
        <w:rPr>
          <w:sz w:val="28"/>
          <w:szCs w:val="28"/>
        </w:rPr>
        <w:instrText xml:space="preserve"> = 2 \* GB3 </w:instrText>
      </w:r>
      <w:r w:rsidRPr="005E70BC">
        <w:rPr>
          <w:sz w:val="28"/>
          <w:szCs w:val="28"/>
        </w:rPr>
        <w:fldChar w:fldCharType="separate"/>
      </w:r>
      <w:r w:rsidR="00962038" w:rsidRPr="005E70BC">
        <w:rPr>
          <w:rFonts w:ascii="宋体" w:eastAsia="宋体" w:hAnsi="宋体" w:cs="宋体" w:hint="eastAsia"/>
          <w:noProof/>
          <w:sz w:val="28"/>
          <w:szCs w:val="28"/>
        </w:rPr>
        <w:t>②</w:t>
      </w:r>
      <w:r w:rsidRPr="005E70BC">
        <w:rPr>
          <w:sz w:val="28"/>
          <w:szCs w:val="28"/>
        </w:rPr>
        <w:fldChar w:fldCharType="end"/>
      </w:r>
      <w:r w:rsidR="000C5371" w:rsidRPr="000C5371">
        <w:rPr>
          <w:rFonts w:hint="eastAsia"/>
          <w:sz w:val="28"/>
          <w:szCs w:val="28"/>
        </w:rPr>
        <w:t>SCI</w:t>
      </w:r>
      <w:r w:rsidR="000C5371" w:rsidRPr="000C5371">
        <w:rPr>
          <w:rFonts w:hint="eastAsia"/>
          <w:sz w:val="28"/>
          <w:szCs w:val="28"/>
        </w:rPr>
        <w:t>、</w:t>
      </w:r>
      <w:r w:rsidR="000C5371" w:rsidRPr="000C5371">
        <w:rPr>
          <w:rFonts w:hint="eastAsia"/>
          <w:sz w:val="28"/>
          <w:szCs w:val="28"/>
        </w:rPr>
        <w:t>EI</w:t>
      </w:r>
      <w:r w:rsidR="000C5371" w:rsidRPr="000C5371">
        <w:rPr>
          <w:rFonts w:hint="eastAsia"/>
          <w:sz w:val="28"/>
          <w:szCs w:val="28"/>
        </w:rPr>
        <w:t>收录论</w:t>
      </w:r>
      <w:r w:rsidR="000C5371">
        <w:rPr>
          <w:rFonts w:hint="eastAsia"/>
          <w:sz w:val="28"/>
          <w:szCs w:val="28"/>
        </w:rPr>
        <w:t>文</w:t>
      </w:r>
      <w:r w:rsidR="008C30B5" w:rsidRPr="005E70BC">
        <w:rPr>
          <w:sz w:val="28"/>
          <w:szCs w:val="28"/>
        </w:rPr>
        <w:t>：年度指标值为</w:t>
      </w:r>
      <w:r w:rsidR="000C5371">
        <w:rPr>
          <w:sz w:val="28"/>
          <w:szCs w:val="28"/>
        </w:rPr>
        <w:t>40</w:t>
      </w:r>
      <w:r w:rsidR="000C5371">
        <w:rPr>
          <w:rFonts w:hint="eastAsia"/>
          <w:sz w:val="28"/>
          <w:szCs w:val="28"/>
        </w:rPr>
        <w:t>~</w:t>
      </w:r>
      <w:r w:rsidR="000C5371">
        <w:rPr>
          <w:sz w:val="28"/>
          <w:szCs w:val="28"/>
        </w:rPr>
        <w:t>50</w:t>
      </w:r>
      <w:r w:rsidR="000C5371">
        <w:rPr>
          <w:rFonts w:hint="eastAsia"/>
          <w:sz w:val="28"/>
          <w:szCs w:val="28"/>
        </w:rPr>
        <w:t>篇</w:t>
      </w:r>
      <w:r w:rsidR="002D7D64">
        <w:rPr>
          <w:rFonts w:hint="eastAsia"/>
          <w:sz w:val="28"/>
          <w:szCs w:val="28"/>
        </w:rPr>
        <w:t>，</w:t>
      </w:r>
      <w:r w:rsidR="005B2C3B">
        <w:rPr>
          <w:rFonts w:hint="eastAsia"/>
          <w:sz w:val="28"/>
          <w:szCs w:val="28"/>
        </w:rPr>
        <w:t>实际</w:t>
      </w:r>
      <w:r w:rsidR="002D7D64">
        <w:rPr>
          <w:rFonts w:hint="eastAsia"/>
          <w:sz w:val="28"/>
          <w:szCs w:val="28"/>
        </w:rPr>
        <w:t>达到</w:t>
      </w:r>
      <w:r w:rsidR="000C5371">
        <w:rPr>
          <w:rFonts w:hint="eastAsia"/>
          <w:sz w:val="28"/>
          <w:szCs w:val="28"/>
        </w:rPr>
        <w:t>8</w:t>
      </w:r>
      <w:r w:rsidR="000C5371">
        <w:rPr>
          <w:sz w:val="28"/>
          <w:szCs w:val="28"/>
        </w:rPr>
        <w:t>0</w:t>
      </w:r>
      <w:r w:rsidR="000C5371">
        <w:rPr>
          <w:rFonts w:hint="eastAsia"/>
          <w:sz w:val="28"/>
          <w:szCs w:val="28"/>
        </w:rPr>
        <w:t>篇，完成率</w:t>
      </w:r>
      <w:r w:rsidR="000C5371">
        <w:rPr>
          <w:sz w:val="28"/>
          <w:szCs w:val="28"/>
        </w:rPr>
        <w:t>2</w:t>
      </w:r>
      <w:r w:rsidR="002D7D64">
        <w:rPr>
          <w:sz w:val="28"/>
          <w:szCs w:val="28"/>
        </w:rPr>
        <w:t>00</w:t>
      </w:r>
      <w:r w:rsidR="002D7D64">
        <w:rPr>
          <w:rFonts w:hint="eastAsia"/>
          <w:sz w:val="28"/>
          <w:szCs w:val="28"/>
        </w:rPr>
        <w:t>%</w:t>
      </w:r>
      <w:r w:rsidR="008C30B5" w:rsidRPr="005E70BC">
        <w:rPr>
          <w:sz w:val="28"/>
          <w:szCs w:val="28"/>
        </w:rPr>
        <w:t>。</w:t>
      </w:r>
    </w:p>
    <w:p w:rsidR="008C30B5" w:rsidRDefault="000C5371" w:rsidP="00931E99">
      <w:pPr>
        <w:spacing w:line="360" w:lineRule="auto"/>
        <w:ind w:firstLineChars="200" w:firstLine="560"/>
        <w:rPr>
          <w:sz w:val="28"/>
          <w:szCs w:val="28"/>
        </w:rPr>
      </w:pPr>
      <w:r>
        <w:rPr>
          <w:rFonts w:hint="eastAsia"/>
          <w:sz w:val="28"/>
          <w:szCs w:val="28"/>
        </w:rPr>
        <w:t>食品科学与安全学科群发表</w:t>
      </w:r>
      <w:r w:rsidRPr="000C5371">
        <w:rPr>
          <w:rFonts w:hint="eastAsia"/>
          <w:sz w:val="28"/>
          <w:szCs w:val="28"/>
        </w:rPr>
        <w:t>SCI</w:t>
      </w:r>
      <w:r w:rsidRPr="000C5371">
        <w:rPr>
          <w:rFonts w:hint="eastAsia"/>
          <w:sz w:val="28"/>
          <w:szCs w:val="28"/>
        </w:rPr>
        <w:t>、</w:t>
      </w:r>
      <w:r w:rsidRPr="000C5371">
        <w:rPr>
          <w:rFonts w:hint="eastAsia"/>
          <w:sz w:val="28"/>
          <w:szCs w:val="28"/>
        </w:rPr>
        <w:t>EI</w:t>
      </w:r>
      <w:r>
        <w:rPr>
          <w:rFonts w:hint="eastAsia"/>
          <w:sz w:val="28"/>
          <w:szCs w:val="28"/>
        </w:rPr>
        <w:t>收录论文共</w:t>
      </w:r>
      <w:r>
        <w:rPr>
          <w:rFonts w:hint="eastAsia"/>
          <w:sz w:val="28"/>
          <w:szCs w:val="28"/>
        </w:rPr>
        <w:t>3</w:t>
      </w:r>
      <w:r>
        <w:rPr>
          <w:sz w:val="28"/>
          <w:szCs w:val="28"/>
        </w:rPr>
        <w:t>5</w:t>
      </w:r>
      <w:r>
        <w:rPr>
          <w:rFonts w:hint="eastAsia"/>
          <w:sz w:val="28"/>
          <w:szCs w:val="28"/>
        </w:rPr>
        <w:t>篇，其中</w:t>
      </w:r>
      <w:r>
        <w:rPr>
          <w:rFonts w:hint="eastAsia"/>
          <w:sz w:val="28"/>
          <w:szCs w:val="28"/>
        </w:rPr>
        <w:t>SCI</w:t>
      </w:r>
      <w:r>
        <w:rPr>
          <w:rFonts w:hint="eastAsia"/>
          <w:sz w:val="28"/>
          <w:szCs w:val="28"/>
        </w:rPr>
        <w:t>收录论文</w:t>
      </w:r>
      <w:r>
        <w:rPr>
          <w:rFonts w:hint="eastAsia"/>
          <w:sz w:val="28"/>
          <w:szCs w:val="28"/>
        </w:rPr>
        <w:t>3</w:t>
      </w:r>
      <w:r>
        <w:rPr>
          <w:sz w:val="28"/>
          <w:szCs w:val="28"/>
        </w:rPr>
        <w:t>2</w:t>
      </w:r>
      <w:r>
        <w:rPr>
          <w:rFonts w:hint="eastAsia"/>
          <w:sz w:val="28"/>
          <w:szCs w:val="28"/>
        </w:rPr>
        <w:t>篇、</w:t>
      </w:r>
      <w:r>
        <w:rPr>
          <w:rFonts w:hint="eastAsia"/>
          <w:sz w:val="28"/>
          <w:szCs w:val="28"/>
        </w:rPr>
        <w:t>EI</w:t>
      </w:r>
      <w:r>
        <w:rPr>
          <w:rFonts w:hint="eastAsia"/>
          <w:sz w:val="28"/>
          <w:szCs w:val="28"/>
        </w:rPr>
        <w:t>收录论文</w:t>
      </w:r>
      <w:r>
        <w:rPr>
          <w:rFonts w:hint="eastAsia"/>
          <w:sz w:val="28"/>
          <w:szCs w:val="28"/>
        </w:rPr>
        <w:t>3</w:t>
      </w:r>
      <w:r>
        <w:rPr>
          <w:rFonts w:hint="eastAsia"/>
          <w:sz w:val="28"/>
          <w:szCs w:val="28"/>
        </w:rPr>
        <w:t>篇；生物农业学科群发表</w:t>
      </w:r>
      <w:r w:rsidRPr="000C5371">
        <w:rPr>
          <w:rFonts w:hint="eastAsia"/>
          <w:sz w:val="28"/>
          <w:szCs w:val="28"/>
        </w:rPr>
        <w:t>SCI</w:t>
      </w:r>
      <w:r w:rsidRPr="000C5371">
        <w:rPr>
          <w:rFonts w:hint="eastAsia"/>
          <w:sz w:val="28"/>
          <w:szCs w:val="28"/>
        </w:rPr>
        <w:t>、</w:t>
      </w:r>
      <w:r w:rsidRPr="000C5371">
        <w:rPr>
          <w:rFonts w:hint="eastAsia"/>
          <w:sz w:val="28"/>
          <w:szCs w:val="28"/>
        </w:rPr>
        <w:t>EI</w:t>
      </w:r>
      <w:r>
        <w:rPr>
          <w:rFonts w:hint="eastAsia"/>
          <w:sz w:val="28"/>
          <w:szCs w:val="28"/>
        </w:rPr>
        <w:t>收录论文共</w:t>
      </w:r>
      <w:r>
        <w:rPr>
          <w:sz w:val="28"/>
          <w:szCs w:val="28"/>
        </w:rPr>
        <w:t>45</w:t>
      </w:r>
      <w:r>
        <w:rPr>
          <w:rFonts w:hint="eastAsia"/>
          <w:sz w:val="28"/>
          <w:szCs w:val="28"/>
        </w:rPr>
        <w:t>篇，其中</w:t>
      </w:r>
      <w:r>
        <w:rPr>
          <w:rFonts w:hint="eastAsia"/>
          <w:sz w:val="28"/>
          <w:szCs w:val="28"/>
        </w:rPr>
        <w:t>SCI</w:t>
      </w:r>
      <w:r>
        <w:rPr>
          <w:rFonts w:hint="eastAsia"/>
          <w:sz w:val="28"/>
          <w:szCs w:val="28"/>
        </w:rPr>
        <w:t>收录论文</w:t>
      </w:r>
      <w:r>
        <w:rPr>
          <w:sz w:val="28"/>
          <w:szCs w:val="28"/>
        </w:rPr>
        <w:t>44</w:t>
      </w:r>
      <w:r>
        <w:rPr>
          <w:rFonts w:hint="eastAsia"/>
          <w:sz w:val="28"/>
          <w:szCs w:val="28"/>
        </w:rPr>
        <w:t>篇、</w:t>
      </w:r>
      <w:r>
        <w:rPr>
          <w:rFonts w:hint="eastAsia"/>
          <w:sz w:val="28"/>
          <w:szCs w:val="28"/>
        </w:rPr>
        <w:t>EI</w:t>
      </w:r>
      <w:r>
        <w:rPr>
          <w:rFonts w:hint="eastAsia"/>
          <w:sz w:val="28"/>
          <w:szCs w:val="28"/>
        </w:rPr>
        <w:t>收录论文</w:t>
      </w:r>
      <w:r>
        <w:rPr>
          <w:sz w:val="28"/>
          <w:szCs w:val="28"/>
        </w:rPr>
        <w:t>1</w:t>
      </w:r>
      <w:r>
        <w:rPr>
          <w:rFonts w:hint="eastAsia"/>
          <w:sz w:val="28"/>
          <w:szCs w:val="28"/>
        </w:rPr>
        <w:t>篇。</w:t>
      </w:r>
    </w:p>
    <w:p w:rsidR="00F03383" w:rsidRDefault="004A4CB0" w:rsidP="00C943DB">
      <w:pPr>
        <w:spacing w:line="360" w:lineRule="auto"/>
        <w:ind w:firstLineChars="200" w:firstLine="560"/>
        <w:rPr>
          <w:sz w:val="28"/>
          <w:szCs w:val="28"/>
        </w:rPr>
      </w:pPr>
      <w:r w:rsidRPr="00EC3F1E">
        <w:rPr>
          <w:rFonts w:ascii="宋体" w:eastAsia="宋体" w:hAnsi="宋体" w:cs="宋体"/>
          <w:noProof/>
          <w:sz w:val="28"/>
          <w:szCs w:val="28"/>
        </w:rPr>
        <w:fldChar w:fldCharType="begin"/>
      </w:r>
      <w:r w:rsidR="00F03383" w:rsidRPr="00EC3F1E">
        <w:rPr>
          <w:rFonts w:ascii="宋体" w:eastAsia="宋体" w:hAnsi="宋体" w:cs="宋体"/>
          <w:noProof/>
          <w:sz w:val="28"/>
          <w:szCs w:val="28"/>
        </w:rPr>
        <w:instrText xml:space="preserve"> </w:instrText>
      </w:r>
      <w:r w:rsidR="00F03383" w:rsidRPr="00EC3F1E">
        <w:rPr>
          <w:rFonts w:ascii="宋体" w:eastAsia="宋体" w:hAnsi="宋体" w:cs="宋体" w:hint="eastAsia"/>
          <w:noProof/>
          <w:sz w:val="28"/>
          <w:szCs w:val="28"/>
        </w:rPr>
        <w:instrText>= 3 \* GB3</w:instrText>
      </w:r>
      <w:r w:rsidR="00F03383" w:rsidRPr="00EC3F1E">
        <w:rPr>
          <w:rFonts w:ascii="宋体" w:eastAsia="宋体" w:hAnsi="宋体" w:cs="宋体"/>
          <w:noProof/>
          <w:sz w:val="28"/>
          <w:szCs w:val="28"/>
        </w:rPr>
        <w:instrText xml:space="preserve"> </w:instrText>
      </w:r>
      <w:r w:rsidRPr="00EC3F1E">
        <w:rPr>
          <w:rFonts w:ascii="宋体" w:eastAsia="宋体" w:hAnsi="宋体" w:cs="宋体"/>
          <w:noProof/>
          <w:sz w:val="28"/>
          <w:szCs w:val="28"/>
        </w:rPr>
        <w:fldChar w:fldCharType="separate"/>
      </w:r>
      <w:r w:rsidR="00F03383" w:rsidRPr="00EC3F1E">
        <w:rPr>
          <w:rFonts w:ascii="宋体" w:eastAsia="宋体" w:hAnsi="宋体" w:cs="宋体" w:hint="eastAsia"/>
          <w:noProof/>
          <w:sz w:val="28"/>
          <w:szCs w:val="28"/>
        </w:rPr>
        <w:t>③</w:t>
      </w:r>
      <w:r w:rsidRPr="00EC3F1E">
        <w:rPr>
          <w:rFonts w:ascii="宋体" w:eastAsia="宋体" w:hAnsi="宋体" w:cs="宋体"/>
          <w:noProof/>
          <w:sz w:val="28"/>
          <w:szCs w:val="28"/>
        </w:rPr>
        <w:fldChar w:fldCharType="end"/>
      </w:r>
      <w:r w:rsidR="000C5371" w:rsidRPr="00EC3F1E">
        <w:rPr>
          <w:rFonts w:ascii="仿宋_GB2312" w:hAnsi="宋体" w:cs="宋体" w:hint="eastAsia"/>
          <w:noProof/>
          <w:sz w:val="28"/>
          <w:szCs w:val="28"/>
        </w:rPr>
        <w:t>授权发明专利</w:t>
      </w:r>
      <w:r w:rsidR="00F03383" w:rsidRPr="00EC3F1E">
        <w:rPr>
          <w:rFonts w:ascii="仿宋_GB2312" w:hAnsi="宋体" w:cs="宋体" w:hint="eastAsia"/>
          <w:noProof/>
          <w:sz w:val="28"/>
          <w:szCs w:val="28"/>
        </w:rPr>
        <w:t>：</w:t>
      </w:r>
      <w:r w:rsidR="00F03383" w:rsidRPr="00EC3F1E">
        <w:rPr>
          <w:sz w:val="28"/>
          <w:szCs w:val="28"/>
        </w:rPr>
        <w:t>年度指标值为</w:t>
      </w:r>
      <w:r w:rsidR="000C5371" w:rsidRPr="00EC3F1E">
        <w:rPr>
          <w:rFonts w:ascii="仿宋_GB2312" w:hint="eastAsia"/>
          <w:sz w:val="28"/>
          <w:szCs w:val="28"/>
        </w:rPr>
        <w:t>≥</w:t>
      </w:r>
      <w:r w:rsidR="00CC5ED7" w:rsidRPr="00EC3F1E">
        <w:rPr>
          <w:sz w:val="28"/>
          <w:szCs w:val="28"/>
        </w:rPr>
        <w:t>12</w:t>
      </w:r>
      <w:r w:rsidR="00520D70" w:rsidRPr="00EC3F1E">
        <w:rPr>
          <w:rFonts w:ascii="仿宋_GB2312" w:hint="eastAsia"/>
          <w:sz w:val="28"/>
          <w:szCs w:val="28"/>
        </w:rPr>
        <w:t>项</w:t>
      </w:r>
      <w:r w:rsidR="00F03383" w:rsidRPr="00EC3F1E">
        <w:rPr>
          <w:rFonts w:hint="eastAsia"/>
          <w:sz w:val="28"/>
          <w:szCs w:val="28"/>
        </w:rPr>
        <w:t>，</w:t>
      </w:r>
      <w:r w:rsidR="00F03383" w:rsidRPr="00EC3F1E">
        <w:rPr>
          <w:sz w:val="28"/>
          <w:szCs w:val="28"/>
        </w:rPr>
        <w:t>实际</w:t>
      </w:r>
      <w:r w:rsidR="00CC5ED7" w:rsidRPr="00EC3F1E">
        <w:rPr>
          <w:rFonts w:hint="eastAsia"/>
          <w:sz w:val="28"/>
          <w:szCs w:val="28"/>
        </w:rPr>
        <w:t>获得授权</w:t>
      </w:r>
      <w:r w:rsidR="00CC5ED7" w:rsidRPr="00EC3F1E">
        <w:rPr>
          <w:rFonts w:hint="eastAsia"/>
          <w:sz w:val="28"/>
          <w:szCs w:val="28"/>
        </w:rPr>
        <w:t>4</w:t>
      </w:r>
      <w:r w:rsidR="00CC5ED7" w:rsidRPr="00EC3F1E">
        <w:rPr>
          <w:sz w:val="28"/>
          <w:szCs w:val="28"/>
        </w:rPr>
        <w:t>2</w:t>
      </w:r>
      <w:r w:rsidR="00CC5ED7" w:rsidRPr="00EC3F1E">
        <w:rPr>
          <w:rFonts w:hint="eastAsia"/>
          <w:sz w:val="28"/>
          <w:szCs w:val="28"/>
        </w:rPr>
        <w:t>项，</w:t>
      </w:r>
      <w:r w:rsidR="00CC5ED7">
        <w:rPr>
          <w:rFonts w:hint="eastAsia"/>
          <w:sz w:val="28"/>
          <w:szCs w:val="28"/>
        </w:rPr>
        <w:t>完成率</w:t>
      </w:r>
      <w:r w:rsidR="00CC5ED7">
        <w:rPr>
          <w:sz w:val="28"/>
          <w:szCs w:val="28"/>
        </w:rPr>
        <w:t>35</w:t>
      </w:r>
      <w:r w:rsidR="00F03383">
        <w:rPr>
          <w:sz w:val="28"/>
          <w:szCs w:val="28"/>
        </w:rPr>
        <w:t>0</w:t>
      </w:r>
      <w:r w:rsidR="00F03383">
        <w:rPr>
          <w:rFonts w:hint="eastAsia"/>
          <w:sz w:val="28"/>
          <w:szCs w:val="28"/>
        </w:rPr>
        <w:t>%</w:t>
      </w:r>
      <w:r w:rsidR="00F03383" w:rsidRPr="005E70BC">
        <w:rPr>
          <w:sz w:val="28"/>
          <w:szCs w:val="28"/>
        </w:rPr>
        <w:t>。</w:t>
      </w:r>
    </w:p>
    <w:p w:rsidR="00CC5ED7" w:rsidRDefault="00F03383" w:rsidP="00CC5ED7">
      <w:pPr>
        <w:spacing w:line="360" w:lineRule="auto"/>
        <w:ind w:firstLineChars="200" w:firstLine="560"/>
        <w:rPr>
          <w:sz w:val="28"/>
          <w:szCs w:val="28"/>
        </w:rPr>
      </w:pPr>
      <w:r w:rsidRPr="00F03383">
        <w:rPr>
          <w:noProof/>
          <w:sz w:val="28"/>
          <w:szCs w:val="28"/>
        </w:rPr>
        <w:t>2017</w:t>
      </w:r>
      <w:r w:rsidRPr="00F03383">
        <w:rPr>
          <w:noProof/>
          <w:sz w:val="28"/>
          <w:szCs w:val="28"/>
        </w:rPr>
        <w:t>年，</w:t>
      </w:r>
      <w:r w:rsidR="00CC5ED7" w:rsidRPr="00CC5ED7">
        <w:rPr>
          <w:rFonts w:hint="eastAsia"/>
          <w:noProof/>
          <w:sz w:val="28"/>
          <w:szCs w:val="28"/>
        </w:rPr>
        <w:t>食品科学与安全学科群</w:t>
      </w:r>
      <w:r w:rsidR="00CC5ED7">
        <w:rPr>
          <w:rFonts w:hint="eastAsia"/>
          <w:noProof/>
          <w:sz w:val="28"/>
          <w:szCs w:val="28"/>
        </w:rPr>
        <w:t>获授权发明专利</w:t>
      </w:r>
      <w:r w:rsidR="00CC5ED7">
        <w:rPr>
          <w:rFonts w:hint="eastAsia"/>
          <w:noProof/>
          <w:sz w:val="28"/>
          <w:szCs w:val="28"/>
        </w:rPr>
        <w:t>2</w:t>
      </w:r>
      <w:r w:rsidR="00CC5ED7">
        <w:rPr>
          <w:noProof/>
          <w:sz w:val="28"/>
          <w:szCs w:val="28"/>
        </w:rPr>
        <w:t>8</w:t>
      </w:r>
      <w:r w:rsidR="00CC5ED7">
        <w:rPr>
          <w:rFonts w:hint="eastAsia"/>
          <w:noProof/>
          <w:sz w:val="28"/>
          <w:szCs w:val="28"/>
        </w:rPr>
        <w:t>项，</w:t>
      </w:r>
      <w:r w:rsidR="00CC5ED7">
        <w:rPr>
          <w:rFonts w:hint="eastAsia"/>
          <w:sz w:val="28"/>
          <w:szCs w:val="28"/>
        </w:rPr>
        <w:t>生物农业学科群获授权发明专利</w:t>
      </w:r>
      <w:r w:rsidR="00CC5ED7">
        <w:rPr>
          <w:rFonts w:hint="eastAsia"/>
          <w:sz w:val="28"/>
          <w:szCs w:val="28"/>
        </w:rPr>
        <w:t>1</w:t>
      </w:r>
      <w:r w:rsidR="00CC5ED7">
        <w:rPr>
          <w:sz w:val="28"/>
          <w:szCs w:val="28"/>
        </w:rPr>
        <w:t>4</w:t>
      </w:r>
      <w:r w:rsidR="00CC5ED7">
        <w:rPr>
          <w:rFonts w:hint="eastAsia"/>
          <w:sz w:val="28"/>
          <w:szCs w:val="28"/>
        </w:rPr>
        <w:t>项，全年共计</w:t>
      </w:r>
      <w:r w:rsidR="00CC5ED7">
        <w:rPr>
          <w:rFonts w:hint="eastAsia"/>
          <w:sz w:val="28"/>
          <w:szCs w:val="28"/>
        </w:rPr>
        <w:t>4</w:t>
      </w:r>
      <w:r w:rsidR="00CC5ED7">
        <w:rPr>
          <w:sz w:val="28"/>
          <w:szCs w:val="28"/>
        </w:rPr>
        <w:t>2</w:t>
      </w:r>
      <w:r w:rsidR="00CC5ED7">
        <w:rPr>
          <w:rFonts w:hint="eastAsia"/>
          <w:sz w:val="28"/>
          <w:szCs w:val="28"/>
        </w:rPr>
        <w:t>项。部分发明专利书详见图</w:t>
      </w:r>
      <w:r w:rsidR="00CC5ED7">
        <w:rPr>
          <w:sz w:val="28"/>
          <w:szCs w:val="28"/>
        </w:rPr>
        <w:t>3</w:t>
      </w:r>
      <w:r w:rsidR="00CC5ED7">
        <w:rPr>
          <w:rFonts w:hint="eastAsia"/>
          <w:sz w:val="28"/>
          <w:szCs w:val="28"/>
        </w:rPr>
        <w:t>。</w:t>
      </w:r>
    </w:p>
    <w:p w:rsidR="00CC5ED7" w:rsidRDefault="00CC5ED7" w:rsidP="00CC5ED7">
      <w:pPr>
        <w:spacing w:line="360" w:lineRule="auto"/>
        <w:ind w:firstLineChars="50" w:firstLine="140"/>
        <w:rPr>
          <w:noProof/>
          <w:sz w:val="28"/>
          <w:szCs w:val="28"/>
        </w:rPr>
      </w:pPr>
      <w:r w:rsidRPr="00CC5ED7">
        <w:rPr>
          <w:rFonts w:hint="eastAsia"/>
          <w:noProof/>
          <w:sz w:val="28"/>
          <w:szCs w:val="28"/>
        </w:rPr>
        <w:lastRenderedPageBreak/>
        <w:drawing>
          <wp:inline distT="0" distB="0" distL="0" distR="0">
            <wp:extent cx="2489200" cy="3584716"/>
            <wp:effectExtent l="0" t="0" r="635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5895" t="4438" r="4694" b="2430"/>
                    <a:stretch/>
                  </pic:blipFill>
                  <pic:spPr bwMode="auto">
                    <a:xfrm>
                      <a:off x="0" y="0"/>
                      <a:ext cx="2490703" cy="358688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extent cx="2520950" cy="3579396"/>
            <wp:effectExtent l="0" t="0" r="0" b="254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stretch>
                      <a:fillRect/>
                    </a:stretch>
                  </pic:blipFill>
                  <pic:spPr>
                    <a:xfrm>
                      <a:off x="0" y="0"/>
                      <a:ext cx="2537403" cy="3602756"/>
                    </a:xfrm>
                    <a:prstGeom prst="rect">
                      <a:avLst/>
                    </a:prstGeom>
                  </pic:spPr>
                </pic:pic>
              </a:graphicData>
            </a:graphic>
          </wp:inline>
        </w:drawing>
      </w:r>
    </w:p>
    <w:p w:rsidR="00CC5ED7" w:rsidRDefault="00CC5ED7" w:rsidP="00CC5ED7">
      <w:pPr>
        <w:jc w:val="center"/>
        <w:rPr>
          <w:b/>
          <w:sz w:val="24"/>
        </w:rPr>
      </w:pPr>
      <w:r w:rsidRPr="00EC3F1E">
        <w:rPr>
          <w:rFonts w:hint="eastAsia"/>
          <w:b/>
          <w:sz w:val="24"/>
        </w:rPr>
        <w:t>图</w:t>
      </w:r>
      <w:r w:rsidRPr="00EC3F1E">
        <w:rPr>
          <w:rFonts w:hint="eastAsia"/>
          <w:b/>
          <w:sz w:val="24"/>
        </w:rPr>
        <w:t xml:space="preserve">3  </w:t>
      </w:r>
      <w:r w:rsidR="00520D70" w:rsidRPr="00EC3F1E">
        <w:rPr>
          <w:rFonts w:hint="eastAsia"/>
          <w:b/>
          <w:sz w:val="24"/>
        </w:rPr>
        <w:t>部分</w:t>
      </w:r>
      <w:r w:rsidRPr="00EC3F1E">
        <w:rPr>
          <w:rFonts w:hint="eastAsia"/>
          <w:b/>
          <w:sz w:val="24"/>
        </w:rPr>
        <w:t>优势特色学科群建设项目授权发明专利图</w:t>
      </w:r>
    </w:p>
    <w:p w:rsidR="00CC5ED7" w:rsidRDefault="004A4CB0" w:rsidP="00653EFC">
      <w:pPr>
        <w:spacing w:line="360" w:lineRule="auto"/>
        <w:ind w:firstLineChars="200" w:firstLine="560"/>
        <w:rPr>
          <w:noProof/>
          <w:sz w:val="28"/>
          <w:szCs w:val="28"/>
        </w:rPr>
      </w:pPr>
      <w:r w:rsidRPr="00653EFC">
        <w:rPr>
          <w:rFonts w:asciiTheme="minorEastAsia" w:eastAsiaTheme="minorEastAsia" w:hAnsiTheme="minorEastAsia"/>
          <w:noProof/>
          <w:sz w:val="28"/>
          <w:szCs w:val="28"/>
        </w:rPr>
        <w:fldChar w:fldCharType="begin"/>
      </w:r>
      <w:r w:rsidR="00653EFC" w:rsidRPr="00653EFC">
        <w:rPr>
          <w:rFonts w:asciiTheme="minorEastAsia" w:eastAsiaTheme="minorEastAsia" w:hAnsiTheme="minorEastAsia"/>
          <w:noProof/>
          <w:sz w:val="28"/>
          <w:szCs w:val="28"/>
        </w:rPr>
        <w:instrText xml:space="preserve"> </w:instrText>
      </w:r>
      <w:r w:rsidR="00653EFC" w:rsidRPr="00653EFC">
        <w:rPr>
          <w:rFonts w:asciiTheme="minorEastAsia" w:eastAsiaTheme="minorEastAsia" w:hAnsiTheme="minorEastAsia" w:hint="eastAsia"/>
          <w:noProof/>
          <w:sz w:val="28"/>
          <w:szCs w:val="28"/>
        </w:rPr>
        <w:instrText>= 4 \* GB3</w:instrText>
      </w:r>
      <w:r w:rsidR="00653EFC" w:rsidRPr="00653EFC">
        <w:rPr>
          <w:rFonts w:asciiTheme="minorEastAsia" w:eastAsiaTheme="minorEastAsia" w:hAnsiTheme="minorEastAsia"/>
          <w:noProof/>
          <w:sz w:val="28"/>
          <w:szCs w:val="28"/>
        </w:rPr>
        <w:instrText xml:space="preserve"> </w:instrText>
      </w:r>
      <w:r w:rsidRPr="00653EFC">
        <w:rPr>
          <w:rFonts w:asciiTheme="minorEastAsia" w:eastAsiaTheme="minorEastAsia" w:hAnsiTheme="minorEastAsia"/>
          <w:noProof/>
          <w:sz w:val="28"/>
          <w:szCs w:val="28"/>
        </w:rPr>
        <w:fldChar w:fldCharType="separate"/>
      </w:r>
      <w:r w:rsidR="00653EFC" w:rsidRPr="00653EFC">
        <w:rPr>
          <w:rFonts w:asciiTheme="minorEastAsia" w:eastAsiaTheme="minorEastAsia" w:hAnsiTheme="minorEastAsia" w:hint="eastAsia"/>
          <w:noProof/>
          <w:sz w:val="28"/>
          <w:szCs w:val="28"/>
        </w:rPr>
        <w:t>④</w:t>
      </w:r>
      <w:r w:rsidRPr="00653EFC">
        <w:rPr>
          <w:rFonts w:asciiTheme="minorEastAsia" w:eastAsiaTheme="minorEastAsia" w:hAnsiTheme="minorEastAsia"/>
          <w:noProof/>
          <w:sz w:val="28"/>
          <w:szCs w:val="28"/>
        </w:rPr>
        <w:fldChar w:fldCharType="end"/>
      </w:r>
      <w:r w:rsidR="00653EFC" w:rsidRPr="00653EFC">
        <w:rPr>
          <w:rFonts w:hint="eastAsia"/>
          <w:noProof/>
          <w:sz w:val="28"/>
          <w:szCs w:val="28"/>
        </w:rPr>
        <w:t>转让创新成果</w:t>
      </w:r>
      <w:r w:rsidR="00653EFC" w:rsidRPr="005E70BC">
        <w:rPr>
          <w:noProof/>
          <w:sz w:val="28"/>
          <w:szCs w:val="28"/>
        </w:rPr>
        <w:t>：年度指标值为</w:t>
      </w:r>
      <w:r w:rsidR="00653EFC">
        <w:rPr>
          <w:noProof/>
          <w:sz w:val="28"/>
          <w:szCs w:val="28"/>
        </w:rPr>
        <w:t>8</w:t>
      </w:r>
      <w:r w:rsidR="00653EFC">
        <w:rPr>
          <w:rFonts w:hint="eastAsia"/>
          <w:noProof/>
          <w:sz w:val="28"/>
          <w:szCs w:val="28"/>
        </w:rPr>
        <w:t>~</w:t>
      </w:r>
      <w:r w:rsidR="00653EFC">
        <w:rPr>
          <w:noProof/>
          <w:sz w:val="28"/>
          <w:szCs w:val="28"/>
        </w:rPr>
        <w:t>10</w:t>
      </w:r>
      <w:r w:rsidR="00653EFC">
        <w:rPr>
          <w:rFonts w:hint="eastAsia"/>
          <w:noProof/>
          <w:sz w:val="28"/>
          <w:szCs w:val="28"/>
        </w:rPr>
        <w:t>项，实际转让</w:t>
      </w:r>
      <w:r w:rsidR="00653EFC">
        <w:rPr>
          <w:rFonts w:hint="eastAsia"/>
          <w:noProof/>
          <w:sz w:val="28"/>
          <w:szCs w:val="28"/>
        </w:rPr>
        <w:t>8</w:t>
      </w:r>
      <w:r w:rsidR="00653EFC">
        <w:rPr>
          <w:rFonts w:hint="eastAsia"/>
          <w:noProof/>
          <w:sz w:val="28"/>
          <w:szCs w:val="28"/>
        </w:rPr>
        <w:t>项，完成率</w:t>
      </w:r>
      <w:r w:rsidR="00653EFC">
        <w:rPr>
          <w:rFonts w:hint="eastAsia"/>
          <w:noProof/>
          <w:sz w:val="28"/>
          <w:szCs w:val="28"/>
        </w:rPr>
        <w:t>1</w:t>
      </w:r>
      <w:r w:rsidR="00653EFC">
        <w:rPr>
          <w:noProof/>
          <w:sz w:val="28"/>
          <w:szCs w:val="28"/>
        </w:rPr>
        <w:t>00</w:t>
      </w:r>
      <w:r w:rsidR="00653EFC">
        <w:rPr>
          <w:rFonts w:hint="eastAsia"/>
          <w:noProof/>
          <w:sz w:val="28"/>
          <w:szCs w:val="28"/>
        </w:rPr>
        <w:t>%</w:t>
      </w:r>
      <w:r w:rsidR="00653EFC" w:rsidRPr="005E70BC">
        <w:rPr>
          <w:noProof/>
          <w:sz w:val="28"/>
          <w:szCs w:val="28"/>
        </w:rPr>
        <w:t>。</w:t>
      </w:r>
      <w:r w:rsidR="00653EFC">
        <w:rPr>
          <w:rFonts w:hint="eastAsia"/>
          <w:noProof/>
          <w:sz w:val="28"/>
          <w:szCs w:val="28"/>
        </w:rPr>
        <w:t>具体转让情况详见表</w:t>
      </w:r>
      <w:r w:rsidR="00653EFC">
        <w:rPr>
          <w:rFonts w:hint="eastAsia"/>
          <w:noProof/>
          <w:sz w:val="28"/>
          <w:szCs w:val="28"/>
        </w:rPr>
        <w:t>8</w:t>
      </w:r>
      <w:r w:rsidR="00653EFC">
        <w:rPr>
          <w:rFonts w:hint="eastAsia"/>
          <w:noProof/>
          <w:sz w:val="28"/>
          <w:szCs w:val="28"/>
        </w:rPr>
        <w:t>。</w:t>
      </w:r>
    </w:p>
    <w:p w:rsidR="00653EFC" w:rsidRPr="00361611" w:rsidRDefault="00653EFC" w:rsidP="00653EFC">
      <w:pPr>
        <w:topLinePunct/>
        <w:spacing w:line="360" w:lineRule="auto"/>
        <w:ind w:firstLineChars="200" w:firstLine="482"/>
        <w:rPr>
          <w:b/>
          <w:sz w:val="24"/>
        </w:rPr>
      </w:pPr>
      <w:r w:rsidRPr="00361611">
        <w:rPr>
          <w:b/>
          <w:sz w:val="24"/>
        </w:rPr>
        <w:t>表</w:t>
      </w:r>
      <w:r>
        <w:rPr>
          <w:b/>
          <w:sz w:val="24"/>
        </w:rPr>
        <w:t>8</w:t>
      </w:r>
      <w:r w:rsidRPr="00361611">
        <w:rPr>
          <w:b/>
          <w:sz w:val="24"/>
        </w:rPr>
        <w:t>:</w:t>
      </w:r>
    </w:p>
    <w:p w:rsidR="00653EFC" w:rsidRPr="00490CBD" w:rsidRDefault="00F97BD8" w:rsidP="00653EFC">
      <w:pPr>
        <w:spacing w:line="360" w:lineRule="auto"/>
        <w:jc w:val="center"/>
        <w:rPr>
          <w:b/>
          <w:sz w:val="24"/>
          <w:szCs w:val="28"/>
        </w:rPr>
      </w:pPr>
      <w:r>
        <w:rPr>
          <w:rFonts w:hint="eastAsia"/>
          <w:b/>
          <w:sz w:val="24"/>
          <w:szCs w:val="28"/>
        </w:rPr>
        <w:t>科技成果转化信息</w:t>
      </w:r>
      <w:r w:rsidR="00653EFC">
        <w:rPr>
          <w:rFonts w:hint="eastAsia"/>
          <w:b/>
          <w:sz w:val="24"/>
          <w:szCs w:val="28"/>
        </w:rPr>
        <w:t>明细表</w:t>
      </w:r>
    </w:p>
    <w:tbl>
      <w:tblPr>
        <w:tblW w:w="511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5"/>
        <w:gridCol w:w="4338"/>
        <w:gridCol w:w="3698"/>
      </w:tblGrid>
      <w:tr w:rsidR="00653EFC" w:rsidRPr="004A6505" w:rsidTr="00F97BD8">
        <w:trPr>
          <w:trHeight w:val="472"/>
          <w:tblHeader/>
          <w:jc w:val="center"/>
        </w:trPr>
        <w:tc>
          <w:tcPr>
            <w:tcW w:w="398" w:type="pct"/>
            <w:shd w:val="clear" w:color="auto" w:fill="auto"/>
            <w:vAlign w:val="center"/>
            <w:hideMark/>
          </w:tcPr>
          <w:p w:rsidR="00653EFC" w:rsidRPr="004A6505" w:rsidRDefault="00653EFC" w:rsidP="00B627D7">
            <w:pPr>
              <w:widowControl/>
              <w:spacing w:line="240" w:lineRule="exact"/>
              <w:jc w:val="center"/>
              <w:rPr>
                <w:b/>
                <w:bCs/>
                <w:color w:val="000000"/>
                <w:kern w:val="0"/>
                <w:sz w:val="22"/>
                <w:szCs w:val="22"/>
              </w:rPr>
            </w:pPr>
            <w:r w:rsidRPr="004A6505">
              <w:rPr>
                <w:b/>
                <w:bCs/>
                <w:color w:val="000000"/>
                <w:kern w:val="0"/>
                <w:sz w:val="22"/>
                <w:szCs w:val="22"/>
              </w:rPr>
              <w:t>序号</w:t>
            </w:r>
          </w:p>
        </w:tc>
        <w:tc>
          <w:tcPr>
            <w:tcW w:w="2484" w:type="pct"/>
            <w:vAlign w:val="center"/>
          </w:tcPr>
          <w:p w:rsidR="00653EFC" w:rsidRPr="004A6505" w:rsidRDefault="00653EFC" w:rsidP="00B627D7">
            <w:pPr>
              <w:widowControl/>
              <w:spacing w:line="240" w:lineRule="exact"/>
              <w:jc w:val="center"/>
              <w:rPr>
                <w:b/>
                <w:bCs/>
                <w:color w:val="000000"/>
                <w:kern w:val="0"/>
                <w:sz w:val="22"/>
                <w:szCs w:val="22"/>
              </w:rPr>
            </w:pPr>
            <w:r>
              <w:rPr>
                <w:rFonts w:hint="eastAsia"/>
                <w:b/>
                <w:bCs/>
                <w:color w:val="000000"/>
                <w:kern w:val="0"/>
                <w:sz w:val="22"/>
                <w:szCs w:val="22"/>
              </w:rPr>
              <w:t>成果名称</w:t>
            </w:r>
          </w:p>
        </w:tc>
        <w:tc>
          <w:tcPr>
            <w:tcW w:w="2118" w:type="pct"/>
            <w:vAlign w:val="center"/>
          </w:tcPr>
          <w:p w:rsidR="00653EFC" w:rsidRPr="004A6505" w:rsidRDefault="00F97BD8" w:rsidP="00B627D7">
            <w:pPr>
              <w:widowControl/>
              <w:spacing w:line="240" w:lineRule="exact"/>
              <w:jc w:val="center"/>
              <w:rPr>
                <w:b/>
                <w:bCs/>
                <w:color w:val="000000"/>
                <w:kern w:val="0"/>
                <w:sz w:val="22"/>
                <w:szCs w:val="22"/>
              </w:rPr>
            </w:pPr>
            <w:r>
              <w:rPr>
                <w:rFonts w:hint="eastAsia"/>
                <w:b/>
                <w:bCs/>
                <w:color w:val="000000"/>
                <w:kern w:val="0"/>
                <w:sz w:val="22"/>
                <w:szCs w:val="22"/>
              </w:rPr>
              <w:t>受让方</w:t>
            </w:r>
          </w:p>
        </w:tc>
      </w:tr>
      <w:tr w:rsidR="00653EFC" w:rsidRPr="004A6505" w:rsidTr="00F97BD8">
        <w:trPr>
          <w:trHeight w:val="567"/>
          <w:jc w:val="center"/>
        </w:trPr>
        <w:tc>
          <w:tcPr>
            <w:tcW w:w="398" w:type="pct"/>
            <w:shd w:val="clear" w:color="auto" w:fill="auto"/>
            <w:vAlign w:val="center"/>
            <w:hideMark/>
          </w:tcPr>
          <w:p w:rsidR="00653EFC" w:rsidRPr="004A6505" w:rsidRDefault="00653EFC" w:rsidP="00B627D7">
            <w:pPr>
              <w:widowControl/>
              <w:spacing w:line="240" w:lineRule="exact"/>
              <w:jc w:val="center"/>
              <w:rPr>
                <w:color w:val="000000"/>
                <w:kern w:val="0"/>
                <w:sz w:val="22"/>
                <w:szCs w:val="22"/>
              </w:rPr>
            </w:pPr>
            <w:r w:rsidRPr="004A6505">
              <w:rPr>
                <w:color w:val="000000"/>
                <w:kern w:val="0"/>
                <w:sz w:val="22"/>
                <w:szCs w:val="22"/>
              </w:rPr>
              <w:t>1</w:t>
            </w:r>
          </w:p>
        </w:tc>
        <w:tc>
          <w:tcPr>
            <w:tcW w:w="2484" w:type="pct"/>
            <w:vAlign w:val="center"/>
          </w:tcPr>
          <w:p w:rsidR="00653EFC" w:rsidRPr="004A6505" w:rsidRDefault="00653EFC" w:rsidP="00F97BD8">
            <w:pPr>
              <w:widowControl/>
              <w:spacing w:line="240" w:lineRule="exact"/>
              <w:jc w:val="left"/>
              <w:rPr>
                <w:color w:val="000000"/>
                <w:kern w:val="0"/>
                <w:sz w:val="22"/>
                <w:szCs w:val="22"/>
              </w:rPr>
            </w:pPr>
            <w:r w:rsidRPr="00653EFC">
              <w:rPr>
                <w:rFonts w:hint="eastAsia"/>
                <w:color w:val="000000"/>
                <w:kern w:val="0"/>
                <w:sz w:val="22"/>
                <w:szCs w:val="22"/>
              </w:rPr>
              <w:t>小龙虾副产物中生物活性物质的一条龙提取方法</w:t>
            </w:r>
          </w:p>
        </w:tc>
        <w:tc>
          <w:tcPr>
            <w:tcW w:w="2118" w:type="pct"/>
            <w:vAlign w:val="center"/>
          </w:tcPr>
          <w:p w:rsidR="00653EFC" w:rsidRPr="004A6505" w:rsidRDefault="00F97BD8" w:rsidP="00F97BD8">
            <w:pPr>
              <w:widowControl/>
              <w:spacing w:line="240" w:lineRule="exact"/>
              <w:jc w:val="left"/>
              <w:rPr>
                <w:color w:val="000000"/>
                <w:kern w:val="0"/>
                <w:sz w:val="22"/>
                <w:szCs w:val="22"/>
              </w:rPr>
            </w:pPr>
            <w:r>
              <w:rPr>
                <w:rFonts w:hint="eastAsia"/>
                <w:color w:val="000000"/>
                <w:kern w:val="0"/>
                <w:sz w:val="22"/>
                <w:szCs w:val="22"/>
              </w:rPr>
              <w:t>湖北省小龙虾产业技术研究院有限公司</w:t>
            </w:r>
          </w:p>
        </w:tc>
      </w:tr>
      <w:tr w:rsidR="00653EFC" w:rsidRPr="004A6505" w:rsidTr="00F97BD8">
        <w:trPr>
          <w:trHeight w:val="567"/>
          <w:jc w:val="center"/>
        </w:trPr>
        <w:tc>
          <w:tcPr>
            <w:tcW w:w="398" w:type="pct"/>
            <w:shd w:val="clear" w:color="auto" w:fill="auto"/>
            <w:vAlign w:val="center"/>
          </w:tcPr>
          <w:p w:rsidR="00653EFC" w:rsidRPr="004A6505" w:rsidRDefault="00653EFC" w:rsidP="00B627D7">
            <w:pPr>
              <w:widowControl/>
              <w:spacing w:line="240" w:lineRule="exact"/>
              <w:jc w:val="center"/>
              <w:rPr>
                <w:color w:val="000000"/>
                <w:kern w:val="0"/>
                <w:sz w:val="22"/>
                <w:szCs w:val="22"/>
              </w:rPr>
            </w:pPr>
            <w:r w:rsidRPr="004A6505">
              <w:rPr>
                <w:color w:val="000000"/>
                <w:kern w:val="0"/>
                <w:sz w:val="22"/>
                <w:szCs w:val="22"/>
              </w:rPr>
              <w:t>2</w:t>
            </w:r>
          </w:p>
        </w:tc>
        <w:tc>
          <w:tcPr>
            <w:tcW w:w="2484" w:type="pct"/>
            <w:vAlign w:val="center"/>
          </w:tcPr>
          <w:p w:rsidR="00653EFC" w:rsidRPr="004A6505" w:rsidRDefault="00653EFC" w:rsidP="00F97BD8">
            <w:pPr>
              <w:widowControl/>
              <w:spacing w:line="240" w:lineRule="exact"/>
              <w:jc w:val="left"/>
              <w:rPr>
                <w:color w:val="000000"/>
                <w:kern w:val="0"/>
                <w:sz w:val="22"/>
                <w:szCs w:val="22"/>
              </w:rPr>
            </w:pPr>
            <w:r>
              <w:rPr>
                <w:rFonts w:hint="eastAsia"/>
                <w:color w:val="000000"/>
                <w:kern w:val="0"/>
                <w:sz w:val="22"/>
                <w:szCs w:val="22"/>
              </w:rPr>
              <w:t>低温肉制品微生物预测模型与控制工艺</w:t>
            </w:r>
          </w:p>
        </w:tc>
        <w:tc>
          <w:tcPr>
            <w:tcW w:w="2118" w:type="pct"/>
            <w:vAlign w:val="center"/>
          </w:tcPr>
          <w:p w:rsidR="00653EFC" w:rsidRPr="004A6505" w:rsidRDefault="00F97BD8" w:rsidP="00F97BD8">
            <w:pPr>
              <w:widowControl/>
              <w:spacing w:line="240" w:lineRule="exact"/>
              <w:jc w:val="left"/>
              <w:rPr>
                <w:color w:val="000000"/>
                <w:kern w:val="0"/>
                <w:sz w:val="22"/>
                <w:szCs w:val="22"/>
              </w:rPr>
            </w:pPr>
            <w:r>
              <w:rPr>
                <w:rFonts w:hint="eastAsia"/>
                <w:color w:val="000000"/>
                <w:kern w:val="0"/>
                <w:sz w:val="22"/>
                <w:szCs w:val="22"/>
              </w:rPr>
              <w:t>湖北省功明长鑫食品有限公司</w:t>
            </w:r>
          </w:p>
        </w:tc>
      </w:tr>
      <w:tr w:rsidR="00653EFC" w:rsidRPr="004A6505" w:rsidTr="00F97BD8">
        <w:trPr>
          <w:trHeight w:val="567"/>
          <w:jc w:val="center"/>
        </w:trPr>
        <w:tc>
          <w:tcPr>
            <w:tcW w:w="398" w:type="pct"/>
            <w:shd w:val="clear" w:color="auto" w:fill="auto"/>
            <w:vAlign w:val="center"/>
          </w:tcPr>
          <w:p w:rsidR="00653EFC" w:rsidRPr="004A6505" w:rsidRDefault="00653EFC" w:rsidP="00B627D7">
            <w:pPr>
              <w:widowControl/>
              <w:spacing w:line="240" w:lineRule="exact"/>
              <w:jc w:val="center"/>
              <w:rPr>
                <w:color w:val="000000"/>
                <w:kern w:val="0"/>
                <w:sz w:val="22"/>
                <w:szCs w:val="22"/>
              </w:rPr>
            </w:pPr>
            <w:r w:rsidRPr="004A6505">
              <w:rPr>
                <w:color w:val="000000"/>
                <w:kern w:val="0"/>
                <w:sz w:val="22"/>
                <w:szCs w:val="22"/>
              </w:rPr>
              <w:t>3</w:t>
            </w:r>
          </w:p>
        </w:tc>
        <w:tc>
          <w:tcPr>
            <w:tcW w:w="2484" w:type="pct"/>
            <w:vAlign w:val="center"/>
          </w:tcPr>
          <w:p w:rsidR="00653EFC" w:rsidRPr="004A6505" w:rsidRDefault="00653EFC" w:rsidP="00F97BD8">
            <w:pPr>
              <w:widowControl/>
              <w:spacing w:line="240" w:lineRule="exact"/>
              <w:jc w:val="left"/>
              <w:rPr>
                <w:color w:val="000000"/>
                <w:kern w:val="0"/>
                <w:sz w:val="22"/>
                <w:szCs w:val="22"/>
              </w:rPr>
            </w:pPr>
            <w:r>
              <w:rPr>
                <w:rFonts w:hint="eastAsia"/>
                <w:color w:val="000000"/>
                <w:kern w:val="0"/>
                <w:sz w:val="22"/>
                <w:szCs w:val="22"/>
              </w:rPr>
              <w:t>红薯渣的改性处理方法、应用及高纤维红薯产品</w:t>
            </w:r>
          </w:p>
        </w:tc>
        <w:tc>
          <w:tcPr>
            <w:tcW w:w="2118" w:type="pct"/>
            <w:vAlign w:val="center"/>
          </w:tcPr>
          <w:p w:rsidR="00653EFC" w:rsidRPr="004A6505" w:rsidRDefault="00F97BD8" w:rsidP="00F97BD8">
            <w:pPr>
              <w:widowControl/>
              <w:spacing w:line="240" w:lineRule="exact"/>
              <w:jc w:val="left"/>
              <w:rPr>
                <w:color w:val="000000"/>
                <w:kern w:val="0"/>
                <w:sz w:val="22"/>
                <w:szCs w:val="22"/>
              </w:rPr>
            </w:pPr>
            <w:r>
              <w:rPr>
                <w:rFonts w:hint="eastAsia"/>
                <w:color w:val="000000"/>
                <w:kern w:val="0"/>
                <w:sz w:val="22"/>
                <w:szCs w:val="22"/>
              </w:rPr>
              <w:t>襄阳市龙贡粮油有限公司</w:t>
            </w:r>
          </w:p>
        </w:tc>
      </w:tr>
      <w:tr w:rsidR="00653EFC" w:rsidRPr="004A6505" w:rsidTr="00F97BD8">
        <w:trPr>
          <w:trHeight w:val="567"/>
          <w:jc w:val="center"/>
        </w:trPr>
        <w:tc>
          <w:tcPr>
            <w:tcW w:w="398" w:type="pct"/>
            <w:shd w:val="clear" w:color="auto" w:fill="auto"/>
            <w:vAlign w:val="center"/>
          </w:tcPr>
          <w:p w:rsidR="00653EFC" w:rsidRPr="004A6505" w:rsidRDefault="00653EFC" w:rsidP="00B627D7">
            <w:pPr>
              <w:widowControl/>
              <w:spacing w:line="240" w:lineRule="exact"/>
              <w:jc w:val="center"/>
              <w:rPr>
                <w:color w:val="000000"/>
                <w:kern w:val="0"/>
                <w:sz w:val="22"/>
                <w:szCs w:val="22"/>
              </w:rPr>
            </w:pPr>
            <w:r>
              <w:rPr>
                <w:rFonts w:hint="eastAsia"/>
                <w:color w:val="000000"/>
                <w:kern w:val="0"/>
                <w:sz w:val="22"/>
                <w:szCs w:val="22"/>
              </w:rPr>
              <w:t>4</w:t>
            </w:r>
          </w:p>
        </w:tc>
        <w:tc>
          <w:tcPr>
            <w:tcW w:w="2484" w:type="pct"/>
            <w:vAlign w:val="center"/>
          </w:tcPr>
          <w:p w:rsidR="00653EFC" w:rsidRDefault="00653EFC" w:rsidP="00F97BD8">
            <w:pPr>
              <w:widowControl/>
              <w:spacing w:line="240" w:lineRule="exact"/>
              <w:jc w:val="left"/>
              <w:rPr>
                <w:color w:val="000000"/>
                <w:kern w:val="0"/>
                <w:sz w:val="22"/>
                <w:szCs w:val="22"/>
              </w:rPr>
            </w:pPr>
            <w:r>
              <w:rPr>
                <w:rFonts w:hint="eastAsia"/>
                <w:color w:val="000000"/>
                <w:kern w:val="0"/>
                <w:sz w:val="22"/>
                <w:szCs w:val="22"/>
              </w:rPr>
              <w:t>一种活性稻米的加工办法专利权转让</w:t>
            </w:r>
          </w:p>
        </w:tc>
        <w:tc>
          <w:tcPr>
            <w:tcW w:w="2118" w:type="pct"/>
            <w:vAlign w:val="center"/>
          </w:tcPr>
          <w:p w:rsidR="00653EFC" w:rsidRPr="004A6505" w:rsidRDefault="00F97BD8" w:rsidP="00F97BD8">
            <w:pPr>
              <w:widowControl/>
              <w:spacing w:line="240" w:lineRule="exact"/>
              <w:jc w:val="left"/>
              <w:rPr>
                <w:color w:val="000000"/>
                <w:kern w:val="0"/>
                <w:sz w:val="22"/>
                <w:szCs w:val="22"/>
              </w:rPr>
            </w:pPr>
            <w:r>
              <w:rPr>
                <w:rFonts w:hint="eastAsia"/>
                <w:color w:val="000000"/>
                <w:kern w:val="0"/>
                <w:sz w:val="22"/>
                <w:szCs w:val="22"/>
              </w:rPr>
              <w:t>湖北华苑粮油有限公司</w:t>
            </w:r>
          </w:p>
        </w:tc>
      </w:tr>
      <w:tr w:rsidR="00653EFC" w:rsidRPr="004A6505" w:rsidTr="00F97BD8">
        <w:trPr>
          <w:trHeight w:val="567"/>
          <w:jc w:val="center"/>
        </w:trPr>
        <w:tc>
          <w:tcPr>
            <w:tcW w:w="398" w:type="pct"/>
            <w:shd w:val="clear" w:color="auto" w:fill="auto"/>
            <w:vAlign w:val="center"/>
          </w:tcPr>
          <w:p w:rsidR="00653EFC" w:rsidRDefault="00F97BD8" w:rsidP="00B627D7">
            <w:pPr>
              <w:widowControl/>
              <w:spacing w:line="240" w:lineRule="exact"/>
              <w:jc w:val="center"/>
              <w:rPr>
                <w:color w:val="000000"/>
                <w:kern w:val="0"/>
                <w:sz w:val="22"/>
                <w:szCs w:val="22"/>
              </w:rPr>
            </w:pPr>
            <w:r>
              <w:rPr>
                <w:rFonts w:hint="eastAsia"/>
                <w:color w:val="000000"/>
                <w:kern w:val="0"/>
                <w:sz w:val="22"/>
                <w:szCs w:val="22"/>
              </w:rPr>
              <w:t>5</w:t>
            </w:r>
          </w:p>
        </w:tc>
        <w:tc>
          <w:tcPr>
            <w:tcW w:w="2484" w:type="pct"/>
            <w:vAlign w:val="center"/>
          </w:tcPr>
          <w:p w:rsidR="00653EFC" w:rsidRPr="00C54BDD" w:rsidRDefault="00653EFC" w:rsidP="00F97BD8">
            <w:pPr>
              <w:widowControl/>
              <w:spacing w:line="240" w:lineRule="exact"/>
              <w:jc w:val="left"/>
              <w:rPr>
                <w:color w:val="000000"/>
                <w:kern w:val="0"/>
                <w:sz w:val="22"/>
                <w:szCs w:val="22"/>
              </w:rPr>
            </w:pPr>
            <w:r>
              <w:rPr>
                <w:rFonts w:hint="eastAsia"/>
                <w:color w:val="000000"/>
                <w:kern w:val="0"/>
                <w:sz w:val="22"/>
                <w:szCs w:val="22"/>
              </w:rPr>
              <w:t>糯米使用专用粉成果</w:t>
            </w:r>
          </w:p>
        </w:tc>
        <w:tc>
          <w:tcPr>
            <w:tcW w:w="2118" w:type="pct"/>
            <w:vAlign w:val="center"/>
          </w:tcPr>
          <w:p w:rsidR="00653EFC" w:rsidRDefault="00F97BD8" w:rsidP="00F97BD8">
            <w:pPr>
              <w:widowControl/>
              <w:spacing w:line="240" w:lineRule="exact"/>
              <w:jc w:val="left"/>
              <w:rPr>
                <w:color w:val="000000"/>
                <w:kern w:val="0"/>
                <w:sz w:val="22"/>
                <w:szCs w:val="22"/>
              </w:rPr>
            </w:pPr>
            <w:r>
              <w:rPr>
                <w:rFonts w:hint="eastAsia"/>
                <w:color w:val="000000"/>
                <w:kern w:val="0"/>
                <w:sz w:val="22"/>
                <w:szCs w:val="22"/>
              </w:rPr>
              <w:t>河南黄国粮业股份有限公司</w:t>
            </w:r>
          </w:p>
        </w:tc>
      </w:tr>
      <w:tr w:rsidR="00653EFC" w:rsidRPr="004A6505" w:rsidTr="00F97BD8">
        <w:trPr>
          <w:trHeight w:val="567"/>
          <w:jc w:val="center"/>
        </w:trPr>
        <w:tc>
          <w:tcPr>
            <w:tcW w:w="398" w:type="pct"/>
            <w:shd w:val="clear" w:color="auto" w:fill="auto"/>
            <w:vAlign w:val="center"/>
          </w:tcPr>
          <w:p w:rsidR="00653EFC" w:rsidRDefault="00F97BD8" w:rsidP="00B627D7">
            <w:pPr>
              <w:widowControl/>
              <w:spacing w:line="240" w:lineRule="exact"/>
              <w:jc w:val="center"/>
              <w:rPr>
                <w:color w:val="000000"/>
                <w:kern w:val="0"/>
                <w:sz w:val="22"/>
                <w:szCs w:val="22"/>
              </w:rPr>
            </w:pPr>
            <w:r>
              <w:rPr>
                <w:rFonts w:hint="eastAsia"/>
                <w:color w:val="000000"/>
                <w:kern w:val="0"/>
                <w:sz w:val="22"/>
                <w:szCs w:val="22"/>
              </w:rPr>
              <w:t>6</w:t>
            </w:r>
          </w:p>
        </w:tc>
        <w:tc>
          <w:tcPr>
            <w:tcW w:w="2484" w:type="pct"/>
            <w:vAlign w:val="center"/>
          </w:tcPr>
          <w:p w:rsidR="00653EFC" w:rsidRPr="00C54BDD" w:rsidRDefault="00F97BD8" w:rsidP="00F97BD8">
            <w:pPr>
              <w:widowControl/>
              <w:spacing w:line="240" w:lineRule="exact"/>
              <w:jc w:val="left"/>
              <w:rPr>
                <w:color w:val="000000"/>
                <w:kern w:val="0"/>
                <w:sz w:val="22"/>
                <w:szCs w:val="22"/>
              </w:rPr>
            </w:pPr>
            <w:r w:rsidRPr="00F97BD8">
              <w:rPr>
                <w:rFonts w:hint="eastAsia"/>
                <w:color w:val="000000"/>
                <w:kern w:val="0"/>
                <w:sz w:val="22"/>
                <w:szCs w:val="22"/>
              </w:rPr>
              <w:t>一种表达猪胰高血糖素样肽</w:t>
            </w:r>
            <w:r w:rsidRPr="00F97BD8">
              <w:rPr>
                <w:rFonts w:hint="eastAsia"/>
                <w:color w:val="000000"/>
                <w:kern w:val="0"/>
                <w:sz w:val="22"/>
                <w:szCs w:val="22"/>
              </w:rPr>
              <w:t>-2</w:t>
            </w:r>
            <w:r w:rsidRPr="00F97BD8">
              <w:rPr>
                <w:rFonts w:hint="eastAsia"/>
                <w:color w:val="000000"/>
                <w:kern w:val="0"/>
                <w:sz w:val="22"/>
                <w:szCs w:val="22"/>
              </w:rPr>
              <w:t>的重组嗜酸乳杆菌的构建方法及用途</w:t>
            </w:r>
          </w:p>
        </w:tc>
        <w:tc>
          <w:tcPr>
            <w:tcW w:w="2118" w:type="pct"/>
            <w:vAlign w:val="center"/>
          </w:tcPr>
          <w:p w:rsidR="00653EFC" w:rsidRDefault="00F97BD8" w:rsidP="00F97BD8">
            <w:pPr>
              <w:widowControl/>
              <w:spacing w:line="240" w:lineRule="exact"/>
              <w:jc w:val="left"/>
              <w:rPr>
                <w:color w:val="000000"/>
                <w:kern w:val="0"/>
                <w:sz w:val="22"/>
                <w:szCs w:val="22"/>
              </w:rPr>
            </w:pPr>
            <w:r>
              <w:rPr>
                <w:rFonts w:hint="eastAsia"/>
                <w:color w:val="000000"/>
                <w:kern w:val="0"/>
                <w:sz w:val="22"/>
                <w:szCs w:val="22"/>
              </w:rPr>
              <w:t>深圳市金新农科技股份有限公司</w:t>
            </w:r>
          </w:p>
        </w:tc>
      </w:tr>
      <w:tr w:rsidR="00F97BD8" w:rsidRPr="004A6505" w:rsidTr="00F97BD8">
        <w:trPr>
          <w:trHeight w:val="567"/>
          <w:jc w:val="center"/>
        </w:trPr>
        <w:tc>
          <w:tcPr>
            <w:tcW w:w="398" w:type="pct"/>
            <w:shd w:val="clear" w:color="auto" w:fill="auto"/>
            <w:vAlign w:val="center"/>
          </w:tcPr>
          <w:p w:rsidR="00F97BD8" w:rsidRDefault="00F97BD8" w:rsidP="00F97BD8">
            <w:pPr>
              <w:widowControl/>
              <w:spacing w:line="240" w:lineRule="exact"/>
              <w:jc w:val="center"/>
              <w:rPr>
                <w:color w:val="000000"/>
                <w:kern w:val="0"/>
                <w:sz w:val="22"/>
                <w:szCs w:val="22"/>
              </w:rPr>
            </w:pPr>
            <w:r>
              <w:rPr>
                <w:rFonts w:hint="eastAsia"/>
                <w:color w:val="000000"/>
                <w:kern w:val="0"/>
                <w:sz w:val="22"/>
                <w:szCs w:val="22"/>
              </w:rPr>
              <w:t>7</w:t>
            </w:r>
          </w:p>
        </w:tc>
        <w:tc>
          <w:tcPr>
            <w:tcW w:w="2484" w:type="pct"/>
            <w:vAlign w:val="center"/>
          </w:tcPr>
          <w:p w:rsidR="00F97BD8" w:rsidRPr="00C54BDD" w:rsidRDefault="00F97BD8" w:rsidP="00F97BD8">
            <w:pPr>
              <w:widowControl/>
              <w:spacing w:line="240" w:lineRule="exact"/>
              <w:jc w:val="left"/>
              <w:rPr>
                <w:color w:val="000000"/>
                <w:kern w:val="0"/>
                <w:sz w:val="22"/>
                <w:szCs w:val="22"/>
              </w:rPr>
            </w:pPr>
            <w:r w:rsidRPr="00F97BD8">
              <w:rPr>
                <w:rFonts w:hint="eastAsia"/>
                <w:color w:val="000000"/>
                <w:kern w:val="0"/>
                <w:sz w:val="22"/>
                <w:szCs w:val="22"/>
              </w:rPr>
              <w:t>一种增进畜禽肠道屏障功能的饲料添加剂及其应用</w:t>
            </w:r>
          </w:p>
        </w:tc>
        <w:tc>
          <w:tcPr>
            <w:tcW w:w="2118" w:type="pct"/>
            <w:vAlign w:val="center"/>
          </w:tcPr>
          <w:p w:rsidR="00F97BD8" w:rsidRDefault="00F97BD8" w:rsidP="00F97BD8">
            <w:pPr>
              <w:widowControl/>
              <w:spacing w:line="240" w:lineRule="exact"/>
              <w:jc w:val="left"/>
              <w:rPr>
                <w:color w:val="000000"/>
                <w:kern w:val="0"/>
                <w:sz w:val="22"/>
                <w:szCs w:val="22"/>
              </w:rPr>
            </w:pPr>
            <w:r>
              <w:rPr>
                <w:rFonts w:hint="eastAsia"/>
                <w:color w:val="000000"/>
                <w:kern w:val="0"/>
                <w:sz w:val="22"/>
                <w:szCs w:val="22"/>
              </w:rPr>
              <w:t>深圳市金新农科技股份有限公司</w:t>
            </w:r>
          </w:p>
        </w:tc>
      </w:tr>
      <w:tr w:rsidR="00653EFC" w:rsidRPr="004A6505" w:rsidTr="00F97BD8">
        <w:trPr>
          <w:trHeight w:val="567"/>
          <w:jc w:val="center"/>
        </w:trPr>
        <w:tc>
          <w:tcPr>
            <w:tcW w:w="398" w:type="pct"/>
            <w:shd w:val="clear" w:color="auto" w:fill="auto"/>
            <w:vAlign w:val="center"/>
          </w:tcPr>
          <w:p w:rsidR="00653EFC" w:rsidRDefault="00F97BD8" w:rsidP="00B627D7">
            <w:pPr>
              <w:widowControl/>
              <w:spacing w:line="240" w:lineRule="exact"/>
              <w:jc w:val="center"/>
              <w:rPr>
                <w:color w:val="000000"/>
                <w:kern w:val="0"/>
                <w:sz w:val="22"/>
                <w:szCs w:val="22"/>
              </w:rPr>
            </w:pPr>
            <w:r>
              <w:rPr>
                <w:rFonts w:hint="eastAsia"/>
                <w:color w:val="000000"/>
                <w:kern w:val="0"/>
                <w:sz w:val="22"/>
                <w:szCs w:val="22"/>
              </w:rPr>
              <w:t>8</w:t>
            </w:r>
          </w:p>
        </w:tc>
        <w:tc>
          <w:tcPr>
            <w:tcW w:w="2484" w:type="pct"/>
            <w:vAlign w:val="center"/>
          </w:tcPr>
          <w:p w:rsidR="00653EFC" w:rsidRPr="00C54BDD" w:rsidRDefault="00F97BD8" w:rsidP="00F97BD8">
            <w:pPr>
              <w:widowControl/>
              <w:spacing w:line="240" w:lineRule="exact"/>
              <w:jc w:val="left"/>
              <w:rPr>
                <w:color w:val="000000"/>
                <w:kern w:val="0"/>
                <w:sz w:val="22"/>
                <w:szCs w:val="22"/>
              </w:rPr>
            </w:pPr>
            <w:r w:rsidRPr="00F97BD8">
              <w:rPr>
                <w:rFonts w:hint="eastAsia"/>
                <w:color w:val="000000"/>
                <w:kern w:val="0"/>
                <w:sz w:val="22"/>
                <w:szCs w:val="22"/>
              </w:rPr>
              <w:t>棕榈油纳米乳液的制备方法</w:t>
            </w:r>
          </w:p>
        </w:tc>
        <w:tc>
          <w:tcPr>
            <w:tcW w:w="2118" w:type="pct"/>
            <w:vAlign w:val="center"/>
          </w:tcPr>
          <w:p w:rsidR="00653EFC" w:rsidRDefault="00F97BD8" w:rsidP="00F97BD8">
            <w:pPr>
              <w:widowControl/>
              <w:spacing w:line="240" w:lineRule="exact"/>
              <w:jc w:val="left"/>
              <w:rPr>
                <w:color w:val="000000"/>
                <w:kern w:val="0"/>
                <w:sz w:val="22"/>
                <w:szCs w:val="22"/>
              </w:rPr>
            </w:pPr>
            <w:r>
              <w:rPr>
                <w:rFonts w:hint="eastAsia"/>
                <w:color w:val="000000"/>
                <w:kern w:val="0"/>
                <w:sz w:val="22"/>
                <w:szCs w:val="22"/>
              </w:rPr>
              <w:t>上海新农饲料股份有限公司</w:t>
            </w:r>
          </w:p>
        </w:tc>
      </w:tr>
    </w:tbl>
    <w:p w:rsidR="00AE3290" w:rsidRPr="005E70BC" w:rsidRDefault="00AE3290" w:rsidP="00AE3290">
      <w:pPr>
        <w:tabs>
          <w:tab w:val="left" w:pos="3120"/>
        </w:tabs>
        <w:topLinePunct/>
        <w:spacing w:line="360" w:lineRule="auto"/>
        <w:ind w:firstLineChars="200" w:firstLine="560"/>
        <w:rPr>
          <w:sz w:val="28"/>
          <w:szCs w:val="28"/>
        </w:rPr>
      </w:pPr>
      <w:r w:rsidRPr="00EC3F1E">
        <w:rPr>
          <w:sz w:val="28"/>
          <w:szCs w:val="28"/>
        </w:rPr>
        <w:lastRenderedPageBreak/>
        <w:t>（</w:t>
      </w:r>
      <w:r w:rsidR="00520D70" w:rsidRPr="00EC3F1E">
        <w:rPr>
          <w:rFonts w:hint="eastAsia"/>
          <w:sz w:val="28"/>
          <w:szCs w:val="28"/>
        </w:rPr>
        <w:t>3</w:t>
      </w:r>
      <w:r w:rsidRPr="00EC3F1E">
        <w:rPr>
          <w:sz w:val="28"/>
          <w:szCs w:val="28"/>
        </w:rPr>
        <w:t>）</w:t>
      </w:r>
      <w:r w:rsidRPr="00EC3F1E">
        <w:rPr>
          <w:rFonts w:hint="eastAsia"/>
          <w:sz w:val="28"/>
          <w:szCs w:val="28"/>
        </w:rPr>
        <w:t>服务对象满意度</w:t>
      </w:r>
      <w:r w:rsidRPr="00EC3F1E">
        <w:rPr>
          <w:sz w:val="28"/>
          <w:szCs w:val="28"/>
        </w:rPr>
        <w:t>指标</w:t>
      </w:r>
    </w:p>
    <w:p w:rsidR="0054322C" w:rsidRDefault="00AE3290" w:rsidP="00AE3290">
      <w:pPr>
        <w:spacing w:line="360" w:lineRule="auto"/>
        <w:ind w:firstLineChars="200" w:firstLine="560"/>
        <w:rPr>
          <w:sz w:val="28"/>
          <w:szCs w:val="28"/>
        </w:rPr>
      </w:pPr>
      <w:r w:rsidRPr="00AE3290">
        <w:rPr>
          <w:rFonts w:ascii="仿宋_GB2312" w:hAnsi="宋体" w:cs="宋体" w:hint="eastAsia"/>
          <w:sz w:val="28"/>
          <w:szCs w:val="28"/>
        </w:rPr>
        <w:t>优势</w:t>
      </w:r>
      <w:r w:rsidRPr="00AE3290">
        <w:rPr>
          <w:rFonts w:hint="eastAsia"/>
          <w:sz w:val="28"/>
          <w:szCs w:val="28"/>
        </w:rPr>
        <w:t>学科群建设</w:t>
      </w:r>
      <w:r w:rsidRPr="002A17F3">
        <w:rPr>
          <w:rFonts w:hint="eastAsia"/>
          <w:sz w:val="28"/>
          <w:szCs w:val="28"/>
        </w:rPr>
        <w:t>满意</w:t>
      </w:r>
      <w:r>
        <w:rPr>
          <w:rFonts w:hint="eastAsia"/>
          <w:sz w:val="28"/>
          <w:szCs w:val="28"/>
        </w:rPr>
        <w:t>度</w:t>
      </w:r>
      <w:r w:rsidRPr="005E70BC">
        <w:rPr>
          <w:sz w:val="28"/>
          <w:szCs w:val="28"/>
        </w:rPr>
        <w:t>：年度指标值为</w:t>
      </w:r>
      <w:r w:rsidRPr="002A17F3">
        <w:rPr>
          <w:rFonts w:hint="eastAsia"/>
          <w:sz w:val="28"/>
          <w:szCs w:val="28"/>
        </w:rPr>
        <w:t>≥</w:t>
      </w:r>
      <w:r w:rsidRPr="002A17F3">
        <w:rPr>
          <w:rFonts w:hint="eastAsia"/>
          <w:sz w:val="28"/>
          <w:szCs w:val="28"/>
        </w:rPr>
        <w:t>9</w:t>
      </w:r>
      <w:r>
        <w:rPr>
          <w:sz w:val="28"/>
          <w:szCs w:val="28"/>
        </w:rPr>
        <w:t>0</w:t>
      </w:r>
      <w:r w:rsidRPr="002A17F3">
        <w:rPr>
          <w:rFonts w:hint="eastAsia"/>
          <w:sz w:val="28"/>
          <w:szCs w:val="28"/>
        </w:rPr>
        <w:t>%</w:t>
      </w:r>
      <w:r>
        <w:rPr>
          <w:rFonts w:hint="eastAsia"/>
          <w:sz w:val="28"/>
          <w:szCs w:val="28"/>
        </w:rPr>
        <w:t>，实际满意度为</w:t>
      </w:r>
      <w:r>
        <w:rPr>
          <w:rFonts w:hint="eastAsia"/>
          <w:sz w:val="28"/>
          <w:szCs w:val="28"/>
        </w:rPr>
        <w:t>9</w:t>
      </w:r>
      <w:r w:rsidR="002E0946">
        <w:rPr>
          <w:sz w:val="28"/>
          <w:szCs w:val="28"/>
        </w:rPr>
        <w:t>1.65</w:t>
      </w:r>
      <w:r>
        <w:rPr>
          <w:rFonts w:hint="eastAsia"/>
          <w:sz w:val="28"/>
          <w:szCs w:val="28"/>
        </w:rPr>
        <w:t>%</w:t>
      </w:r>
      <w:r w:rsidRPr="002A17F3">
        <w:rPr>
          <w:rFonts w:hint="eastAsia"/>
          <w:sz w:val="28"/>
          <w:szCs w:val="28"/>
        </w:rPr>
        <w:t>。</w:t>
      </w:r>
    </w:p>
    <w:p w:rsidR="00AE3290" w:rsidRDefault="00AE3290" w:rsidP="00AE3290">
      <w:pPr>
        <w:spacing w:line="360" w:lineRule="auto"/>
        <w:ind w:firstLineChars="200" w:firstLine="560"/>
        <w:rPr>
          <w:sz w:val="28"/>
          <w:szCs w:val="28"/>
        </w:rPr>
      </w:pPr>
      <w:r w:rsidRPr="00AE3290">
        <w:rPr>
          <w:rFonts w:hint="eastAsia"/>
          <w:sz w:val="28"/>
          <w:szCs w:val="28"/>
        </w:rPr>
        <w:t>学校通过实地考察、</w:t>
      </w:r>
      <w:r w:rsidRPr="00AE3290">
        <w:rPr>
          <w:rFonts w:hint="eastAsia"/>
          <w:sz w:val="28"/>
          <w:szCs w:val="28"/>
        </w:rPr>
        <w:t>QQ</w:t>
      </w:r>
      <w:r w:rsidRPr="00AE3290">
        <w:rPr>
          <w:rFonts w:hint="eastAsia"/>
          <w:sz w:val="28"/>
          <w:szCs w:val="28"/>
        </w:rPr>
        <w:t>及微信等方式对</w:t>
      </w:r>
      <w:r>
        <w:rPr>
          <w:rFonts w:hint="eastAsia"/>
          <w:sz w:val="28"/>
          <w:szCs w:val="28"/>
        </w:rPr>
        <w:t>“</w:t>
      </w:r>
      <w:r w:rsidRPr="00AE3290">
        <w:rPr>
          <w:rFonts w:hint="eastAsia"/>
          <w:sz w:val="28"/>
          <w:szCs w:val="28"/>
        </w:rPr>
        <w:t>食品科学与安全学科群</w:t>
      </w:r>
      <w:r>
        <w:rPr>
          <w:rFonts w:hint="eastAsia"/>
          <w:sz w:val="28"/>
          <w:szCs w:val="28"/>
        </w:rPr>
        <w:t>”及“</w:t>
      </w:r>
      <w:r w:rsidRPr="00AE3290">
        <w:rPr>
          <w:rFonts w:hint="eastAsia"/>
          <w:sz w:val="28"/>
          <w:szCs w:val="28"/>
        </w:rPr>
        <w:t>生物农业学科群</w:t>
      </w:r>
      <w:r>
        <w:rPr>
          <w:rFonts w:hint="eastAsia"/>
          <w:sz w:val="28"/>
          <w:szCs w:val="28"/>
        </w:rPr>
        <w:t>”相关学生</w:t>
      </w:r>
      <w:r w:rsidRPr="00AE3290">
        <w:rPr>
          <w:rFonts w:hint="eastAsia"/>
          <w:sz w:val="28"/>
          <w:szCs w:val="28"/>
        </w:rPr>
        <w:t>发放调查问卷</w:t>
      </w:r>
      <w:r>
        <w:rPr>
          <w:sz w:val="28"/>
          <w:szCs w:val="28"/>
        </w:rPr>
        <w:t>50</w:t>
      </w:r>
      <w:r w:rsidRPr="00AE3290">
        <w:rPr>
          <w:rFonts w:hint="eastAsia"/>
          <w:sz w:val="28"/>
          <w:szCs w:val="28"/>
        </w:rPr>
        <w:t>份，回收有效问卷</w:t>
      </w:r>
      <w:r>
        <w:rPr>
          <w:sz w:val="28"/>
          <w:szCs w:val="28"/>
        </w:rPr>
        <w:t>40</w:t>
      </w:r>
      <w:r w:rsidRPr="00AE3290">
        <w:rPr>
          <w:rFonts w:hint="eastAsia"/>
          <w:sz w:val="28"/>
          <w:szCs w:val="28"/>
        </w:rPr>
        <w:t>份，数据分析得出，</w:t>
      </w:r>
      <w:r>
        <w:rPr>
          <w:rFonts w:hint="eastAsia"/>
          <w:sz w:val="28"/>
          <w:szCs w:val="28"/>
        </w:rPr>
        <w:t>学生对</w:t>
      </w:r>
      <w:r w:rsidRPr="00AE3290">
        <w:rPr>
          <w:rFonts w:hint="eastAsia"/>
          <w:sz w:val="28"/>
          <w:szCs w:val="28"/>
        </w:rPr>
        <w:t>优势学科群建设</w:t>
      </w:r>
      <w:r w:rsidRPr="002A17F3">
        <w:rPr>
          <w:rFonts w:hint="eastAsia"/>
          <w:sz w:val="28"/>
          <w:szCs w:val="28"/>
        </w:rPr>
        <w:t>满意度为</w:t>
      </w:r>
      <w:r w:rsidRPr="002A17F3">
        <w:rPr>
          <w:rFonts w:hint="eastAsia"/>
          <w:sz w:val="28"/>
          <w:szCs w:val="28"/>
        </w:rPr>
        <w:t>9</w:t>
      </w:r>
      <w:r>
        <w:rPr>
          <w:sz w:val="28"/>
          <w:szCs w:val="28"/>
        </w:rPr>
        <w:t>1.65</w:t>
      </w:r>
      <w:r w:rsidRPr="002A17F3">
        <w:rPr>
          <w:rFonts w:hint="eastAsia"/>
          <w:sz w:val="28"/>
          <w:szCs w:val="28"/>
        </w:rPr>
        <w:t>%</w:t>
      </w:r>
      <w:r w:rsidRPr="002A17F3">
        <w:rPr>
          <w:rFonts w:hint="eastAsia"/>
          <w:sz w:val="28"/>
          <w:szCs w:val="28"/>
        </w:rPr>
        <w:t>。</w:t>
      </w:r>
    </w:p>
    <w:p w:rsidR="00653EFC" w:rsidRPr="00B627D7" w:rsidRDefault="00653EFC" w:rsidP="00B627D7">
      <w:pPr>
        <w:keepNext/>
        <w:keepLines/>
        <w:topLinePunct/>
        <w:spacing w:line="360" w:lineRule="auto"/>
        <w:ind w:firstLineChars="200" w:firstLine="562"/>
        <w:outlineLvl w:val="3"/>
        <w:rPr>
          <w:b/>
          <w:bCs/>
          <w:sz w:val="28"/>
          <w:szCs w:val="28"/>
        </w:rPr>
      </w:pPr>
      <w:r w:rsidRPr="00B627D7">
        <w:rPr>
          <w:b/>
          <w:bCs/>
          <w:sz w:val="28"/>
          <w:szCs w:val="28"/>
        </w:rPr>
        <w:t xml:space="preserve">2. </w:t>
      </w:r>
      <w:r w:rsidR="00B627D7" w:rsidRPr="00B627D7">
        <w:rPr>
          <w:rFonts w:hint="eastAsia"/>
          <w:b/>
          <w:bCs/>
          <w:sz w:val="28"/>
          <w:szCs w:val="28"/>
        </w:rPr>
        <w:t>协同创新中心建设</w:t>
      </w:r>
      <w:r w:rsidRPr="00B627D7">
        <w:rPr>
          <w:rFonts w:hint="eastAsia"/>
          <w:b/>
          <w:bCs/>
          <w:sz w:val="28"/>
          <w:szCs w:val="28"/>
        </w:rPr>
        <w:t>专项</w:t>
      </w:r>
    </w:p>
    <w:p w:rsidR="00520D70" w:rsidRPr="00EC3F1E" w:rsidRDefault="00520D70" w:rsidP="00B627D7">
      <w:pPr>
        <w:tabs>
          <w:tab w:val="left" w:pos="3120"/>
        </w:tabs>
        <w:topLinePunct/>
        <w:spacing w:line="360" w:lineRule="auto"/>
        <w:ind w:firstLineChars="200" w:firstLine="562"/>
        <w:rPr>
          <w:b/>
          <w:sz w:val="28"/>
          <w:szCs w:val="28"/>
        </w:rPr>
      </w:pPr>
      <w:r w:rsidRPr="00EC3F1E">
        <w:rPr>
          <w:rFonts w:hint="eastAsia"/>
          <w:b/>
          <w:sz w:val="28"/>
          <w:szCs w:val="28"/>
        </w:rPr>
        <w:t>——产出指标</w:t>
      </w:r>
    </w:p>
    <w:p w:rsidR="00B627D7" w:rsidRPr="005E70BC" w:rsidRDefault="00B627D7" w:rsidP="00B627D7">
      <w:pPr>
        <w:tabs>
          <w:tab w:val="left" w:pos="3120"/>
        </w:tabs>
        <w:topLinePunct/>
        <w:spacing w:line="360" w:lineRule="auto"/>
        <w:ind w:firstLineChars="200" w:firstLine="560"/>
        <w:rPr>
          <w:sz w:val="28"/>
          <w:szCs w:val="28"/>
        </w:rPr>
      </w:pPr>
      <w:r w:rsidRPr="00EC3F1E">
        <w:rPr>
          <w:sz w:val="28"/>
          <w:szCs w:val="28"/>
        </w:rPr>
        <w:t>（</w:t>
      </w:r>
      <w:r w:rsidRPr="00EC3F1E">
        <w:rPr>
          <w:sz w:val="28"/>
          <w:szCs w:val="28"/>
        </w:rPr>
        <w:t>1</w:t>
      </w:r>
      <w:r w:rsidRPr="00EC3F1E">
        <w:rPr>
          <w:sz w:val="28"/>
          <w:szCs w:val="28"/>
        </w:rPr>
        <w:t>）数量指标</w:t>
      </w:r>
    </w:p>
    <w:p w:rsidR="009834AF" w:rsidRDefault="00B627D7" w:rsidP="00B627D7">
      <w:pPr>
        <w:spacing w:line="360" w:lineRule="auto"/>
        <w:ind w:firstLineChars="200" w:firstLine="560"/>
        <w:rPr>
          <w:sz w:val="28"/>
          <w:szCs w:val="28"/>
        </w:rPr>
      </w:pPr>
      <w:r w:rsidRPr="005E70BC">
        <w:rPr>
          <w:rFonts w:ascii="宋体" w:eastAsia="宋体" w:hAnsi="宋体" w:cs="宋体" w:hint="eastAsia"/>
          <w:sz w:val="28"/>
          <w:szCs w:val="28"/>
        </w:rPr>
        <w:t>①</w:t>
      </w:r>
      <w:r w:rsidRPr="00B627D7">
        <w:rPr>
          <w:rFonts w:ascii="仿宋_GB2312" w:hAnsi="宋体" w:cs="宋体" w:hint="eastAsia"/>
          <w:sz w:val="28"/>
          <w:szCs w:val="28"/>
        </w:rPr>
        <w:t>招聘人员，构建创新团</w:t>
      </w:r>
      <w:r>
        <w:rPr>
          <w:rFonts w:ascii="仿宋_GB2312" w:hAnsi="宋体" w:cs="宋体" w:hint="eastAsia"/>
          <w:sz w:val="28"/>
          <w:szCs w:val="28"/>
        </w:rPr>
        <w:t>队</w:t>
      </w:r>
      <w:r w:rsidRPr="005E70BC">
        <w:rPr>
          <w:sz w:val="28"/>
          <w:szCs w:val="28"/>
        </w:rPr>
        <w:t>：年度指标值为</w:t>
      </w:r>
      <w:r>
        <w:rPr>
          <w:sz w:val="28"/>
          <w:szCs w:val="28"/>
        </w:rPr>
        <w:t>58</w:t>
      </w:r>
      <w:r>
        <w:rPr>
          <w:rFonts w:hint="eastAsia"/>
          <w:sz w:val="28"/>
          <w:szCs w:val="28"/>
        </w:rPr>
        <w:t>人，实际完成</w:t>
      </w:r>
      <w:r>
        <w:rPr>
          <w:rFonts w:hint="eastAsia"/>
          <w:sz w:val="28"/>
          <w:szCs w:val="28"/>
        </w:rPr>
        <w:t>5</w:t>
      </w:r>
      <w:r>
        <w:rPr>
          <w:sz w:val="28"/>
          <w:szCs w:val="28"/>
        </w:rPr>
        <w:t>8</w:t>
      </w:r>
      <w:r>
        <w:rPr>
          <w:rFonts w:hint="eastAsia"/>
          <w:sz w:val="28"/>
          <w:szCs w:val="28"/>
        </w:rPr>
        <w:t>人，完成率</w:t>
      </w:r>
      <w:r>
        <w:rPr>
          <w:rFonts w:hint="eastAsia"/>
          <w:sz w:val="28"/>
          <w:szCs w:val="28"/>
        </w:rPr>
        <w:t>1</w:t>
      </w:r>
      <w:r>
        <w:rPr>
          <w:sz w:val="28"/>
          <w:szCs w:val="28"/>
        </w:rPr>
        <w:t>00</w:t>
      </w:r>
      <w:r>
        <w:rPr>
          <w:rFonts w:hint="eastAsia"/>
          <w:sz w:val="28"/>
          <w:szCs w:val="28"/>
        </w:rPr>
        <w:t>%</w:t>
      </w:r>
      <w:r w:rsidRPr="005E70BC">
        <w:rPr>
          <w:sz w:val="28"/>
          <w:szCs w:val="28"/>
        </w:rPr>
        <w:t>。</w:t>
      </w:r>
    </w:p>
    <w:p w:rsidR="00B627D7" w:rsidRDefault="00B627D7" w:rsidP="00B627D7">
      <w:pPr>
        <w:spacing w:line="360" w:lineRule="auto"/>
        <w:ind w:firstLineChars="200" w:firstLine="560"/>
        <w:rPr>
          <w:sz w:val="28"/>
          <w:szCs w:val="28"/>
        </w:rPr>
      </w:pPr>
      <w:r w:rsidRPr="00B627D7">
        <w:rPr>
          <w:rFonts w:hint="eastAsia"/>
          <w:sz w:val="28"/>
          <w:szCs w:val="28"/>
        </w:rPr>
        <w:t>动物营养与饲料安全湖北省协同创新中心</w:t>
      </w:r>
      <w:r w:rsidR="009834AF">
        <w:rPr>
          <w:rFonts w:hint="eastAsia"/>
          <w:sz w:val="28"/>
          <w:szCs w:val="28"/>
        </w:rPr>
        <w:t>团队</w:t>
      </w:r>
      <w:r w:rsidRPr="00B627D7">
        <w:rPr>
          <w:rFonts w:hint="eastAsia"/>
          <w:sz w:val="28"/>
          <w:szCs w:val="28"/>
        </w:rPr>
        <w:t>人员</w:t>
      </w:r>
      <w:r w:rsidR="009834AF">
        <w:rPr>
          <w:rFonts w:hint="eastAsia"/>
          <w:sz w:val="28"/>
          <w:szCs w:val="28"/>
        </w:rPr>
        <w:t>共</w:t>
      </w:r>
      <w:r w:rsidR="009834AF">
        <w:rPr>
          <w:rFonts w:hint="eastAsia"/>
          <w:sz w:val="28"/>
          <w:szCs w:val="28"/>
        </w:rPr>
        <w:t>5</w:t>
      </w:r>
      <w:r w:rsidR="009834AF">
        <w:rPr>
          <w:sz w:val="28"/>
          <w:szCs w:val="28"/>
        </w:rPr>
        <w:t>8</w:t>
      </w:r>
      <w:r w:rsidR="009834AF">
        <w:rPr>
          <w:rFonts w:hint="eastAsia"/>
          <w:sz w:val="28"/>
          <w:szCs w:val="28"/>
        </w:rPr>
        <w:t>人</w:t>
      </w:r>
      <w:r w:rsidRPr="00B627D7">
        <w:rPr>
          <w:rFonts w:hint="eastAsia"/>
          <w:sz w:val="28"/>
          <w:szCs w:val="28"/>
        </w:rPr>
        <w:t>，其中特聘院士和海外学者</w:t>
      </w:r>
      <w:r w:rsidRPr="00B627D7">
        <w:rPr>
          <w:rFonts w:hint="eastAsia"/>
          <w:sz w:val="28"/>
          <w:szCs w:val="28"/>
        </w:rPr>
        <w:t>3</w:t>
      </w:r>
      <w:r w:rsidRPr="00B627D7">
        <w:rPr>
          <w:rFonts w:hint="eastAsia"/>
          <w:sz w:val="28"/>
          <w:szCs w:val="28"/>
        </w:rPr>
        <w:t>人、</w:t>
      </w:r>
      <w:r w:rsidRPr="00B627D7">
        <w:rPr>
          <w:rFonts w:hint="eastAsia"/>
          <w:sz w:val="28"/>
          <w:szCs w:val="28"/>
        </w:rPr>
        <w:t>PI</w:t>
      </w:r>
      <w:r>
        <w:rPr>
          <w:sz w:val="28"/>
          <w:szCs w:val="28"/>
        </w:rPr>
        <w:t xml:space="preserve"> </w:t>
      </w:r>
      <w:r w:rsidRPr="00B627D7">
        <w:rPr>
          <w:rFonts w:hint="eastAsia"/>
          <w:sz w:val="28"/>
          <w:szCs w:val="28"/>
        </w:rPr>
        <w:t>5</w:t>
      </w:r>
      <w:r w:rsidRPr="00B627D7">
        <w:rPr>
          <w:rFonts w:hint="eastAsia"/>
          <w:sz w:val="28"/>
          <w:szCs w:val="28"/>
        </w:rPr>
        <w:t>人、</w:t>
      </w:r>
      <w:r w:rsidRPr="00B627D7">
        <w:rPr>
          <w:rFonts w:hint="eastAsia"/>
          <w:sz w:val="28"/>
          <w:szCs w:val="28"/>
        </w:rPr>
        <w:t>PI</w:t>
      </w:r>
      <w:r w:rsidRPr="00B627D7">
        <w:rPr>
          <w:rFonts w:hint="eastAsia"/>
          <w:sz w:val="28"/>
          <w:szCs w:val="28"/>
        </w:rPr>
        <w:t>助理</w:t>
      </w:r>
      <w:r w:rsidRPr="00B627D7">
        <w:rPr>
          <w:rFonts w:hint="eastAsia"/>
          <w:sz w:val="28"/>
          <w:szCs w:val="28"/>
        </w:rPr>
        <w:t>3</w:t>
      </w:r>
      <w:r w:rsidRPr="00B627D7">
        <w:rPr>
          <w:rFonts w:hint="eastAsia"/>
          <w:sz w:val="28"/>
          <w:szCs w:val="28"/>
        </w:rPr>
        <w:t>人、研究骨干</w:t>
      </w:r>
      <w:r w:rsidR="009834AF">
        <w:rPr>
          <w:sz w:val="28"/>
          <w:szCs w:val="28"/>
        </w:rPr>
        <w:t>30</w:t>
      </w:r>
      <w:r w:rsidRPr="00B627D7">
        <w:rPr>
          <w:rFonts w:hint="eastAsia"/>
          <w:sz w:val="28"/>
          <w:szCs w:val="28"/>
        </w:rPr>
        <w:t>人</w:t>
      </w:r>
      <w:r>
        <w:rPr>
          <w:rFonts w:hint="eastAsia"/>
          <w:sz w:val="28"/>
          <w:szCs w:val="28"/>
        </w:rPr>
        <w:t>，</w:t>
      </w:r>
      <w:r w:rsidR="009834AF">
        <w:rPr>
          <w:rFonts w:hint="eastAsia"/>
          <w:sz w:val="28"/>
          <w:szCs w:val="28"/>
        </w:rPr>
        <w:t>委员会成员</w:t>
      </w:r>
      <w:r w:rsidR="009834AF">
        <w:rPr>
          <w:rFonts w:hint="eastAsia"/>
          <w:sz w:val="28"/>
          <w:szCs w:val="28"/>
        </w:rPr>
        <w:t>1</w:t>
      </w:r>
      <w:r w:rsidR="009834AF">
        <w:rPr>
          <w:sz w:val="28"/>
          <w:szCs w:val="28"/>
        </w:rPr>
        <w:t>7</w:t>
      </w:r>
      <w:r w:rsidR="009834AF">
        <w:rPr>
          <w:rFonts w:hint="eastAsia"/>
          <w:sz w:val="28"/>
          <w:szCs w:val="28"/>
        </w:rPr>
        <w:t>人。</w:t>
      </w:r>
    </w:p>
    <w:p w:rsidR="009834AF" w:rsidRDefault="004A4CB0" w:rsidP="009834AF">
      <w:pPr>
        <w:spacing w:line="360" w:lineRule="auto"/>
        <w:ind w:firstLineChars="200" w:firstLine="560"/>
        <w:rPr>
          <w:sz w:val="28"/>
          <w:szCs w:val="28"/>
        </w:rPr>
      </w:pPr>
      <w:r w:rsidRPr="005E70BC">
        <w:rPr>
          <w:sz w:val="28"/>
          <w:szCs w:val="28"/>
        </w:rPr>
        <w:fldChar w:fldCharType="begin"/>
      </w:r>
      <w:r w:rsidR="009834AF" w:rsidRPr="005E70BC">
        <w:rPr>
          <w:sz w:val="28"/>
          <w:szCs w:val="28"/>
        </w:rPr>
        <w:instrText xml:space="preserve"> = 2 \* GB3 </w:instrText>
      </w:r>
      <w:r w:rsidRPr="005E70BC">
        <w:rPr>
          <w:sz w:val="28"/>
          <w:szCs w:val="28"/>
        </w:rPr>
        <w:fldChar w:fldCharType="separate"/>
      </w:r>
      <w:r w:rsidR="009834AF" w:rsidRPr="005E70BC">
        <w:rPr>
          <w:rFonts w:ascii="宋体" w:eastAsia="宋体" w:hAnsi="宋体" w:cs="宋体" w:hint="eastAsia"/>
          <w:noProof/>
          <w:sz w:val="28"/>
          <w:szCs w:val="28"/>
        </w:rPr>
        <w:t>②</w:t>
      </w:r>
      <w:r w:rsidRPr="005E70BC">
        <w:rPr>
          <w:sz w:val="28"/>
          <w:szCs w:val="28"/>
        </w:rPr>
        <w:fldChar w:fldCharType="end"/>
      </w:r>
      <w:r w:rsidR="009834AF" w:rsidRPr="009834AF">
        <w:rPr>
          <w:rFonts w:hint="eastAsia"/>
          <w:sz w:val="28"/>
          <w:szCs w:val="28"/>
        </w:rPr>
        <w:t>培养高层次科技创新骨干人</w:t>
      </w:r>
      <w:r w:rsidR="009834AF">
        <w:rPr>
          <w:rFonts w:hint="eastAsia"/>
          <w:sz w:val="28"/>
          <w:szCs w:val="28"/>
        </w:rPr>
        <w:t>才</w:t>
      </w:r>
      <w:r w:rsidR="009834AF" w:rsidRPr="005E70BC">
        <w:rPr>
          <w:sz w:val="28"/>
          <w:szCs w:val="28"/>
        </w:rPr>
        <w:t>：年度指标值为</w:t>
      </w:r>
      <w:r w:rsidR="00A25F77">
        <w:rPr>
          <w:sz w:val="28"/>
          <w:szCs w:val="28"/>
        </w:rPr>
        <w:t>1</w:t>
      </w:r>
      <w:r w:rsidR="00A25F77">
        <w:rPr>
          <w:rFonts w:hint="eastAsia"/>
          <w:sz w:val="28"/>
          <w:szCs w:val="28"/>
        </w:rPr>
        <w:t>~</w:t>
      </w:r>
      <w:r w:rsidR="00A25F77">
        <w:rPr>
          <w:sz w:val="28"/>
          <w:szCs w:val="28"/>
        </w:rPr>
        <w:t>2</w:t>
      </w:r>
      <w:r w:rsidR="00A25F77">
        <w:rPr>
          <w:rFonts w:hint="eastAsia"/>
          <w:sz w:val="28"/>
          <w:szCs w:val="28"/>
        </w:rPr>
        <w:t>人，实际培养</w:t>
      </w:r>
      <w:r w:rsidR="00A25F77">
        <w:rPr>
          <w:sz w:val="28"/>
          <w:szCs w:val="28"/>
        </w:rPr>
        <w:t>2</w:t>
      </w:r>
      <w:r w:rsidR="00A25F77">
        <w:rPr>
          <w:rFonts w:hint="eastAsia"/>
          <w:sz w:val="28"/>
          <w:szCs w:val="28"/>
        </w:rPr>
        <w:t>人</w:t>
      </w:r>
      <w:r w:rsidR="009834AF">
        <w:rPr>
          <w:rFonts w:hint="eastAsia"/>
          <w:sz w:val="28"/>
          <w:szCs w:val="28"/>
        </w:rPr>
        <w:t>，完成率</w:t>
      </w:r>
      <w:r w:rsidR="00A25F77">
        <w:rPr>
          <w:sz w:val="28"/>
          <w:szCs w:val="28"/>
        </w:rPr>
        <w:t>1</w:t>
      </w:r>
      <w:r w:rsidR="009834AF">
        <w:rPr>
          <w:sz w:val="28"/>
          <w:szCs w:val="28"/>
        </w:rPr>
        <w:t>00</w:t>
      </w:r>
      <w:r w:rsidR="009834AF">
        <w:rPr>
          <w:rFonts w:hint="eastAsia"/>
          <w:sz w:val="28"/>
          <w:szCs w:val="28"/>
        </w:rPr>
        <w:t>%</w:t>
      </w:r>
      <w:r w:rsidR="009834AF" w:rsidRPr="005E70BC">
        <w:rPr>
          <w:sz w:val="28"/>
          <w:szCs w:val="28"/>
        </w:rPr>
        <w:t>。</w:t>
      </w:r>
    </w:p>
    <w:p w:rsidR="009834AF" w:rsidRPr="009834AF" w:rsidRDefault="00A25F77" w:rsidP="00A25F77">
      <w:pPr>
        <w:spacing w:line="360" w:lineRule="auto"/>
        <w:ind w:firstLineChars="200" w:firstLine="560"/>
        <w:rPr>
          <w:sz w:val="28"/>
          <w:szCs w:val="28"/>
        </w:rPr>
      </w:pPr>
      <w:r w:rsidRPr="00EC3F1E">
        <w:rPr>
          <w:rFonts w:hint="eastAsia"/>
          <w:sz w:val="28"/>
          <w:szCs w:val="28"/>
        </w:rPr>
        <w:t>协同创新中心培养国家级百千万人选和楚天学子各</w:t>
      </w:r>
      <w:r w:rsidRPr="00EC3F1E">
        <w:rPr>
          <w:rFonts w:hint="eastAsia"/>
          <w:sz w:val="28"/>
          <w:szCs w:val="28"/>
        </w:rPr>
        <w:t>1</w:t>
      </w:r>
      <w:r w:rsidRPr="00EC3F1E">
        <w:rPr>
          <w:rFonts w:hint="eastAsia"/>
          <w:sz w:val="28"/>
          <w:szCs w:val="28"/>
        </w:rPr>
        <w:t>人</w:t>
      </w:r>
      <w:r w:rsidR="002D37F9" w:rsidRPr="00EC3F1E">
        <w:rPr>
          <w:rFonts w:hint="eastAsia"/>
          <w:sz w:val="28"/>
          <w:szCs w:val="28"/>
        </w:rPr>
        <w:t>。</w:t>
      </w:r>
      <w:r w:rsidRPr="00EC3F1E">
        <w:rPr>
          <w:rFonts w:hint="eastAsia"/>
          <w:sz w:val="28"/>
          <w:szCs w:val="28"/>
        </w:rPr>
        <w:t>具体人</w:t>
      </w:r>
      <w:r>
        <w:rPr>
          <w:rFonts w:hint="eastAsia"/>
          <w:sz w:val="28"/>
          <w:szCs w:val="28"/>
        </w:rPr>
        <w:t>才信息详见表</w:t>
      </w:r>
      <w:r>
        <w:rPr>
          <w:rFonts w:hint="eastAsia"/>
          <w:sz w:val="28"/>
          <w:szCs w:val="28"/>
        </w:rPr>
        <w:t>9</w:t>
      </w:r>
      <w:r>
        <w:rPr>
          <w:rFonts w:hint="eastAsia"/>
          <w:sz w:val="28"/>
          <w:szCs w:val="28"/>
        </w:rPr>
        <w:t>。</w:t>
      </w:r>
    </w:p>
    <w:p w:rsidR="00B627D7" w:rsidRPr="00361611" w:rsidRDefault="00B627D7" w:rsidP="00B627D7">
      <w:pPr>
        <w:topLinePunct/>
        <w:spacing w:line="360" w:lineRule="auto"/>
        <w:ind w:firstLineChars="200" w:firstLine="482"/>
        <w:rPr>
          <w:b/>
          <w:sz w:val="24"/>
        </w:rPr>
      </w:pPr>
      <w:r w:rsidRPr="00361611">
        <w:rPr>
          <w:b/>
          <w:sz w:val="24"/>
        </w:rPr>
        <w:t>表</w:t>
      </w:r>
      <w:r w:rsidR="00A25F77">
        <w:rPr>
          <w:b/>
          <w:sz w:val="24"/>
        </w:rPr>
        <w:t>9</w:t>
      </w:r>
      <w:r w:rsidRPr="00361611">
        <w:rPr>
          <w:b/>
          <w:sz w:val="24"/>
        </w:rPr>
        <w:t>:</w:t>
      </w:r>
    </w:p>
    <w:p w:rsidR="00B627D7" w:rsidRPr="00490CBD" w:rsidRDefault="00A25F77" w:rsidP="00B627D7">
      <w:pPr>
        <w:spacing w:line="360" w:lineRule="auto"/>
        <w:jc w:val="center"/>
        <w:rPr>
          <w:b/>
          <w:sz w:val="24"/>
          <w:szCs w:val="28"/>
        </w:rPr>
      </w:pPr>
      <w:r>
        <w:rPr>
          <w:rFonts w:hint="eastAsia"/>
          <w:b/>
          <w:sz w:val="24"/>
          <w:szCs w:val="28"/>
        </w:rPr>
        <w:t>协同创新中心</w:t>
      </w:r>
      <w:r>
        <w:rPr>
          <w:rFonts w:hint="eastAsia"/>
          <w:b/>
          <w:sz w:val="24"/>
          <w:szCs w:val="28"/>
        </w:rPr>
        <w:t>2</w:t>
      </w:r>
      <w:r>
        <w:rPr>
          <w:b/>
          <w:sz w:val="24"/>
          <w:szCs w:val="28"/>
        </w:rPr>
        <w:t>017</w:t>
      </w:r>
      <w:r>
        <w:rPr>
          <w:rFonts w:hint="eastAsia"/>
          <w:b/>
          <w:sz w:val="24"/>
          <w:szCs w:val="28"/>
        </w:rPr>
        <w:t>年度培养人才</w:t>
      </w:r>
      <w:r w:rsidR="00B627D7">
        <w:rPr>
          <w:rFonts w:hint="eastAsia"/>
          <w:b/>
          <w:sz w:val="24"/>
          <w:szCs w:val="28"/>
        </w:rPr>
        <w:t>明细表</w:t>
      </w:r>
    </w:p>
    <w:tbl>
      <w:tblPr>
        <w:tblW w:w="489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5"/>
        <w:gridCol w:w="2554"/>
        <w:gridCol w:w="5068"/>
      </w:tblGrid>
      <w:tr w:rsidR="00A25F77" w:rsidRPr="004A6505" w:rsidTr="002D37F9">
        <w:trPr>
          <w:trHeight w:val="413"/>
          <w:tblHeader/>
          <w:jc w:val="center"/>
        </w:trPr>
        <w:tc>
          <w:tcPr>
            <w:tcW w:w="434" w:type="pct"/>
            <w:shd w:val="clear" w:color="auto" w:fill="auto"/>
            <w:vAlign w:val="center"/>
            <w:hideMark/>
          </w:tcPr>
          <w:p w:rsidR="00A25F77" w:rsidRPr="004A6505" w:rsidRDefault="00A25F77" w:rsidP="00B627D7">
            <w:pPr>
              <w:widowControl/>
              <w:spacing w:line="240" w:lineRule="exact"/>
              <w:jc w:val="center"/>
              <w:rPr>
                <w:b/>
                <w:bCs/>
                <w:color w:val="000000"/>
                <w:kern w:val="0"/>
                <w:sz w:val="22"/>
                <w:szCs w:val="22"/>
              </w:rPr>
            </w:pPr>
            <w:r w:rsidRPr="004A6505">
              <w:rPr>
                <w:b/>
                <w:bCs/>
                <w:color w:val="000000"/>
                <w:kern w:val="0"/>
                <w:sz w:val="22"/>
                <w:szCs w:val="22"/>
              </w:rPr>
              <w:t>序号</w:t>
            </w:r>
          </w:p>
        </w:tc>
        <w:tc>
          <w:tcPr>
            <w:tcW w:w="1530" w:type="pct"/>
            <w:vAlign w:val="center"/>
          </w:tcPr>
          <w:p w:rsidR="00A25F77" w:rsidRPr="004A6505" w:rsidRDefault="00A25F77" w:rsidP="00B627D7">
            <w:pPr>
              <w:widowControl/>
              <w:spacing w:line="240" w:lineRule="exact"/>
              <w:jc w:val="center"/>
              <w:rPr>
                <w:b/>
                <w:bCs/>
                <w:color w:val="000000"/>
                <w:kern w:val="0"/>
                <w:sz w:val="22"/>
                <w:szCs w:val="22"/>
              </w:rPr>
            </w:pPr>
            <w:r>
              <w:rPr>
                <w:rFonts w:hint="eastAsia"/>
                <w:b/>
                <w:bCs/>
                <w:color w:val="000000"/>
                <w:kern w:val="0"/>
                <w:sz w:val="22"/>
                <w:szCs w:val="22"/>
              </w:rPr>
              <w:t>姓名</w:t>
            </w:r>
          </w:p>
        </w:tc>
        <w:tc>
          <w:tcPr>
            <w:tcW w:w="3036" w:type="pct"/>
            <w:vAlign w:val="center"/>
          </w:tcPr>
          <w:p w:rsidR="00A25F77" w:rsidRPr="004A6505" w:rsidRDefault="00A25F77" w:rsidP="00B627D7">
            <w:pPr>
              <w:widowControl/>
              <w:spacing w:line="240" w:lineRule="exact"/>
              <w:jc w:val="center"/>
              <w:rPr>
                <w:b/>
                <w:bCs/>
                <w:color w:val="000000"/>
                <w:kern w:val="0"/>
                <w:sz w:val="22"/>
                <w:szCs w:val="22"/>
              </w:rPr>
            </w:pPr>
            <w:r>
              <w:rPr>
                <w:rFonts w:hint="eastAsia"/>
                <w:b/>
                <w:bCs/>
                <w:color w:val="000000"/>
                <w:kern w:val="0"/>
                <w:sz w:val="22"/>
                <w:szCs w:val="22"/>
              </w:rPr>
              <w:t>人才计划</w:t>
            </w:r>
          </w:p>
        </w:tc>
      </w:tr>
      <w:tr w:rsidR="00A25F77" w:rsidRPr="00EC3F1E" w:rsidTr="002D37F9">
        <w:trPr>
          <w:trHeight w:val="397"/>
          <w:jc w:val="center"/>
        </w:trPr>
        <w:tc>
          <w:tcPr>
            <w:tcW w:w="434" w:type="pct"/>
            <w:shd w:val="clear" w:color="auto" w:fill="auto"/>
            <w:vAlign w:val="center"/>
            <w:hideMark/>
          </w:tcPr>
          <w:p w:rsidR="00A25F77" w:rsidRPr="00EC3F1E" w:rsidRDefault="00A25F77" w:rsidP="00B627D7">
            <w:pPr>
              <w:widowControl/>
              <w:spacing w:line="240" w:lineRule="exact"/>
              <w:jc w:val="center"/>
              <w:rPr>
                <w:color w:val="000000"/>
                <w:kern w:val="0"/>
                <w:sz w:val="22"/>
                <w:szCs w:val="22"/>
              </w:rPr>
            </w:pPr>
            <w:r w:rsidRPr="00EC3F1E">
              <w:rPr>
                <w:color w:val="000000"/>
                <w:kern w:val="0"/>
                <w:sz w:val="22"/>
                <w:szCs w:val="22"/>
              </w:rPr>
              <w:t>1</w:t>
            </w:r>
          </w:p>
        </w:tc>
        <w:tc>
          <w:tcPr>
            <w:tcW w:w="1530" w:type="pct"/>
            <w:vAlign w:val="center"/>
          </w:tcPr>
          <w:p w:rsidR="00A25F77" w:rsidRPr="00EC3F1E" w:rsidRDefault="00A25F77" w:rsidP="00A25F77">
            <w:pPr>
              <w:widowControl/>
              <w:spacing w:line="240" w:lineRule="exact"/>
              <w:jc w:val="center"/>
              <w:rPr>
                <w:color w:val="000000"/>
                <w:kern w:val="0"/>
                <w:sz w:val="22"/>
                <w:szCs w:val="22"/>
              </w:rPr>
            </w:pPr>
            <w:r w:rsidRPr="00EC3F1E">
              <w:rPr>
                <w:rFonts w:hint="eastAsia"/>
                <w:color w:val="000000"/>
                <w:kern w:val="0"/>
                <w:sz w:val="22"/>
                <w:szCs w:val="22"/>
              </w:rPr>
              <w:t>李建芬</w:t>
            </w:r>
          </w:p>
        </w:tc>
        <w:tc>
          <w:tcPr>
            <w:tcW w:w="3036" w:type="pct"/>
            <w:vAlign w:val="center"/>
          </w:tcPr>
          <w:p w:rsidR="00A25F77" w:rsidRPr="00EC3F1E" w:rsidRDefault="00A25F77" w:rsidP="00520D70">
            <w:pPr>
              <w:widowControl/>
              <w:spacing w:line="240" w:lineRule="exact"/>
              <w:jc w:val="center"/>
              <w:rPr>
                <w:color w:val="000000"/>
                <w:kern w:val="0"/>
                <w:sz w:val="22"/>
                <w:szCs w:val="22"/>
              </w:rPr>
            </w:pPr>
            <w:r w:rsidRPr="00EC3F1E">
              <w:rPr>
                <w:rFonts w:hint="eastAsia"/>
                <w:color w:val="000000"/>
                <w:kern w:val="0"/>
                <w:sz w:val="22"/>
                <w:szCs w:val="22"/>
              </w:rPr>
              <w:t>国家百千万工程人选</w:t>
            </w:r>
          </w:p>
        </w:tc>
      </w:tr>
      <w:tr w:rsidR="00A25F77" w:rsidRPr="004A6505" w:rsidTr="002D37F9">
        <w:trPr>
          <w:trHeight w:val="397"/>
          <w:jc w:val="center"/>
        </w:trPr>
        <w:tc>
          <w:tcPr>
            <w:tcW w:w="434" w:type="pct"/>
            <w:shd w:val="clear" w:color="auto" w:fill="auto"/>
            <w:vAlign w:val="center"/>
          </w:tcPr>
          <w:p w:rsidR="00A25F77" w:rsidRPr="00EC3F1E" w:rsidRDefault="00A25F77" w:rsidP="00B627D7">
            <w:pPr>
              <w:widowControl/>
              <w:spacing w:line="240" w:lineRule="exact"/>
              <w:jc w:val="center"/>
              <w:rPr>
                <w:color w:val="000000"/>
                <w:kern w:val="0"/>
                <w:sz w:val="22"/>
                <w:szCs w:val="22"/>
              </w:rPr>
            </w:pPr>
            <w:r w:rsidRPr="00EC3F1E">
              <w:rPr>
                <w:color w:val="000000"/>
                <w:kern w:val="0"/>
                <w:sz w:val="22"/>
                <w:szCs w:val="22"/>
              </w:rPr>
              <w:t>2</w:t>
            </w:r>
          </w:p>
        </w:tc>
        <w:tc>
          <w:tcPr>
            <w:tcW w:w="1530" w:type="pct"/>
            <w:vAlign w:val="center"/>
          </w:tcPr>
          <w:p w:rsidR="00A25F77" w:rsidRPr="00EC3F1E" w:rsidRDefault="00A25F77" w:rsidP="00A25F77">
            <w:pPr>
              <w:widowControl/>
              <w:spacing w:line="240" w:lineRule="exact"/>
              <w:jc w:val="center"/>
              <w:rPr>
                <w:color w:val="000000"/>
                <w:kern w:val="0"/>
                <w:sz w:val="22"/>
                <w:szCs w:val="22"/>
              </w:rPr>
            </w:pPr>
            <w:r w:rsidRPr="00EC3F1E">
              <w:rPr>
                <w:rFonts w:hint="eastAsia"/>
                <w:color w:val="000000"/>
                <w:kern w:val="0"/>
                <w:sz w:val="22"/>
                <w:szCs w:val="22"/>
              </w:rPr>
              <w:t>郭双双</w:t>
            </w:r>
          </w:p>
        </w:tc>
        <w:tc>
          <w:tcPr>
            <w:tcW w:w="3036" w:type="pct"/>
            <w:vAlign w:val="center"/>
          </w:tcPr>
          <w:p w:rsidR="00A25F77" w:rsidRPr="00EC3F1E" w:rsidRDefault="00A25F77" w:rsidP="00520D70">
            <w:pPr>
              <w:widowControl/>
              <w:spacing w:line="240" w:lineRule="exact"/>
              <w:jc w:val="center"/>
              <w:rPr>
                <w:color w:val="000000"/>
                <w:kern w:val="0"/>
                <w:sz w:val="22"/>
                <w:szCs w:val="22"/>
              </w:rPr>
            </w:pPr>
            <w:r w:rsidRPr="00EC3F1E">
              <w:rPr>
                <w:rFonts w:hint="eastAsia"/>
                <w:color w:val="000000"/>
                <w:kern w:val="0"/>
                <w:sz w:val="22"/>
                <w:szCs w:val="22"/>
              </w:rPr>
              <w:t>楚天学子</w:t>
            </w:r>
          </w:p>
        </w:tc>
      </w:tr>
    </w:tbl>
    <w:p w:rsidR="00D34476" w:rsidRDefault="004A4CB0" w:rsidP="00D34476">
      <w:pPr>
        <w:spacing w:line="360" w:lineRule="auto"/>
        <w:ind w:firstLineChars="200" w:firstLine="560"/>
        <w:rPr>
          <w:sz w:val="28"/>
          <w:szCs w:val="28"/>
        </w:rPr>
      </w:pPr>
      <w:r w:rsidRPr="00EC3F1E">
        <w:rPr>
          <w:rFonts w:ascii="宋体" w:eastAsia="宋体" w:hAnsi="宋体" w:cs="宋体"/>
          <w:noProof/>
          <w:sz w:val="28"/>
          <w:szCs w:val="28"/>
        </w:rPr>
        <w:fldChar w:fldCharType="begin"/>
      </w:r>
      <w:r w:rsidR="00D34476" w:rsidRPr="00EC3F1E">
        <w:rPr>
          <w:rFonts w:ascii="宋体" w:eastAsia="宋体" w:hAnsi="宋体" w:cs="宋体"/>
          <w:noProof/>
          <w:sz w:val="28"/>
          <w:szCs w:val="28"/>
        </w:rPr>
        <w:instrText xml:space="preserve"> </w:instrText>
      </w:r>
      <w:r w:rsidR="00D34476" w:rsidRPr="00EC3F1E">
        <w:rPr>
          <w:rFonts w:ascii="宋体" w:eastAsia="宋体" w:hAnsi="宋体" w:cs="宋体" w:hint="eastAsia"/>
          <w:noProof/>
          <w:sz w:val="28"/>
          <w:szCs w:val="28"/>
        </w:rPr>
        <w:instrText>= 3 \* GB3</w:instrText>
      </w:r>
      <w:r w:rsidR="00D34476" w:rsidRPr="00EC3F1E">
        <w:rPr>
          <w:rFonts w:ascii="宋体" w:eastAsia="宋体" w:hAnsi="宋体" w:cs="宋体"/>
          <w:noProof/>
          <w:sz w:val="28"/>
          <w:szCs w:val="28"/>
        </w:rPr>
        <w:instrText xml:space="preserve"> </w:instrText>
      </w:r>
      <w:r w:rsidRPr="00EC3F1E">
        <w:rPr>
          <w:rFonts w:ascii="宋体" w:eastAsia="宋体" w:hAnsi="宋体" w:cs="宋体"/>
          <w:noProof/>
          <w:sz w:val="28"/>
          <w:szCs w:val="28"/>
        </w:rPr>
        <w:fldChar w:fldCharType="separate"/>
      </w:r>
      <w:r w:rsidR="00D34476" w:rsidRPr="00EC3F1E">
        <w:rPr>
          <w:rFonts w:ascii="宋体" w:eastAsia="宋体" w:hAnsi="宋体" w:cs="宋体" w:hint="eastAsia"/>
          <w:noProof/>
          <w:sz w:val="28"/>
          <w:szCs w:val="28"/>
        </w:rPr>
        <w:t>③</w:t>
      </w:r>
      <w:r w:rsidRPr="00EC3F1E">
        <w:rPr>
          <w:rFonts w:ascii="宋体" w:eastAsia="宋体" w:hAnsi="宋体" w:cs="宋体"/>
          <w:noProof/>
          <w:sz w:val="28"/>
          <w:szCs w:val="28"/>
        </w:rPr>
        <w:fldChar w:fldCharType="end"/>
      </w:r>
      <w:r w:rsidR="00D34476" w:rsidRPr="00EC3F1E">
        <w:rPr>
          <w:rFonts w:ascii="仿宋_GB2312" w:hAnsi="宋体" w:cs="宋体" w:hint="eastAsia"/>
          <w:noProof/>
          <w:sz w:val="28"/>
          <w:szCs w:val="28"/>
        </w:rPr>
        <w:t>科研项目经费：</w:t>
      </w:r>
      <w:r w:rsidR="00D34476" w:rsidRPr="00EC3F1E">
        <w:rPr>
          <w:sz w:val="28"/>
          <w:szCs w:val="28"/>
        </w:rPr>
        <w:t>年度指标值为</w:t>
      </w:r>
      <w:r w:rsidR="00D34476" w:rsidRPr="00EC3F1E">
        <w:rPr>
          <w:sz w:val="28"/>
          <w:szCs w:val="28"/>
        </w:rPr>
        <w:t>200</w:t>
      </w:r>
      <w:r w:rsidR="00D34476" w:rsidRPr="00EC3F1E">
        <w:rPr>
          <w:rFonts w:hint="eastAsia"/>
          <w:sz w:val="28"/>
          <w:szCs w:val="28"/>
        </w:rPr>
        <w:t>万元，</w:t>
      </w:r>
      <w:r w:rsidR="00D34476" w:rsidRPr="00EC3F1E">
        <w:rPr>
          <w:sz w:val="28"/>
          <w:szCs w:val="28"/>
        </w:rPr>
        <w:t>实际</w:t>
      </w:r>
      <w:r w:rsidR="002D37F9" w:rsidRPr="00EC3F1E">
        <w:rPr>
          <w:rFonts w:hint="eastAsia"/>
          <w:sz w:val="28"/>
          <w:szCs w:val="28"/>
        </w:rPr>
        <w:t>获得</w:t>
      </w:r>
      <w:r w:rsidR="00D34476" w:rsidRPr="00EC3F1E">
        <w:rPr>
          <w:rFonts w:hint="eastAsia"/>
          <w:sz w:val="28"/>
          <w:szCs w:val="28"/>
        </w:rPr>
        <w:t>3</w:t>
      </w:r>
      <w:r w:rsidR="00D34476" w:rsidRPr="00EC3F1E">
        <w:rPr>
          <w:sz w:val="28"/>
          <w:szCs w:val="28"/>
        </w:rPr>
        <w:t>33</w:t>
      </w:r>
      <w:r w:rsidR="00D34476" w:rsidRPr="00EC3F1E">
        <w:rPr>
          <w:rFonts w:hint="eastAsia"/>
          <w:sz w:val="28"/>
          <w:szCs w:val="28"/>
        </w:rPr>
        <w:t>万元，</w:t>
      </w:r>
      <w:r w:rsidR="00D34476">
        <w:rPr>
          <w:rFonts w:hint="eastAsia"/>
          <w:sz w:val="28"/>
          <w:szCs w:val="28"/>
        </w:rPr>
        <w:lastRenderedPageBreak/>
        <w:t>完成率</w:t>
      </w:r>
      <w:r w:rsidR="00D34476">
        <w:rPr>
          <w:rFonts w:hint="eastAsia"/>
          <w:sz w:val="28"/>
          <w:szCs w:val="28"/>
        </w:rPr>
        <w:t>1</w:t>
      </w:r>
      <w:r w:rsidR="00D34476">
        <w:rPr>
          <w:sz w:val="28"/>
          <w:szCs w:val="28"/>
        </w:rPr>
        <w:t>66.5</w:t>
      </w:r>
      <w:r w:rsidR="00D34476">
        <w:rPr>
          <w:rFonts w:hint="eastAsia"/>
          <w:sz w:val="28"/>
          <w:szCs w:val="28"/>
        </w:rPr>
        <w:t>%</w:t>
      </w:r>
      <w:r w:rsidR="00D34476" w:rsidRPr="005E70BC">
        <w:rPr>
          <w:sz w:val="28"/>
          <w:szCs w:val="28"/>
        </w:rPr>
        <w:t>。</w:t>
      </w:r>
    </w:p>
    <w:p w:rsidR="00D34476" w:rsidRDefault="00D34476" w:rsidP="00EC6BFB">
      <w:pPr>
        <w:spacing w:line="360" w:lineRule="auto"/>
        <w:ind w:firstLineChars="200" w:firstLine="560"/>
        <w:rPr>
          <w:sz w:val="28"/>
          <w:szCs w:val="28"/>
        </w:rPr>
      </w:pPr>
      <w:r w:rsidRPr="00F03383">
        <w:rPr>
          <w:noProof/>
          <w:sz w:val="28"/>
          <w:szCs w:val="28"/>
        </w:rPr>
        <w:t>2017</w:t>
      </w:r>
      <w:r w:rsidRPr="00F03383">
        <w:rPr>
          <w:noProof/>
          <w:sz w:val="28"/>
          <w:szCs w:val="28"/>
        </w:rPr>
        <w:t>年，</w:t>
      </w:r>
      <w:r w:rsidR="00EC6BFB">
        <w:rPr>
          <w:rFonts w:hint="eastAsia"/>
          <w:noProof/>
          <w:sz w:val="28"/>
          <w:szCs w:val="28"/>
        </w:rPr>
        <w:t>协同创新中心</w:t>
      </w:r>
      <w:r w:rsidR="00EC6BFB" w:rsidRPr="00EC6BFB">
        <w:rPr>
          <w:rFonts w:hint="eastAsia"/>
          <w:noProof/>
          <w:sz w:val="28"/>
          <w:szCs w:val="28"/>
        </w:rPr>
        <w:t>组织国家、省级重大科研项目的申报</w:t>
      </w:r>
      <w:r w:rsidR="009136C1">
        <w:rPr>
          <w:rFonts w:hint="eastAsia"/>
          <w:noProof/>
          <w:sz w:val="28"/>
          <w:szCs w:val="28"/>
        </w:rPr>
        <w:t>，</w:t>
      </w:r>
      <w:r w:rsidR="00EC6BFB" w:rsidRPr="00EC6BFB">
        <w:rPr>
          <w:rFonts w:hint="eastAsia"/>
          <w:noProof/>
          <w:sz w:val="28"/>
          <w:szCs w:val="28"/>
        </w:rPr>
        <w:t>获得代表性省部级以上的研究项目</w:t>
      </w:r>
      <w:r w:rsidR="00EC6BFB" w:rsidRPr="00EC6BFB">
        <w:rPr>
          <w:rFonts w:hint="eastAsia"/>
          <w:noProof/>
          <w:sz w:val="28"/>
          <w:szCs w:val="28"/>
        </w:rPr>
        <w:t>11</w:t>
      </w:r>
      <w:r w:rsidR="00EC6BFB" w:rsidRPr="00EC6BFB">
        <w:rPr>
          <w:rFonts w:hint="eastAsia"/>
          <w:noProof/>
          <w:sz w:val="28"/>
          <w:szCs w:val="28"/>
        </w:rPr>
        <w:t>项，科研经费</w:t>
      </w:r>
      <w:r w:rsidR="009136C1">
        <w:rPr>
          <w:rFonts w:hint="eastAsia"/>
          <w:noProof/>
          <w:sz w:val="28"/>
          <w:szCs w:val="28"/>
        </w:rPr>
        <w:t>共计</w:t>
      </w:r>
      <w:r w:rsidR="00EC6BFB" w:rsidRPr="00EC6BFB">
        <w:rPr>
          <w:rFonts w:hint="eastAsia"/>
          <w:noProof/>
          <w:sz w:val="28"/>
          <w:szCs w:val="28"/>
        </w:rPr>
        <w:t>333</w:t>
      </w:r>
      <w:r w:rsidR="00EC6BFB" w:rsidRPr="00EC6BFB">
        <w:rPr>
          <w:rFonts w:hint="eastAsia"/>
          <w:noProof/>
          <w:sz w:val="28"/>
          <w:szCs w:val="28"/>
        </w:rPr>
        <w:t>万元</w:t>
      </w:r>
      <w:r w:rsidR="009136C1">
        <w:rPr>
          <w:rFonts w:hint="eastAsia"/>
          <w:noProof/>
          <w:sz w:val="28"/>
          <w:szCs w:val="28"/>
        </w:rPr>
        <w:t>。</w:t>
      </w:r>
    </w:p>
    <w:p w:rsidR="00D43BCF" w:rsidRPr="005E70BC" w:rsidRDefault="00D43BCF" w:rsidP="00D43BCF">
      <w:pPr>
        <w:tabs>
          <w:tab w:val="left" w:pos="3120"/>
        </w:tabs>
        <w:topLinePunct/>
        <w:spacing w:line="360" w:lineRule="auto"/>
        <w:ind w:firstLineChars="200" w:firstLine="560"/>
        <w:rPr>
          <w:sz w:val="28"/>
          <w:szCs w:val="28"/>
        </w:rPr>
      </w:pPr>
      <w:r w:rsidRPr="005E70BC">
        <w:rPr>
          <w:sz w:val="28"/>
          <w:szCs w:val="28"/>
        </w:rPr>
        <w:t>（</w:t>
      </w:r>
      <w:r>
        <w:rPr>
          <w:sz w:val="28"/>
          <w:szCs w:val="28"/>
        </w:rPr>
        <w:t>2</w:t>
      </w:r>
      <w:r w:rsidRPr="005E70BC">
        <w:rPr>
          <w:sz w:val="28"/>
          <w:szCs w:val="28"/>
        </w:rPr>
        <w:t>）</w:t>
      </w:r>
      <w:r>
        <w:rPr>
          <w:rFonts w:hint="eastAsia"/>
          <w:sz w:val="28"/>
          <w:szCs w:val="28"/>
        </w:rPr>
        <w:t>质</w:t>
      </w:r>
      <w:r w:rsidRPr="005E70BC">
        <w:rPr>
          <w:sz w:val="28"/>
          <w:szCs w:val="28"/>
        </w:rPr>
        <w:t>量指标</w:t>
      </w:r>
    </w:p>
    <w:p w:rsidR="00D43BCF" w:rsidRPr="00FA6EED" w:rsidRDefault="00D43BCF" w:rsidP="00D43BCF">
      <w:pPr>
        <w:spacing w:line="360" w:lineRule="auto"/>
        <w:ind w:firstLineChars="200" w:firstLine="560"/>
        <w:rPr>
          <w:sz w:val="28"/>
          <w:szCs w:val="28"/>
        </w:rPr>
      </w:pPr>
      <w:r w:rsidRPr="005E70BC">
        <w:rPr>
          <w:rFonts w:ascii="宋体" w:eastAsia="宋体" w:hAnsi="宋体" w:cs="宋体" w:hint="eastAsia"/>
          <w:sz w:val="28"/>
          <w:szCs w:val="28"/>
        </w:rPr>
        <w:t>①</w:t>
      </w:r>
      <w:r w:rsidRPr="00D43BCF">
        <w:rPr>
          <w:rFonts w:ascii="仿宋_GB2312" w:hAnsi="宋体" w:cs="宋体" w:hint="eastAsia"/>
          <w:sz w:val="28"/>
          <w:szCs w:val="28"/>
        </w:rPr>
        <w:t>省部</w:t>
      </w:r>
      <w:r w:rsidRPr="00D43BCF">
        <w:rPr>
          <w:rFonts w:ascii="仿宋_GB2312" w:hint="eastAsia"/>
          <w:sz w:val="28"/>
          <w:szCs w:val="28"/>
        </w:rPr>
        <w:t>级</w:t>
      </w:r>
      <w:r>
        <w:rPr>
          <w:rFonts w:hint="eastAsia"/>
          <w:sz w:val="28"/>
          <w:szCs w:val="28"/>
        </w:rPr>
        <w:t>以上科研项目</w:t>
      </w:r>
      <w:r w:rsidRPr="005E70BC">
        <w:rPr>
          <w:sz w:val="28"/>
          <w:szCs w:val="28"/>
        </w:rPr>
        <w:t>：年度指标值为</w:t>
      </w:r>
      <w:r>
        <w:rPr>
          <w:sz w:val="28"/>
          <w:szCs w:val="28"/>
        </w:rPr>
        <w:t>5</w:t>
      </w:r>
      <w:r>
        <w:rPr>
          <w:rFonts w:hint="eastAsia"/>
          <w:sz w:val="28"/>
          <w:szCs w:val="28"/>
        </w:rPr>
        <w:t>项</w:t>
      </w:r>
      <w:r w:rsidRPr="005E70BC">
        <w:rPr>
          <w:sz w:val="28"/>
          <w:szCs w:val="28"/>
        </w:rPr>
        <w:t>，实际</w:t>
      </w:r>
      <w:r>
        <w:rPr>
          <w:rFonts w:hint="eastAsia"/>
          <w:sz w:val="28"/>
          <w:szCs w:val="28"/>
        </w:rPr>
        <w:t>新增</w:t>
      </w:r>
      <w:r>
        <w:rPr>
          <w:sz w:val="28"/>
          <w:szCs w:val="28"/>
        </w:rPr>
        <w:t>11</w:t>
      </w:r>
      <w:r>
        <w:rPr>
          <w:rFonts w:hint="eastAsia"/>
          <w:sz w:val="28"/>
          <w:szCs w:val="28"/>
        </w:rPr>
        <w:t>项，完成率</w:t>
      </w:r>
      <w:r>
        <w:rPr>
          <w:sz w:val="28"/>
          <w:szCs w:val="28"/>
        </w:rPr>
        <w:t>220</w:t>
      </w:r>
      <w:r>
        <w:rPr>
          <w:rFonts w:hint="eastAsia"/>
          <w:sz w:val="28"/>
          <w:szCs w:val="28"/>
        </w:rPr>
        <w:t>%</w:t>
      </w:r>
      <w:r w:rsidRPr="005E70BC">
        <w:rPr>
          <w:sz w:val="28"/>
          <w:szCs w:val="28"/>
        </w:rPr>
        <w:t>。</w:t>
      </w:r>
      <w:r>
        <w:rPr>
          <w:rFonts w:hint="eastAsia"/>
          <w:sz w:val="28"/>
          <w:szCs w:val="28"/>
        </w:rPr>
        <w:t>项目具体内容</w:t>
      </w:r>
      <w:r w:rsidRPr="00FA6EED">
        <w:rPr>
          <w:rFonts w:hint="eastAsia"/>
          <w:sz w:val="28"/>
          <w:szCs w:val="28"/>
        </w:rPr>
        <w:t>详见表</w:t>
      </w:r>
      <w:r w:rsidR="009136C1">
        <w:rPr>
          <w:sz w:val="28"/>
          <w:szCs w:val="28"/>
        </w:rPr>
        <w:t>10</w:t>
      </w:r>
      <w:r w:rsidRPr="00FA6EED">
        <w:rPr>
          <w:rFonts w:hint="eastAsia"/>
          <w:sz w:val="28"/>
          <w:szCs w:val="28"/>
        </w:rPr>
        <w:t>。</w:t>
      </w:r>
    </w:p>
    <w:p w:rsidR="00D43BCF" w:rsidRPr="0050351F" w:rsidRDefault="00D43BCF" w:rsidP="00D43BCF">
      <w:pPr>
        <w:topLinePunct/>
        <w:spacing w:line="360" w:lineRule="auto"/>
        <w:ind w:firstLineChars="200" w:firstLine="482"/>
        <w:rPr>
          <w:b/>
          <w:sz w:val="24"/>
        </w:rPr>
      </w:pPr>
      <w:r w:rsidRPr="0050351F">
        <w:rPr>
          <w:rFonts w:hint="eastAsia"/>
          <w:b/>
          <w:sz w:val="24"/>
        </w:rPr>
        <w:t>表</w:t>
      </w:r>
      <w:r w:rsidR="009136C1">
        <w:rPr>
          <w:b/>
          <w:sz w:val="24"/>
        </w:rPr>
        <w:t>10</w:t>
      </w:r>
      <w:r w:rsidRPr="0050351F">
        <w:rPr>
          <w:rFonts w:hint="eastAsia"/>
          <w:b/>
          <w:sz w:val="24"/>
        </w:rPr>
        <w:t>：</w:t>
      </w:r>
    </w:p>
    <w:p w:rsidR="00D43BCF" w:rsidRPr="009823CE" w:rsidRDefault="00D43BCF" w:rsidP="00D43BCF">
      <w:pPr>
        <w:topLinePunct/>
        <w:spacing w:line="360" w:lineRule="auto"/>
        <w:jc w:val="center"/>
        <w:rPr>
          <w:sz w:val="28"/>
          <w:szCs w:val="22"/>
        </w:rPr>
      </w:pPr>
      <w:r>
        <w:rPr>
          <w:rFonts w:hint="eastAsia"/>
          <w:b/>
          <w:sz w:val="24"/>
          <w:szCs w:val="22"/>
        </w:rPr>
        <w:t>2</w:t>
      </w:r>
      <w:r>
        <w:rPr>
          <w:b/>
          <w:sz w:val="24"/>
          <w:szCs w:val="22"/>
        </w:rPr>
        <w:t>017</w:t>
      </w:r>
      <w:r>
        <w:rPr>
          <w:rFonts w:hint="eastAsia"/>
          <w:b/>
          <w:sz w:val="24"/>
          <w:szCs w:val="22"/>
        </w:rPr>
        <w:t>年度国家自然科学基金资助项目明细</w:t>
      </w:r>
      <w:r w:rsidRPr="009823CE">
        <w:rPr>
          <w:b/>
          <w:sz w:val="24"/>
          <w:szCs w:val="22"/>
        </w:rPr>
        <w:t>表</w:t>
      </w:r>
    </w:p>
    <w:tbl>
      <w:tblPr>
        <w:tblW w:w="5034" w:type="pct"/>
        <w:jc w:val="center"/>
        <w:tblLayout w:type="fixed"/>
        <w:tblLook w:val="04A0" w:firstRow="1" w:lastRow="0" w:firstColumn="1" w:lastColumn="0" w:noHBand="0" w:noVBand="1"/>
      </w:tblPr>
      <w:tblGrid>
        <w:gridCol w:w="711"/>
        <w:gridCol w:w="1469"/>
        <w:gridCol w:w="4514"/>
        <w:gridCol w:w="1892"/>
      </w:tblGrid>
      <w:tr w:rsidR="001F6A1D" w:rsidRPr="0050351F" w:rsidTr="00D34476">
        <w:trPr>
          <w:trHeight w:val="425"/>
          <w:tblHeader/>
          <w:jc w:val="center"/>
        </w:trPr>
        <w:tc>
          <w:tcPr>
            <w:tcW w:w="692" w:type="dxa"/>
            <w:tcBorders>
              <w:top w:val="single" w:sz="4" w:space="0" w:color="auto"/>
              <w:left w:val="single" w:sz="4" w:space="0" w:color="auto"/>
              <w:bottom w:val="single" w:sz="4" w:space="0" w:color="auto"/>
              <w:right w:val="single" w:sz="4" w:space="0" w:color="auto"/>
            </w:tcBorders>
            <w:vAlign w:val="center"/>
          </w:tcPr>
          <w:p w:rsidR="001F6A1D" w:rsidRPr="0050351F" w:rsidRDefault="001F6A1D" w:rsidP="001F6A1D">
            <w:pPr>
              <w:widowControl/>
              <w:spacing w:line="280" w:lineRule="exact"/>
              <w:jc w:val="center"/>
              <w:rPr>
                <w:b/>
                <w:bCs/>
                <w:color w:val="000000"/>
                <w:kern w:val="0"/>
                <w:sz w:val="22"/>
              </w:rPr>
            </w:pPr>
            <w:r w:rsidRPr="0050351F">
              <w:rPr>
                <w:b/>
                <w:bCs/>
                <w:color w:val="000000"/>
                <w:kern w:val="0"/>
                <w:sz w:val="22"/>
              </w:rPr>
              <w:t>序号</w:t>
            </w:r>
          </w:p>
        </w:tc>
        <w:tc>
          <w:tcPr>
            <w:tcW w:w="143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F6A1D" w:rsidRPr="0050351F" w:rsidRDefault="001F6A1D" w:rsidP="001F6A1D">
            <w:pPr>
              <w:widowControl/>
              <w:spacing w:line="280" w:lineRule="exact"/>
              <w:jc w:val="center"/>
              <w:rPr>
                <w:b/>
                <w:bCs/>
                <w:color w:val="000000"/>
                <w:kern w:val="0"/>
                <w:sz w:val="22"/>
              </w:rPr>
            </w:pPr>
            <w:r>
              <w:rPr>
                <w:rFonts w:hint="eastAsia"/>
                <w:b/>
                <w:bCs/>
                <w:color w:val="000000"/>
                <w:kern w:val="0"/>
                <w:sz w:val="22"/>
              </w:rPr>
              <w:t>项目编号</w:t>
            </w:r>
          </w:p>
        </w:tc>
        <w:tc>
          <w:tcPr>
            <w:tcW w:w="4394" w:type="dxa"/>
            <w:tcBorders>
              <w:top w:val="single" w:sz="4" w:space="0" w:color="auto"/>
              <w:left w:val="nil"/>
              <w:bottom w:val="single" w:sz="4" w:space="0" w:color="auto"/>
              <w:right w:val="single" w:sz="4" w:space="0" w:color="auto"/>
            </w:tcBorders>
            <w:shd w:val="clear" w:color="auto" w:fill="auto"/>
            <w:noWrap/>
            <w:vAlign w:val="center"/>
            <w:hideMark/>
          </w:tcPr>
          <w:p w:rsidR="001F6A1D" w:rsidRPr="0050351F" w:rsidRDefault="001F6A1D" w:rsidP="001F6A1D">
            <w:pPr>
              <w:widowControl/>
              <w:spacing w:line="280" w:lineRule="exact"/>
              <w:jc w:val="center"/>
              <w:rPr>
                <w:b/>
                <w:bCs/>
                <w:color w:val="000000"/>
                <w:kern w:val="0"/>
                <w:sz w:val="22"/>
              </w:rPr>
            </w:pPr>
            <w:r>
              <w:rPr>
                <w:rFonts w:hint="eastAsia"/>
                <w:b/>
                <w:bCs/>
                <w:color w:val="000000"/>
                <w:kern w:val="0"/>
                <w:sz w:val="22"/>
              </w:rPr>
              <w:t>课题</w:t>
            </w:r>
            <w:r w:rsidRPr="0050351F">
              <w:rPr>
                <w:b/>
                <w:bCs/>
                <w:color w:val="000000"/>
                <w:kern w:val="0"/>
                <w:sz w:val="22"/>
              </w:rPr>
              <w:t>名称</w:t>
            </w:r>
          </w:p>
        </w:tc>
        <w:tc>
          <w:tcPr>
            <w:tcW w:w="1842" w:type="dxa"/>
            <w:tcBorders>
              <w:top w:val="single" w:sz="4" w:space="0" w:color="auto"/>
              <w:left w:val="nil"/>
              <w:bottom w:val="single" w:sz="4" w:space="0" w:color="auto"/>
              <w:right w:val="single" w:sz="4" w:space="0" w:color="auto"/>
            </w:tcBorders>
            <w:shd w:val="clear" w:color="auto" w:fill="auto"/>
            <w:noWrap/>
            <w:vAlign w:val="center"/>
            <w:hideMark/>
          </w:tcPr>
          <w:p w:rsidR="001F6A1D" w:rsidRPr="0050351F" w:rsidRDefault="001F6A1D" w:rsidP="001F6A1D">
            <w:pPr>
              <w:widowControl/>
              <w:spacing w:line="280" w:lineRule="exact"/>
              <w:jc w:val="center"/>
              <w:rPr>
                <w:b/>
                <w:bCs/>
                <w:color w:val="000000"/>
                <w:kern w:val="0"/>
                <w:sz w:val="22"/>
              </w:rPr>
            </w:pPr>
            <w:r w:rsidRPr="0050351F">
              <w:rPr>
                <w:b/>
                <w:bCs/>
                <w:color w:val="000000"/>
                <w:kern w:val="0"/>
                <w:sz w:val="22"/>
              </w:rPr>
              <w:t>项目分类</w:t>
            </w:r>
          </w:p>
        </w:tc>
      </w:tr>
      <w:tr w:rsidR="001F6A1D" w:rsidRPr="0050351F" w:rsidTr="00D34476">
        <w:trPr>
          <w:trHeight w:val="680"/>
          <w:jc w:val="center"/>
        </w:trPr>
        <w:tc>
          <w:tcPr>
            <w:tcW w:w="692" w:type="dxa"/>
            <w:tcBorders>
              <w:top w:val="nil"/>
              <w:left w:val="single" w:sz="4" w:space="0" w:color="auto"/>
              <w:bottom w:val="single" w:sz="4" w:space="0" w:color="auto"/>
              <w:right w:val="single" w:sz="4" w:space="0" w:color="auto"/>
            </w:tcBorders>
            <w:vAlign w:val="center"/>
          </w:tcPr>
          <w:p w:rsidR="001F6A1D" w:rsidRPr="0050351F" w:rsidRDefault="001F6A1D" w:rsidP="001F6A1D">
            <w:pPr>
              <w:widowControl/>
              <w:spacing w:line="280" w:lineRule="exact"/>
              <w:jc w:val="center"/>
              <w:rPr>
                <w:rFonts w:eastAsia="宋体"/>
                <w:color w:val="000000"/>
                <w:kern w:val="0"/>
                <w:sz w:val="22"/>
              </w:rPr>
            </w:pPr>
            <w:r w:rsidRPr="0050351F">
              <w:rPr>
                <w:rFonts w:eastAsia="宋体"/>
                <w:color w:val="000000"/>
                <w:kern w:val="0"/>
                <w:sz w:val="22"/>
              </w:rPr>
              <w:t>1</w:t>
            </w:r>
          </w:p>
        </w:tc>
        <w:tc>
          <w:tcPr>
            <w:tcW w:w="1430" w:type="dxa"/>
            <w:tcBorders>
              <w:top w:val="nil"/>
              <w:left w:val="single" w:sz="4" w:space="0" w:color="auto"/>
              <w:bottom w:val="single" w:sz="4" w:space="0" w:color="auto"/>
              <w:right w:val="single" w:sz="4" w:space="0" w:color="auto"/>
            </w:tcBorders>
            <w:shd w:val="clear" w:color="auto" w:fill="auto"/>
            <w:noWrap/>
            <w:vAlign w:val="center"/>
          </w:tcPr>
          <w:p w:rsidR="001F6A1D" w:rsidRPr="0050351F" w:rsidRDefault="001F6A1D" w:rsidP="001F6A1D">
            <w:pPr>
              <w:widowControl/>
              <w:spacing w:line="280" w:lineRule="exact"/>
              <w:jc w:val="center"/>
              <w:rPr>
                <w:rFonts w:eastAsia="宋体"/>
                <w:color w:val="000000"/>
                <w:kern w:val="0"/>
                <w:sz w:val="22"/>
              </w:rPr>
            </w:pPr>
            <w:r w:rsidRPr="001F6A1D">
              <w:rPr>
                <w:rFonts w:eastAsia="宋体"/>
                <w:color w:val="000000"/>
                <w:kern w:val="0"/>
                <w:sz w:val="22"/>
              </w:rPr>
              <w:t>31772615</w:t>
            </w:r>
          </w:p>
        </w:tc>
        <w:tc>
          <w:tcPr>
            <w:tcW w:w="4394" w:type="dxa"/>
            <w:tcBorders>
              <w:top w:val="nil"/>
              <w:left w:val="nil"/>
              <w:bottom w:val="single" w:sz="4" w:space="0" w:color="auto"/>
              <w:right w:val="single" w:sz="4" w:space="0" w:color="auto"/>
            </w:tcBorders>
            <w:shd w:val="clear" w:color="auto" w:fill="auto"/>
            <w:vAlign w:val="center"/>
          </w:tcPr>
          <w:p w:rsidR="001F6A1D" w:rsidRPr="0050351F" w:rsidRDefault="001F6A1D" w:rsidP="001F6A1D">
            <w:pPr>
              <w:widowControl/>
              <w:spacing w:line="260" w:lineRule="exact"/>
              <w:rPr>
                <w:color w:val="000000"/>
                <w:kern w:val="0"/>
                <w:sz w:val="22"/>
              </w:rPr>
            </w:pPr>
            <w:r w:rsidRPr="001F6A1D">
              <w:rPr>
                <w:rFonts w:hint="eastAsia"/>
                <w:color w:val="000000"/>
                <w:kern w:val="0"/>
                <w:sz w:val="22"/>
              </w:rPr>
              <w:t>RIP1/RIP3/MLKL</w:t>
            </w:r>
            <w:r w:rsidRPr="001F6A1D">
              <w:rPr>
                <w:rFonts w:hint="eastAsia"/>
                <w:color w:val="000000"/>
                <w:kern w:val="0"/>
                <w:sz w:val="22"/>
              </w:rPr>
              <w:t>介导的细胞程序性坏死在免疫应激诱导的仔猪肠道损伤中的作用及其营养调控</w:t>
            </w:r>
          </w:p>
        </w:tc>
        <w:tc>
          <w:tcPr>
            <w:tcW w:w="1842" w:type="dxa"/>
            <w:tcBorders>
              <w:top w:val="nil"/>
              <w:left w:val="nil"/>
              <w:bottom w:val="single" w:sz="4" w:space="0" w:color="auto"/>
              <w:right w:val="single" w:sz="4" w:space="0" w:color="auto"/>
            </w:tcBorders>
            <w:shd w:val="clear" w:color="auto" w:fill="auto"/>
            <w:vAlign w:val="center"/>
          </w:tcPr>
          <w:p w:rsidR="005108EF" w:rsidRDefault="001F6A1D" w:rsidP="001F6A1D">
            <w:pPr>
              <w:widowControl/>
              <w:spacing w:line="280" w:lineRule="exact"/>
              <w:jc w:val="center"/>
              <w:rPr>
                <w:color w:val="000000"/>
                <w:kern w:val="0"/>
                <w:sz w:val="22"/>
              </w:rPr>
            </w:pPr>
            <w:r w:rsidRPr="001F6A1D">
              <w:rPr>
                <w:rFonts w:hint="eastAsia"/>
                <w:color w:val="000000"/>
                <w:kern w:val="0"/>
                <w:sz w:val="22"/>
              </w:rPr>
              <w:t>国家自然科学</w:t>
            </w:r>
          </w:p>
          <w:p w:rsidR="001F6A1D" w:rsidRPr="0050351F" w:rsidRDefault="001F6A1D" w:rsidP="001F6A1D">
            <w:pPr>
              <w:widowControl/>
              <w:spacing w:line="280" w:lineRule="exact"/>
              <w:jc w:val="center"/>
              <w:rPr>
                <w:color w:val="000000"/>
                <w:kern w:val="0"/>
                <w:sz w:val="22"/>
              </w:rPr>
            </w:pPr>
            <w:r w:rsidRPr="001F6A1D">
              <w:rPr>
                <w:rFonts w:hint="eastAsia"/>
                <w:color w:val="000000"/>
                <w:kern w:val="0"/>
                <w:sz w:val="22"/>
              </w:rPr>
              <w:t>基金委员会</w:t>
            </w:r>
          </w:p>
        </w:tc>
      </w:tr>
      <w:tr w:rsidR="001F6A1D" w:rsidRPr="0050351F" w:rsidTr="00D34476">
        <w:trPr>
          <w:trHeight w:val="680"/>
          <w:jc w:val="center"/>
        </w:trPr>
        <w:tc>
          <w:tcPr>
            <w:tcW w:w="692" w:type="dxa"/>
            <w:tcBorders>
              <w:top w:val="nil"/>
              <w:left w:val="single" w:sz="4" w:space="0" w:color="auto"/>
              <w:bottom w:val="single" w:sz="4" w:space="0" w:color="auto"/>
              <w:right w:val="single" w:sz="4" w:space="0" w:color="auto"/>
            </w:tcBorders>
            <w:vAlign w:val="center"/>
          </w:tcPr>
          <w:p w:rsidR="001F6A1D" w:rsidRPr="0050351F" w:rsidRDefault="001F6A1D" w:rsidP="001F6A1D">
            <w:pPr>
              <w:widowControl/>
              <w:spacing w:line="280" w:lineRule="exact"/>
              <w:jc w:val="center"/>
              <w:rPr>
                <w:rFonts w:eastAsia="宋体"/>
                <w:color w:val="000000"/>
                <w:kern w:val="0"/>
                <w:sz w:val="22"/>
              </w:rPr>
            </w:pPr>
            <w:r w:rsidRPr="0050351F">
              <w:rPr>
                <w:rFonts w:eastAsia="宋体"/>
                <w:color w:val="000000"/>
                <w:kern w:val="0"/>
                <w:sz w:val="22"/>
              </w:rPr>
              <w:t>2</w:t>
            </w:r>
          </w:p>
        </w:tc>
        <w:tc>
          <w:tcPr>
            <w:tcW w:w="1430" w:type="dxa"/>
            <w:tcBorders>
              <w:top w:val="nil"/>
              <w:left w:val="single" w:sz="4" w:space="0" w:color="auto"/>
              <w:bottom w:val="single" w:sz="4" w:space="0" w:color="auto"/>
              <w:right w:val="single" w:sz="4" w:space="0" w:color="auto"/>
            </w:tcBorders>
            <w:shd w:val="clear" w:color="auto" w:fill="auto"/>
            <w:noWrap/>
            <w:vAlign w:val="center"/>
          </w:tcPr>
          <w:p w:rsidR="001F6A1D" w:rsidRPr="0050351F" w:rsidRDefault="001F6A1D" w:rsidP="001F6A1D">
            <w:pPr>
              <w:widowControl/>
              <w:spacing w:line="280" w:lineRule="exact"/>
              <w:jc w:val="center"/>
              <w:rPr>
                <w:rFonts w:eastAsia="宋体"/>
                <w:color w:val="000000"/>
                <w:kern w:val="0"/>
                <w:sz w:val="22"/>
              </w:rPr>
            </w:pPr>
            <w:r w:rsidRPr="001F6A1D">
              <w:rPr>
                <w:rFonts w:eastAsia="宋体"/>
                <w:color w:val="000000"/>
                <w:kern w:val="0"/>
                <w:sz w:val="22"/>
              </w:rPr>
              <w:t>31702203</w:t>
            </w:r>
          </w:p>
        </w:tc>
        <w:tc>
          <w:tcPr>
            <w:tcW w:w="4394" w:type="dxa"/>
            <w:tcBorders>
              <w:top w:val="nil"/>
              <w:left w:val="nil"/>
              <w:bottom w:val="single" w:sz="4" w:space="0" w:color="auto"/>
              <w:right w:val="single" w:sz="4" w:space="0" w:color="auto"/>
            </w:tcBorders>
            <w:shd w:val="clear" w:color="auto" w:fill="auto"/>
            <w:vAlign w:val="center"/>
            <w:hideMark/>
          </w:tcPr>
          <w:p w:rsidR="001F6A1D" w:rsidRPr="0050351F" w:rsidRDefault="001F6A1D" w:rsidP="001F6A1D">
            <w:pPr>
              <w:widowControl/>
              <w:spacing w:line="280" w:lineRule="exact"/>
              <w:rPr>
                <w:color w:val="000000"/>
                <w:kern w:val="0"/>
                <w:sz w:val="22"/>
              </w:rPr>
            </w:pPr>
            <w:r w:rsidRPr="001F6A1D">
              <w:rPr>
                <w:rFonts w:hint="eastAsia"/>
                <w:color w:val="000000"/>
                <w:kern w:val="0"/>
                <w:sz w:val="22"/>
              </w:rPr>
              <w:t>MEG3</w:t>
            </w:r>
            <w:r w:rsidRPr="001F6A1D">
              <w:rPr>
                <w:rFonts w:hint="eastAsia"/>
                <w:color w:val="000000"/>
                <w:kern w:val="0"/>
                <w:sz w:val="22"/>
              </w:rPr>
              <w:t>作为</w:t>
            </w:r>
            <w:r w:rsidRPr="001F6A1D">
              <w:rPr>
                <w:rFonts w:hint="eastAsia"/>
                <w:color w:val="000000"/>
                <w:kern w:val="0"/>
                <w:sz w:val="22"/>
              </w:rPr>
              <w:t>ceRNA</w:t>
            </w:r>
            <w:r w:rsidRPr="001F6A1D">
              <w:rPr>
                <w:rFonts w:hint="eastAsia"/>
                <w:color w:val="000000"/>
                <w:kern w:val="0"/>
                <w:sz w:val="22"/>
              </w:rPr>
              <w:t>调控脂多糖诱导仔猪单核细胞炎性因子表达的分子机制</w:t>
            </w:r>
          </w:p>
        </w:tc>
        <w:tc>
          <w:tcPr>
            <w:tcW w:w="1842" w:type="dxa"/>
            <w:tcBorders>
              <w:top w:val="nil"/>
              <w:left w:val="nil"/>
              <w:bottom w:val="single" w:sz="4" w:space="0" w:color="auto"/>
              <w:right w:val="single" w:sz="4" w:space="0" w:color="auto"/>
            </w:tcBorders>
            <w:shd w:val="clear" w:color="auto" w:fill="auto"/>
            <w:vAlign w:val="center"/>
            <w:hideMark/>
          </w:tcPr>
          <w:p w:rsidR="005108EF" w:rsidRDefault="001F6A1D" w:rsidP="001F6A1D">
            <w:pPr>
              <w:widowControl/>
              <w:spacing w:line="280" w:lineRule="exact"/>
              <w:jc w:val="center"/>
              <w:rPr>
                <w:color w:val="000000"/>
                <w:kern w:val="0"/>
                <w:sz w:val="22"/>
              </w:rPr>
            </w:pPr>
            <w:r w:rsidRPr="0050351F">
              <w:rPr>
                <w:color w:val="000000"/>
                <w:kern w:val="0"/>
                <w:sz w:val="22"/>
              </w:rPr>
              <w:t>国家自然科学</w:t>
            </w:r>
          </w:p>
          <w:p w:rsidR="001F6A1D" w:rsidRPr="0050351F" w:rsidRDefault="001F6A1D" w:rsidP="001F6A1D">
            <w:pPr>
              <w:widowControl/>
              <w:spacing w:line="280" w:lineRule="exact"/>
              <w:jc w:val="center"/>
              <w:rPr>
                <w:color w:val="000000"/>
                <w:kern w:val="0"/>
                <w:sz w:val="22"/>
              </w:rPr>
            </w:pPr>
            <w:r w:rsidRPr="0050351F">
              <w:rPr>
                <w:color w:val="000000"/>
                <w:kern w:val="0"/>
                <w:sz w:val="22"/>
              </w:rPr>
              <w:t>基金项目</w:t>
            </w:r>
          </w:p>
        </w:tc>
      </w:tr>
      <w:tr w:rsidR="001F6A1D" w:rsidRPr="0050351F" w:rsidTr="00D34476">
        <w:trPr>
          <w:trHeight w:val="20"/>
          <w:jc w:val="center"/>
        </w:trPr>
        <w:tc>
          <w:tcPr>
            <w:tcW w:w="692" w:type="dxa"/>
            <w:tcBorders>
              <w:top w:val="nil"/>
              <w:left w:val="single" w:sz="4" w:space="0" w:color="auto"/>
              <w:bottom w:val="single" w:sz="4" w:space="0" w:color="auto"/>
              <w:right w:val="single" w:sz="4" w:space="0" w:color="auto"/>
            </w:tcBorders>
            <w:vAlign w:val="center"/>
          </w:tcPr>
          <w:p w:rsidR="001F6A1D" w:rsidRPr="0050351F" w:rsidRDefault="00D34476" w:rsidP="001F6A1D">
            <w:pPr>
              <w:widowControl/>
              <w:spacing w:line="280" w:lineRule="exact"/>
              <w:jc w:val="center"/>
              <w:rPr>
                <w:rFonts w:eastAsia="宋体"/>
                <w:color w:val="000000"/>
                <w:kern w:val="0"/>
                <w:sz w:val="22"/>
              </w:rPr>
            </w:pPr>
            <w:r>
              <w:rPr>
                <w:rFonts w:eastAsia="宋体" w:hint="eastAsia"/>
                <w:color w:val="000000"/>
                <w:kern w:val="0"/>
                <w:sz w:val="22"/>
              </w:rPr>
              <w:t>3</w:t>
            </w:r>
          </w:p>
        </w:tc>
        <w:tc>
          <w:tcPr>
            <w:tcW w:w="1430" w:type="dxa"/>
            <w:tcBorders>
              <w:top w:val="nil"/>
              <w:left w:val="single" w:sz="4" w:space="0" w:color="auto"/>
              <w:bottom w:val="single" w:sz="4" w:space="0" w:color="auto"/>
              <w:right w:val="single" w:sz="4" w:space="0" w:color="auto"/>
            </w:tcBorders>
            <w:shd w:val="clear" w:color="auto" w:fill="auto"/>
            <w:noWrap/>
            <w:vAlign w:val="center"/>
            <w:hideMark/>
          </w:tcPr>
          <w:p w:rsidR="001F6A1D" w:rsidRPr="0050351F" w:rsidRDefault="005108EF" w:rsidP="00DD3F8B">
            <w:pPr>
              <w:widowControl/>
              <w:spacing w:line="280" w:lineRule="exact"/>
              <w:jc w:val="center"/>
              <w:rPr>
                <w:rFonts w:eastAsia="宋体"/>
                <w:color w:val="000000"/>
                <w:kern w:val="0"/>
                <w:sz w:val="22"/>
              </w:rPr>
            </w:pPr>
            <w:r w:rsidRPr="005108EF">
              <w:rPr>
                <w:rFonts w:eastAsia="宋体"/>
                <w:color w:val="000000"/>
                <w:kern w:val="0"/>
                <w:sz w:val="22"/>
              </w:rPr>
              <w:t>31702130</w:t>
            </w:r>
          </w:p>
        </w:tc>
        <w:tc>
          <w:tcPr>
            <w:tcW w:w="4394" w:type="dxa"/>
            <w:tcBorders>
              <w:top w:val="nil"/>
              <w:left w:val="nil"/>
              <w:bottom w:val="single" w:sz="4" w:space="0" w:color="auto"/>
              <w:right w:val="single" w:sz="4" w:space="0" w:color="auto"/>
            </w:tcBorders>
            <w:shd w:val="clear" w:color="auto" w:fill="auto"/>
            <w:vAlign w:val="center"/>
            <w:hideMark/>
          </w:tcPr>
          <w:p w:rsidR="001F6A1D" w:rsidRPr="0050351F" w:rsidRDefault="001F6A1D" w:rsidP="00DD3F8B">
            <w:pPr>
              <w:widowControl/>
              <w:spacing w:line="280" w:lineRule="exact"/>
              <w:rPr>
                <w:color w:val="000000"/>
                <w:kern w:val="0"/>
                <w:sz w:val="22"/>
              </w:rPr>
            </w:pPr>
            <w:r w:rsidRPr="001F6A1D">
              <w:rPr>
                <w:rFonts w:hint="eastAsia"/>
                <w:color w:val="000000"/>
                <w:kern w:val="0"/>
                <w:sz w:val="22"/>
              </w:rPr>
              <w:t>Agr/VirSR</w:t>
            </w:r>
            <w:r w:rsidRPr="001F6A1D">
              <w:rPr>
                <w:rFonts w:hint="eastAsia"/>
                <w:color w:val="000000"/>
                <w:kern w:val="0"/>
                <w:sz w:val="22"/>
              </w:rPr>
              <w:t>信号通路在乳酸杆菌抗肉仔鸡坏死肠炎中的作用</w:t>
            </w:r>
          </w:p>
        </w:tc>
        <w:tc>
          <w:tcPr>
            <w:tcW w:w="1842" w:type="dxa"/>
            <w:tcBorders>
              <w:top w:val="nil"/>
              <w:left w:val="nil"/>
              <w:bottom w:val="single" w:sz="4" w:space="0" w:color="auto"/>
              <w:right w:val="single" w:sz="4" w:space="0" w:color="auto"/>
            </w:tcBorders>
            <w:shd w:val="clear" w:color="auto" w:fill="auto"/>
            <w:vAlign w:val="center"/>
            <w:hideMark/>
          </w:tcPr>
          <w:p w:rsidR="005108EF" w:rsidRDefault="001F6A1D" w:rsidP="00DD3F8B">
            <w:pPr>
              <w:widowControl/>
              <w:spacing w:line="280" w:lineRule="exact"/>
              <w:jc w:val="center"/>
              <w:rPr>
                <w:color w:val="000000"/>
                <w:kern w:val="0"/>
                <w:sz w:val="22"/>
              </w:rPr>
            </w:pPr>
            <w:r w:rsidRPr="0050351F">
              <w:rPr>
                <w:color w:val="000000"/>
                <w:kern w:val="0"/>
                <w:sz w:val="22"/>
              </w:rPr>
              <w:t>国家自然科学</w:t>
            </w:r>
          </w:p>
          <w:p w:rsidR="001F6A1D" w:rsidRPr="0050351F" w:rsidRDefault="001F6A1D" w:rsidP="00DD3F8B">
            <w:pPr>
              <w:widowControl/>
              <w:spacing w:line="280" w:lineRule="exact"/>
              <w:jc w:val="center"/>
              <w:rPr>
                <w:color w:val="000000"/>
                <w:kern w:val="0"/>
                <w:sz w:val="22"/>
              </w:rPr>
            </w:pPr>
            <w:r w:rsidRPr="0050351F">
              <w:rPr>
                <w:color w:val="000000"/>
                <w:kern w:val="0"/>
                <w:sz w:val="22"/>
              </w:rPr>
              <w:t>基金项目</w:t>
            </w:r>
          </w:p>
        </w:tc>
      </w:tr>
      <w:tr w:rsidR="005108EF" w:rsidRPr="0050351F" w:rsidTr="00D34476">
        <w:trPr>
          <w:trHeight w:val="20"/>
          <w:jc w:val="center"/>
        </w:trPr>
        <w:tc>
          <w:tcPr>
            <w:tcW w:w="692" w:type="dxa"/>
            <w:tcBorders>
              <w:top w:val="single" w:sz="4" w:space="0" w:color="auto"/>
              <w:left w:val="single" w:sz="4" w:space="0" w:color="auto"/>
              <w:bottom w:val="single" w:sz="4" w:space="0" w:color="auto"/>
              <w:right w:val="single" w:sz="4" w:space="0" w:color="auto"/>
            </w:tcBorders>
            <w:vAlign w:val="center"/>
          </w:tcPr>
          <w:p w:rsidR="005108EF" w:rsidRPr="0050351F" w:rsidRDefault="00D34476" w:rsidP="001F6A1D">
            <w:pPr>
              <w:widowControl/>
              <w:spacing w:line="280" w:lineRule="exact"/>
              <w:jc w:val="center"/>
              <w:rPr>
                <w:rFonts w:eastAsia="宋体"/>
                <w:color w:val="000000"/>
                <w:kern w:val="0"/>
                <w:sz w:val="22"/>
              </w:rPr>
            </w:pPr>
            <w:r>
              <w:rPr>
                <w:rFonts w:eastAsia="宋体" w:hint="eastAsia"/>
                <w:color w:val="000000"/>
                <w:kern w:val="0"/>
                <w:sz w:val="22"/>
              </w:rPr>
              <w:t>4</w:t>
            </w:r>
          </w:p>
        </w:tc>
        <w:tc>
          <w:tcPr>
            <w:tcW w:w="143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108EF" w:rsidRPr="0050351F" w:rsidRDefault="005108EF" w:rsidP="00DD3F8B">
            <w:pPr>
              <w:widowControl/>
              <w:spacing w:line="280" w:lineRule="exact"/>
              <w:jc w:val="center"/>
              <w:rPr>
                <w:rFonts w:eastAsia="宋体"/>
                <w:color w:val="000000"/>
                <w:kern w:val="0"/>
                <w:sz w:val="22"/>
              </w:rPr>
            </w:pPr>
            <w:r w:rsidRPr="005108EF">
              <w:rPr>
                <w:rFonts w:eastAsia="宋体"/>
                <w:color w:val="000000"/>
                <w:kern w:val="0"/>
                <w:sz w:val="22"/>
              </w:rPr>
              <w:t>2017YFD0500500</w:t>
            </w:r>
          </w:p>
        </w:tc>
        <w:tc>
          <w:tcPr>
            <w:tcW w:w="4394" w:type="dxa"/>
            <w:tcBorders>
              <w:top w:val="single" w:sz="4" w:space="0" w:color="auto"/>
              <w:left w:val="nil"/>
              <w:bottom w:val="single" w:sz="4" w:space="0" w:color="auto"/>
              <w:right w:val="single" w:sz="4" w:space="0" w:color="auto"/>
            </w:tcBorders>
            <w:shd w:val="clear" w:color="auto" w:fill="auto"/>
            <w:vAlign w:val="center"/>
          </w:tcPr>
          <w:p w:rsidR="005108EF" w:rsidRPr="0050351F" w:rsidRDefault="005108EF" w:rsidP="00DD3F8B">
            <w:pPr>
              <w:widowControl/>
              <w:spacing w:line="280" w:lineRule="exact"/>
              <w:rPr>
                <w:color w:val="000000"/>
                <w:kern w:val="0"/>
                <w:sz w:val="22"/>
              </w:rPr>
            </w:pPr>
            <w:r w:rsidRPr="005108EF">
              <w:rPr>
                <w:rFonts w:hint="eastAsia"/>
                <w:color w:val="000000"/>
                <w:kern w:val="0"/>
                <w:sz w:val="22"/>
              </w:rPr>
              <w:t>消化道微生物调节仔猪肠道屏障与机体健康的机制</w:t>
            </w:r>
          </w:p>
        </w:tc>
        <w:tc>
          <w:tcPr>
            <w:tcW w:w="1842" w:type="dxa"/>
            <w:tcBorders>
              <w:top w:val="single" w:sz="4" w:space="0" w:color="auto"/>
              <w:left w:val="nil"/>
              <w:bottom w:val="single" w:sz="4" w:space="0" w:color="auto"/>
              <w:right w:val="single" w:sz="4" w:space="0" w:color="auto"/>
            </w:tcBorders>
            <w:shd w:val="clear" w:color="auto" w:fill="auto"/>
            <w:vAlign w:val="center"/>
          </w:tcPr>
          <w:p w:rsidR="005108EF" w:rsidRPr="005108EF" w:rsidRDefault="005108EF" w:rsidP="00DD3F8B">
            <w:pPr>
              <w:widowControl/>
              <w:spacing w:line="280" w:lineRule="exact"/>
              <w:jc w:val="center"/>
              <w:rPr>
                <w:color w:val="000000"/>
                <w:kern w:val="0"/>
                <w:sz w:val="22"/>
              </w:rPr>
            </w:pPr>
            <w:r w:rsidRPr="005108EF">
              <w:rPr>
                <w:rFonts w:hint="eastAsia"/>
                <w:color w:val="000000"/>
                <w:kern w:val="0"/>
                <w:sz w:val="22"/>
              </w:rPr>
              <w:t>科技部中国农村技术开发中心</w:t>
            </w:r>
          </w:p>
        </w:tc>
      </w:tr>
      <w:tr w:rsidR="005108EF" w:rsidRPr="0050351F" w:rsidTr="00D34476">
        <w:trPr>
          <w:trHeight w:val="20"/>
          <w:jc w:val="center"/>
        </w:trPr>
        <w:tc>
          <w:tcPr>
            <w:tcW w:w="692" w:type="dxa"/>
            <w:tcBorders>
              <w:top w:val="nil"/>
              <w:left w:val="single" w:sz="4" w:space="0" w:color="auto"/>
              <w:bottom w:val="single" w:sz="4" w:space="0" w:color="auto"/>
              <w:right w:val="single" w:sz="4" w:space="0" w:color="auto"/>
            </w:tcBorders>
            <w:vAlign w:val="center"/>
          </w:tcPr>
          <w:p w:rsidR="005108EF" w:rsidRPr="0050351F" w:rsidRDefault="00D34476" w:rsidP="001F6A1D">
            <w:pPr>
              <w:widowControl/>
              <w:spacing w:line="280" w:lineRule="exact"/>
              <w:jc w:val="center"/>
              <w:rPr>
                <w:rFonts w:eastAsia="宋体"/>
                <w:color w:val="000000"/>
                <w:kern w:val="0"/>
                <w:sz w:val="22"/>
              </w:rPr>
            </w:pPr>
            <w:r>
              <w:rPr>
                <w:rFonts w:eastAsia="宋体" w:hint="eastAsia"/>
                <w:color w:val="000000"/>
                <w:kern w:val="0"/>
                <w:sz w:val="22"/>
              </w:rPr>
              <w:t>5</w:t>
            </w:r>
          </w:p>
        </w:tc>
        <w:tc>
          <w:tcPr>
            <w:tcW w:w="1430" w:type="dxa"/>
            <w:tcBorders>
              <w:top w:val="nil"/>
              <w:left w:val="single" w:sz="4" w:space="0" w:color="auto"/>
              <w:bottom w:val="single" w:sz="4" w:space="0" w:color="auto"/>
              <w:right w:val="single" w:sz="4" w:space="0" w:color="auto"/>
            </w:tcBorders>
            <w:shd w:val="clear" w:color="auto" w:fill="auto"/>
            <w:noWrap/>
            <w:vAlign w:val="center"/>
          </w:tcPr>
          <w:p w:rsidR="005108EF" w:rsidRPr="0050351F" w:rsidRDefault="005108EF" w:rsidP="00DD3F8B">
            <w:pPr>
              <w:widowControl/>
              <w:spacing w:line="280" w:lineRule="exact"/>
              <w:jc w:val="center"/>
              <w:rPr>
                <w:rFonts w:eastAsia="宋体"/>
                <w:color w:val="000000"/>
                <w:kern w:val="0"/>
                <w:sz w:val="22"/>
              </w:rPr>
            </w:pPr>
            <w:r w:rsidRPr="005108EF">
              <w:rPr>
                <w:rFonts w:eastAsia="宋体"/>
                <w:color w:val="000000"/>
                <w:kern w:val="0"/>
                <w:sz w:val="22"/>
              </w:rPr>
              <w:t>2017YFD0500603</w:t>
            </w:r>
          </w:p>
        </w:tc>
        <w:tc>
          <w:tcPr>
            <w:tcW w:w="4394" w:type="dxa"/>
            <w:tcBorders>
              <w:top w:val="nil"/>
              <w:left w:val="nil"/>
              <w:bottom w:val="single" w:sz="4" w:space="0" w:color="auto"/>
              <w:right w:val="single" w:sz="4" w:space="0" w:color="auto"/>
            </w:tcBorders>
            <w:shd w:val="clear" w:color="auto" w:fill="auto"/>
            <w:vAlign w:val="center"/>
          </w:tcPr>
          <w:p w:rsidR="005108EF" w:rsidRPr="0050351F" w:rsidRDefault="005108EF" w:rsidP="00DD3F8B">
            <w:pPr>
              <w:widowControl/>
              <w:spacing w:line="280" w:lineRule="exact"/>
              <w:rPr>
                <w:color w:val="000000"/>
                <w:kern w:val="0"/>
                <w:sz w:val="22"/>
              </w:rPr>
            </w:pPr>
            <w:r w:rsidRPr="005108EF">
              <w:rPr>
                <w:rFonts w:hint="eastAsia"/>
                <w:color w:val="000000"/>
                <w:kern w:val="0"/>
                <w:sz w:val="22"/>
              </w:rPr>
              <w:t>纳米乳液佐剂的研究</w:t>
            </w:r>
          </w:p>
        </w:tc>
        <w:tc>
          <w:tcPr>
            <w:tcW w:w="1842" w:type="dxa"/>
            <w:tcBorders>
              <w:top w:val="nil"/>
              <w:left w:val="nil"/>
              <w:bottom w:val="single" w:sz="4" w:space="0" w:color="auto"/>
              <w:right w:val="single" w:sz="4" w:space="0" w:color="auto"/>
            </w:tcBorders>
            <w:shd w:val="clear" w:color="auto" w:fill="auto"/>
            <w:vAlign w:val="center"/>
          </w:tcPr>
          <w:p w:rsidR="005108EF" w:rsidRPr="005108EF" w:rsidRDefault="005108EF" w:rsidP="00DD3F8B">
            <w:pPr>
              <w:widowControl/>
              <w:spacing w:line="280" w:lineRule="exact"/>
              <w:jc w:val="center"/>
              <w:rPr>
                <w:color w:val="000000"/>
                <w:kern w:val="0"/>
                <w:sz w:val="22"/>
              </w:rPr>
            </w:pPr>
            <w:r w:rsidRPr="005108EF">
              <w:rPr>
                <w:rFonts w:hint="eastAsia"/>
                <w:color w:val="000000"/>
                <w:kern w:val="0"/>
                <w:sz w:val="22"/>
              </w:rPr>
              <w:t>科技部中国农村技术开发中心</w:t>
            </w:r>
          </w:p>
        </w:tc>
      </w:tr>
      <w:tr w:rsidR="001F6A1D" w:rsidRPr="0050351F" w:rsidTr="00D34476">
        <w:trPr>
          <w:trHeight w:val="20"/>
          <w:jc w:val="center"/>
        </w:trPr>
        <w:tc>
          <w:tcPr>
            <w:tcW w:w="692" w:type="dxa"/>
            <w:tcBorders>
              <w:top w:val="nil"/>
              <w:left w:val="single" w:sz="4" w:space="0" w:color="auto"/>
              <w:bottom w:val="single" w:sz="4" w:space="0" w:color="auto"/>
              <w:right w:val="single" w:sz="4" w:space="0" w:color="auto"/>
            </w:tcBorders>
            <w:vAlign w:val="center"/>
          </w:tcPr>
          <w:p w:rsidR="001F6A1D" w:rsidRPr="0050351F" w:rsidRDefault="00D34476" w:rsidP="001F6A1D">
            <w:pPr>
              <w:widowControl/>
              <w:spacing w:line="280" w:lineRule="exact"/>
              <w:jc w:val="center"/>
              <w:rPr>
                <w:rFonts w:eastAsia="宋体"/>
                <w:color w:val="000000"/>
                <w:kern w:val="0"/>
                <w:sz w:val="22"/>
              </w:rPr>
            </w:pPr>
            <w:r>
              <w:rPr>
                <w:rFonts w:eastAsia="宋体" w:hint="eastAsia"/>
                <w:color w:val="000000"/>
                <w:kern w:val="0"/>
                <w:sz w:val="22"/>
              </w:rPr>
              <w:t>6</w:t>
            </w:r>
          </w:p>
        </w:tc>
        <w:tc>
          <w:tcPr>
            <w:tcW w:w="1430" w:type="dxa"/>
            <w:tcBorders>
              <w:top w:val="nil"/>
              <w:left w:val="single" w:sz="4" w:space="0" w:color="auto"/>
              <w:bottom w:val="single" w:sz="4" w:space="0" w:color="auto"/>
              <w:right w:val="single" w:sz="4" w:space="0" w:color="auto"/>
            </w:tcBorders>
            <w:shd w:val="clear" w:color="auto" w:fill="auto"/>
            <w:noWrap/>
            <w:vAlign w:val="center"/>
          </w:tcPr>
          <w:p w:rsidR="001F6A1D" w:rsidRPr="0050351F" w:rsidRDefault="005108EF" w:rsidP="00DD3F8B">
            <w:pPr>
              <w:widowControl/>
              <w:spacing w:line="280" w:lineRule="exact"/>
              <w:jc w:val="center"/>
              <w:rPr>
                <w:rFonts w:eastAsia="宋体"/>
                <w:color w:val="000000"/>
                <w:kern w:val="0"/>
                <w:sz w:val="22"/>
              </w:rPr>
            </w:pPr>
            <w:r w:rsidRPr="005108EF">
              <w:rPr>
                <w:rFonts w:eastAsia="宋体"/>
                <w:color w:val="000000"/>
                <w:kern w:val="0"/>
                <w:sz w:val="22"/>
              </w:rPr>
              <w:t>2017AHB062</w:t>
            </w:r>
          </w:p>
        </w:tc>
        <w:tc>
          <w:tcPr>
            <w:tcW w:w="4394" w:type="dxa"/>
            <w:tcBorders>
              <w:top w:val="nil"/>
              <w:left w:val="nil"/>
              <w:bottom w:val="single" w:sz="4" w:space="0" w:color="auto"/>
              <w:right w:val="single" w:sz="4" w:space="0" w:color="auto"/>
            </w:tcBorders>
            <w:shd w:val="clear" w:color="auto" w:fill="auto"/>
            <w:vAlign w:val="center"/>
          </w:tcPr>
          <w:p w:rsidR="001F6A1D" w:rsidRPr="0050351F" w:rsidRDefault="005108EF" w:rsidP="00DD3F8B">
            <w:pPr>
              <w:widowControl/>
              <w:spacing w:line="280" w:lineRule="exact"/>
              <w:rPr>
                <w:color w:val="000000"/>
                <w:kern w:val="0"/>
                <w:sz w:val="22"/>
              </w:rPr>
            </w:pPr>
            <w:r w:rsidRPr="005108EF">
              <w:rPr>
                <w:rFonts w:hint="eastAsia"/>
                <w:color w:val="000000"/>
                <w:kern w:val="0"/>
                <w:sz w:val="22"/>
              </w:rPr>
              <w:t>基于宏基因组学技术的仔猪益生菌和益生元的研发</w:t>
            </w:r>
          </w:p>
        </w:tc>
        <w:tc>
          <w:tcPr>
            <w:tcW w:w="1842" w:type="dxa"/>
            <w:tcBorders>
              <w:top w:val="nil"/>
              <w:left w:val="nil"/>
              <w:bottom w:val="single" w:sz="4" w:space="0" w:color="auto"/>
              <w:right w:val="single" w:sz="4" w:space="0" w:color="auto"/>
            </w:tcBorders>
            <w:shd w:val="clear" w:color="auto" w:fill="auto"/>
            <w:vAlign w:val="center"/>
          </w:tcPr>
          <w:p w:rsidR="001F6A1D" w:rsidRPr="0050351F" w:rsidRDefault="005108EF" w:rsidP="00DD3F8B">
            <w:pPr>
              <w:widowControl/>
              <w:spacing w:line="280" w:lineRule="exact"/>
              <w:jc w:val="center"/>
              <w:rPr>
                <w:color w:val="000000"/>
                <w:kern w:val="0"/>
                <w:sz w:val="22"/>
              </w:rPr>
            </w:pPr>
            <w:r w:rsidRPr="005108EF">
              <w:rPr>
                <w:rFonts w:hint="eastAsia"/>
                <w:color w:val="000000"/>
                <w:kern w:val="0"/>
                <w:sz w:val="22"/>
              </w:rPr>
              <w:t>湖北省科技厅</w:t>
            </w:r>
          </w:p>
        </w:tc>
      </w:tr>
      <w:tr w:rsidR="001F6A1D" w:rsidRPr="0050351F" w:rsidTr="00D34476">
        <w:trPr>
          <w:trHeight w:val="20"/>
          <w:jc w:val="center"/>
        </w:trPr>
        <w:tc>
          <w:tcPr>
            <w:tcW w:w="692" w:type="dxa"/>
            <w:tcBorders>
              <w:top w:val="nil"/>
              <w:left w:val="single" w:sz="4" w:space="0" w:color="auto"/>
              <w:bottom w:val="single" w:sz="4" w:space="0" w:color="auto"/>
              <w:right w:val="single" w:sz="4" w:space="0" w:color="auto"/>
            </w:tcBorders>
            <w:vAlign w:val="center"/>
          </w:tcPr>
          <w:p w:rsidR="001F6A1D" w:rsidRPr="0050351F" w:rsidRDefault="00D34476" w:rsidP="001F6A1D">
            <w:pPr>
              <w:widowControl/>
              <w:spacing w:line="280" w:lineRule="exact"/>
              <w:jc w:val="center"/>
              <w:rPr>
                <w:rFonts w:eastAsia="宋体"/>
                <w:color w:val="000000"/>
                <w:kern w:val="0"/>
                <w:sz w:val="22"/>
              </w:rPr>
            </w:pPr>
            <w:r>
              <w:rPr>
                <w:rFonts w:eastAsia="宋体" w:hint="eastAsia"/>
                <w:color w:val="000000"/>
                <w:kern w:val="0"/>
                <w:sz w:val="22"/>
              </w:rPr>
              <w:t>7</w:t>
            </w:r>
          </w:p>
        </w:tc>
        <w:tc>
          <w:tcPr>
            <w:tcW w:w="1430" w:type="dxa"/>
            <w:tcBorders>
              <w:top w:val="nil"/>
              <w:left w:val="single" w:sz="4" w:space="0" w:color="auto"/>
              <w:bottom w:val="single" w:sz="4" w:space="0" w:color="auto"/>
              <w:right w:val="single" w:sz="4" w:space="0" w:color="auto"/>
            </w:tcBorders>
            <w:shd w:val="clear" w:color="auto" w:fill="auto"/>
            <w:noWrap/>
            <w:vAlign w:val="center"/>
          </w:tcPr>
          <w:p w:rsidR="001F6A1D" w:rsidRPr="0050351F" w:rsidRDefault="005108EF" w:rsidP="00DD3F8B">
            <w:pPr>
              <w:widowControl/>
              <w:spacing w:line="280" w:lineRule="exact"/>
              <w:jc w:val="center"/>
              <w:rPr>
                <w:rFonts w:eastAsia="宋体"/>
                <w:color w:val="000000"/>
                <w:kern w:val="0"/>
                <w:sz w:val="22"/>
              </w:rPr>
            </w:pPr>
            <w:r w:rsidRPr="005108EF">
              <w:rPr>
                <w:rFonts w:eastAsia="宋体"/>
                <w:color w:val="000000"/>
                <w:kern w:val="0"/>
                <w:sz w:val="22"/>
              </w:rPr>
              <w:t>Q20171701</w:t>
            </w:r>
          </w:p>
        </w:tc>
        <w:tc>
          <w:tcPr>
            <w:tcW w:w="4394" w:type="dxa"/>
            <w:tcBorders>
              <w:top w:val="nil"/>
              <w:left w:val="nil"/>
              <w:bottom w:val="single" w:sz="4" w:space="0" w:color="auto"/>
              <w:right w:val="single" w:sz="4" w:space="0" w:color="auto"/>
            </w:tcBorders>
            <w:shd w:val="clear" w:color="auto" w:fill="auto"/>
            <w:vAlign w:val="center"/>
          </w:tcPr>
          <w:p w:rsidR="001F6A1D" w:rsidRPr="0050351F" w:rsidRDefault="005108EF" w:rsidP="005108EF">
            <w:pPr>
              <w:widowControl/>
              <w:spacing w:line="280" w:lineRule="exact"/>
              <w:rPr>
                <w:color w:val="000000"/>
                <w:kern w:val="0"/>
                <w:sz w:val="22"/>
              </w:rPr>
            </w:pPr>
            <w:r w:rsidRPr="005108EF">
              <w:rPr>
                <w:rFonts w:hint="eastAsia"/>
                <w:color w:val="000000"/>
                <w:kern w:val="0"/>
                <w:sz w:val="22"/>
              </w:rPr>
              <w:t>发酵豆粕对肉仔鸡肠道氨基酸转运以及机体蛋白质合成信号通路的调控作用</w:t>
            </w:r>
          </w:p>
        </w:tc>
        <w:tc>
          <w:tcPr>
            <w:tcW w:w="1842" w:type="dxa"/>
            <w:tcBorders>
              <w:top w:val="nil"/>
              <w:left w:val="nil"/>
              <w:bottom w:val="single" w:sz="4" w:space="0" w:color="auto"/>
              <w:right w:val="single" w:sz="4" w:space="0" w:color="auto"/>
            </w:tcBorders>
            <w:shd w:val="clear" w:color="auto" w:fill="auto"/>
            <w:vAlign w:val="center"/>
          </w:tcPr>
          <w:p w:rsidR="001F6A1D" w:rsidRPr="0050351F" w:rsidRDefault="005108EF" w:rsidP="00DD3F8B">
            <w:pPr>
              <w:widowControl/>
              <w:spacing w:line="280" w:lineRule="exact"/>
              <w:jc w:val="center"/>
              <w:rPr>
                <w:color w:val="000000"/>
                <w:kern w:val="0"/>
                <w:sz w:val="22"/>
              </w:rPr>
            </w:pPr>
            <w:r w:rsidRPr="005108EF">
              <w:rPr>
                <w:rFonts w:hint="eastAsia"/>
                <w:color w:val="000000"/>
                <w:kern w:val="0"/>
                <w:sz w:val="22"/>
              </w:rPr>
              <w:t>湖北省教育厅</w:t>
            </w:r>
          </w:p>
        </w:tc>
      </w:tr>
      <w:tr w:rsidR="00D34476" w:rsidRPr="0050351F" w:rsidTr="00D34476">
        <w:trPr>
          <w:trHeight w:val="20"/>
          <w:jc w:val="center"/>
        </w:trPr>
        <w:tc>
          <w:tcPr>
            <w:tcW w:w="692" w:type="dxa"/>
            <w:tcBorders>
              <w:top w:val="nil"/>
              <w:left w:val="single" w:sz="4" w:space="0" w:color="auto"/>
              <w:bottom w:val="single" w:sz="4" w:space="0" w:color="auto"/>
              <w:right w:val="single" w:sz="4" w:space="0" w:color="auto"/>
            </w:tcBorders>
            <w:vAlign w:val="center"/>
          </w:tcPr>
          <w:p w:rsidR="00D34476" w:rsidRPr="0050351F" w:rsidRDefault="00D34476" w:rsidP="00D34476">
            <w:pPr>
              <w:widowControl/>
              <w:spacing w:line="280" w:lineRule="exact"/>
              <w:jc w:val="center"/>
              <w:rPr>
                <w:rFonts w:eastAsia="宋体"/>
                <w:color w:val="000000"/>
                <w:kern w:val="0"/>
                <w:sz w:val="22"/>
              </w:rPr>
            </w:pPr>
            <w:r>
              <w:rPr>
                <w:rFonts w:eastAsia="宋体" w:hint="eastAsia"/>
                <w:color w:val="000000"/>
                <w:kern w:val="0"/>
                <w:sz w:val="22"/>
              </w:rPr>
              <w:t>8</w:t>
            </w:r>
          </w:p>
        </w:tc>
        <w:tc>
          <w:tcPr>
            <w:tcW w:w="1430" w:type="dxa"/>
            <w:tcBorders>
              <w:top w:val="nil"/>
              <w:left w:val="single" w:sz="4" w:space="0" w:color="auto"/>
              <w:bottom w:val="single" w:sz="4" w:space="0" w:color="auto"/>
              <w:right w:val="single" w:sz="4" w:space="0" w:color="auto"/>
            </w:tcBorders>
            <w:shd w:val="clear" w:color="auto" w:fill="auto"/>
            <w:noWrap/>
            <w:vAlign w:val="center"/>
          </w:tcPr>
          <w:p w:rsidR="00D34476" w:rsidRPr="005108EF" w:rsidRDefault="00D34476" w:rsidP="00D34476">
            <w:pPr>
              <w:widowControl/>
              <w:spacing w:line="280" w:lineRule="exact"/>
              <w:jc w:val="center"/>
              <w:rPr>
                <w:rFonts w:eastAsia="宋体"/>
                <w:color w:val="000000"/>
                <w:kern w:val="0"/>
                <w:sz w:val="22"/>
              </w:rPr>
            </w:pPr>
            <w:r w:rsidRPr="00D34476">
              <w:rPr>
                <w:rFonts w:eastAsia="宋体"/>
                <w:color w:val="000000"/>
                <w:kern w:val="0"/>
                <w:sz w:val="22"/>
              </w:rPr>
              <w:t>Q20171703</w:t>
            </w:r>
          </w:p>
        </w:tc>
        <w:tc>
          <w:tcPr>
            <w:tcW w:w="4394" w:type="dxa"/>
            <w:tcBorders>
              <w:top w:val="nil"/>
              <w:left w:val="nil"/>
              <w:bottom w:val="single" w:sz="4" w:space="0" w:color="auto"/>
              <w:right w:val="single" w:sz="4" w:space="0" w:color="auto"/>
            </w:tcBorders>
            <w:shd w:val="clear" w:color="auto" w:fill="auto"/>
            <w:vAlign w:val="center"/>
          </w:tcPr>
          <w:p w:rsidR="00D34476" w:rsidRPr="005108EF" w:rsidRDefault="00D34476" w:rsidP="00D34476">
            <w:pPr>
              <w:widowControl/>
              <w:spacing w:line="280" w:lineRule="exact"/>
              <w:rPr>
                <w:color w:val="000000"/>
                <w:kern w:val="0"/>
                <w:sz w:val="22"/>
              </w:rPr>
            </w:pPr>
            <w:r w:rsidRPr="00D34476">
              <w:rPr>
                <w:rFonts w:hint="eastAsia"/>
                <w:color w:val="000000"/>
                <w:kern w:val="0"/>
                <w:sz w:val="22"/>
              </w:rPr>
              <w:t>cpxR</w:t>
            </w:r>
            <w:r w:rsidRPr="00D34476">
              <w:rPr>
                <w:rFonts w:hint="eastAsia"/>
                <w:color w:val="000000"/>
                <w:kern w:val="0"/>
                <w:sz w:val="22"/>
              </w:rPr>
              <w:t>基因对副猪嗜血杆菌的调控机制研究</w:t>
            </w:r>
          </w:p>
        </w:tc>
        <w:tc>
          <w:tcPr>
            <w:tcW w:w="1842" w:type="dxa"/>
            <w:tcBorders>
              <w:top w:val="nil"/>
              <w:left w:val="nil"/>
              <w:bottom w:val="single" w:sz="4" w:space="0" w:color="auto"/>
              <w:right w:val="single" w:sz="4" w:space="0" w:color="auto"/>
            </w:tcBorders>
            <w:shd w:val="clear" w:color="auto" w:fill="auto"/>
            <w:vAlign w:val="center"/>
          </w:tcPr>
          <w:p w:rsidR="00D34476" w:rsidRPr="0050351F" w:rsidRDefault="00D34476" w:rsidP="00D34476">
            <w:pPr>
              <w:widowControl/>
              <w:spacing w:line="280" w:lineRule="exact"/>
              <w:jc w:val="center"/>
              <w:rPr>
                <w:color w:val="000000"/>
                <w:kern w:val="0"/>
                <w:sz w:val="22"/>
              </w:rPr>
            </w:pPr>
            <w:r w:rsidRPr="005108EF">
              <w:rPr>
                <w:rFonts w:hint="eastAsia"/>
                <w:color w:val="000000"/>
                <w:kern w:val="0"/>
                <w:sz w:val="22"/>
              </w:rPr>
              <w:t>湖北省教育厅</w:t>
            </w:r>
          </w:p>
        </w:tc>
      </w:tr>
      <w:tr w:rsidR="00D34476" w:rsidRPr="0050351F" w:rsidTr="00D34476">
        <w:trPr>
          <w:trHeight w:val="20"/>
          <w:jc w:val="center"/>
        </w:trPr>
        <w:tc>
          <w:tcPr>
            <w:tcW w:w="692" w:type="dxa"/>
            <w:tcBorders>
              <w:top w:val="nil"/>
              <w:left w:val="single" w:sz="4" w:space="0" w:color="auto"/>
              <w:bottom w:val="single" w:sz="4" w:space="0" w:color="auto"/>
              <w:right w:val="single" w:sz="4" w:space="0" w:color="auto"/>
            </w:tcBorders>
            <w:vAlign w:val="center"/>
          </w:tcPr>
          <w:p w:rsidR="00D34476" w:rsidRPr="0050351F" w:rsidRDefault="00D34476" w:rsidP="00D34476">
            <w:pPr>
              <w:widowControl/>
              <w:spacing w:line="280" w:lineRule="exact"/>
              <w:jc w:val="center"/>
              <w:rPr>
                <w:rFonts w:eastAsia="宋体"/>
                <w:color w:val="000000"/>
                <w:kern w:val="0"/>
                <w:sz w:val="22"/>
              </w:rPr>
            </w:pPr>
            <w:r>
              <w:rPr>
                <w:rFonts w:eastAsia="宋体" w:hint="eastAsia"/>
                <w:color w:val="000000"/>
                <w:kern w:val="0"/>
                <w:sz w:val="22"/>
              </w:rPr>
              <w:t>9</w:t>
            </w:r>
          </w:p>
        </w:tc>
        <w:tc>
          <w:tcPr>
            <w:tcW w:w="1430" w:type="dxa"/>
            <w:tcBorders>
              <w:top w:val="nil"/>
              <w:left w:val="single" w:sz="4" w:space="0" w:color="auto"/>
              <w:bottom w:val="single" w:sz="4" w:space="0" w:color="auto"/>
              <w:right w:val="single" w:sz="4" w:space="0" w:color="auto"/>
            </w:tcBorders>
            <w:shd w:val="clear" w:color="auto" w:fill="auto"/>
            <w:noWrap/>
            <w:vAlign w:val="center"/>
          </w:tcPr>
          <w:p w:rsidR="00D34476" w:rsidRPr="005108EF" w:rsidRDefault="00D34476" w:rsidP="00D34476">
            <w:pPr>
              <w:widowControl/>
              <w:spacing w:line="280" w:lineRule="exact"/>
              <w:jc w:val="center"/>
              <w:rPr>
                <w:rFonts w:eastAsia="宋体"/>
                <w:color w:val="000000"/>
                <w:kern w:val="0"/>
                <w:sz w:val="22"/>
              </w:rPr>
            </w:pPr>
            <w:r w:rsidRPr="00D34476">
              <w:rPr>
                <w:rFonts w:eastAsia="宋体"/>
                <w:color w:val="000000"/>
                <w:kern w:val="0"/>
                <w:sz w:val="22"/>
              </w:rPr>
              <w:t>B2017077</w:t>
            </w:r>
          </w:p>
        </w:tc>
        <w:tc>
          <w:tcPr>
            <w:tcW w:w="4394" w:type="dxa"/>
            <w:tcBorders>
              <w:top w:val="nil"/>
              <w:left w:val="nil"/>
              <w:bottom w:val="single" w:sz="4" w:space="0" w:color="auto"/>
              <w:right w:val="single" w:sz="4" w:space="0" w:color="auto"/>
            </w:tcBorders>
            <w:shd w:val="clear" w:color="auto" w:fill="auto"/>
            <w:vAlign w:val="center"/>
          </w:tcPr>
          <w:p w:rsidR="00D34476" w:rsidRPr="005108EF" w:rsidRDefault="00D34476" w:rsidP="00D34476">
            <w:pPr>
              <w:widowControl/>
              <w:spacing w:line="280" w:lineRule="exact"/>
              <w:rPr>
                <w:color w:val="000000"/>
                <w:kern w:val="0"/>
                <w:sz w:val="22"/>
              </w:rPr>
            </w:pPr>
            <w:r w:rsidRPr="00D34476">
              <w:rPr>
                <w:rFonts w:hint="eastAsia"/>
                <w:color w:val="000000"/>
                <w:kern w:val="0"/>
                <w:sz w:val="22"/>
              </w:rPr>
              <w:t>嗜水气单胞菌</w:t>
            </w:r>
            <w:r w:rsidRPr="00D34476">
              <w:rPr>
                <w:rFonts w:hint="eastAsia"/>
                <w:color w:val="000000"/>
                <w:kern w:val="0"/>
                <w:sz w:val="22"/>
              </w:rPr>
              <w:t>DLNG101</w:t>
            </w:r>
            <w:r w:rsidRPr="00D34476">
              <w:rPr>
                <w:rFonts w:hint="eastAsia"/>
                <w:color w:val="000000"/>
                <w:kern w:val="0"/>
                <w:sz w:val="22"/>
              </w:rPr>
              <w:t>的质粒序列测定与功能分析</w:t>
            </w:r>
          </w:p>
        </w:tc>
        <w:tc>
          <w:tcPr>
            <w:tcW w:w="1842" w:type="dxa"/>
            <w:tcBorders>
              <w:top w:val="nil"/>
              <w:left w:val="nil"/>
              <w:bottom w:val="single" w:sz="4" w:space="0" w:color="auto"/>
              <w:right w:val="single" w:sz="4" w:space="0" w:color="auto"/>
            </w:tcBorders>
            <w:shd w:val="clear" w:color="auto" w:fill="auto"/>
            <w:vAlign w:val="center"/>
          </w:tcPr>
          <w:p w:rsidR="00D34476" w:rsidRPr="0050351F" w:rsidRDefault="00D34476" w:rsidP="00D34476">
            <w:pPr>
              <w:widowControl/>
              <w:spacing w:line="280" w:lineRule="exact"/>
              <w:jc w:val="center"/>
              <w:rPr>
                <w:color w:val="000000"/>
                <w:kern w:val="0"/>
                <w:sz w:val="22"/>
              </w:rPr>
            </w:pPr>
            <w:r w:rsidRPr="005108EF">
              <w:rPr>
                <w:rFonts w:hint="eastAsia"/>
                <w:color w:val="000000"/>
                <w:kern w:val="0"/>
                <w:sz w:val="22"/>
              </w:rPr>
              <w:t>湖北省教育厅</w:t>
            </w:r>
          </w:p>
        </w:tc>
      </w:tr>
      <w:tr w:rsidR="00D34476" w:rsidRPr="0050351F" w:rsidTr="00D34476">
        <w:trPr>
          <w:trHeight w:val="20"/>
          <w:jc w:val="center"/>
        </w:trPr>
        <w:tc>
          <w:tcPr>
            <w:tcW w:w="692" w:type="dxa"/>
            <w:tcBorders>
              <w:top w:val="nil"/>
              <w:left w:val="single" w:sz="4" w:space="0" w:color="auto"/>
              <w:bottom w:val="single" w:sz="4" w:space="0" w:color="auto"/>
              <w:right w:val="single" w:sz="4" w:space="0" w:color="auto"/>
            </w:tcBorders>
            <w:vAlign w:val="center"/>
          </w:tcPr>
          <w:p w:rsidR="00D34476" w:rsidRPr="0050351F" w:rsidRDefault="00D34476" w:rsidP="00D34476">
            <w:pPr>
              <w:widowControl/>
              <w:spacing w:line="280" w:lineRule="exact"/>
              <w:jc w:val="center"/>
              <w:rPr>
                <w:rFonts w:eastAsia="宋体"/>
                <w:color w:val="000000"/>
                <w:kern w:val="0"/>
                <w:sz w:val="22"/>
              </w:rPr>
            </w:pPr>
            <w:r>
              <w:rPr>
                <w:rFonts w:eastAsia="宋体" w:hint="eastAsia"/>
                <w:color w:val="000000"/>
                <w:kern w:val="0"/>
                <w:sz w:val="22"/>
              </w:rPr>
              <w:t>1</w:t>
            </w:r>
            <w:r>
              <w:rPr>
                <w:rFonts w:eastAsia="宋体"/>
                <w:color w:val="000000"/>
                <w:kern w:val="0"/>
                <w:sz w:val="22"/>
              </w:rPr>
              <w:t>0</w:t>
            </w:r>
          </w:p>
        </w:tc>
        <w:tc>
          <w:tcPr>
            <w:tcW w:w="1430" w:type="dxa"/>
            <w:tcBorders>
              <w:top w:val="nil"/>
              <w:left w:val="single" w:sz="4" w:space="0" w:color="auto"/>
              <w:bottom w:val="single" w:sz="4" w:space="0" w:color="auto"/>
              <w:right w:val="single" w:sz="4" w:space="0" w:color="auto"/>
            </w:tcBorders>
            <w:shd w:val="clear" w:color="auto" w:fill="auto"/>
            <w:noWrap/>
            <w:vAlign w:val="center"/>
          </w:tcPr>
          <w:p w:rsidR="00D34476" w:rsidRPr="0050351F" w:rsidRDefault="00D34476" w:rsidP="00D34476">
            <w:pPr>
              <w:widowControl/>
              <w:spacing w:line="280" w:lineRule="exact"/>
              <w:jc w:val="center"/>
              <w:rPr>
                <w:rFonts w:eastAsia="宋体"/>
                <w:color w:val="000000"/>
                <w:kern w:val="0"/>
                <w:sz w:val="22"/>
              </w:rPr>
            </w:pPr>
            <w:r>
              <w:rPr>
                <w:kern w:val="0"/>
                <w:sz w:val="21"/>
                <w:szCs w:val="21"/>
              </w:rPr>
              <w:t>2017CFB237</w:t>
            </w:r>
          </w:p>
        </w:tc>
        <w:tc>
          <w:tcPr>
            <w:tcW w:w="4394" w:type="dxa"/>
            <w:tcBorders>
              <w:top w:val="nil"/>
              <w:left w:val="nil"/>
              <w:bottom w:val="single" w:sz="4" w:space="0" w:color="auto"/>
              <w:right w:val="single" w:sz="4" w:space="0" w:color="auto"/>
            </w:tcBorders>
            <w:shd w:val="clear" w:color="auto" w:fill="auto"/>
            <w:vAlign w:val="center"/>
          </w:tcPr>
          <w:p w:rsidR="00D34476" w:rsidRPr="0050351F" w:rsidRDefault="00D34476" w:rsidP="00D34476">
            <w:pPr>
              <w:autoSpaceDE w:val="0"/>
              <w:autoSpaceDN w:val="0"/>
              <w:adjustRightInd w:val="0"/>
              <w:jc w:val="left"/>
              <w:rPr>
                <w:color w:val="000000"/>
                <w:kern w:val="0"/>
                <w:sz w:val="22"/>
              </w:rPr>
            </w:pPr>
            <w:r>
              <w:rPr>
                <w:rFonts w:ascii="仿宋_GB2312" w:hAnsiTheme="minorHAnsi" w:cs="仿宋_GB2312" w:hint="eastAsia"/>
                <w:kern w:val="0"/>
                <w:sz w:val="21"/>
                <w:szCs w:val="21"/>
              </w:rPr>
              <w:t>维生素</w:t>
            </w:r>
            <w:r>
              <w:rPr>
                <w:kern w:val="0"/>
                <w:sz w:val="21"/>
                <w:szCs w:val="21"/>
              </w:rPr>
              <w:t>K</w:t>
            </w:r>
            <w:r>
              <w:rPr>
                <w:rFonts w:ascii="仿宋_GB2312" w:hAnsiTheme="minorHAnsi" w:cs="仿宋_GB2312" w:hint="eastAsia"/>
                <w:kern w:val="0"/>
                <w:sz w:val="21"/>
                <w:szCs w:val="21"/>
              </w:rPr>
              <w:t>通过</w:t>
            </w:r>
            <w:r>
              <w:rPr>
                <w:kern w:val="0"/>
                <w:sz w:val="21"/>
                <w:szCs w:val="21"/>
              </w:rPr>
              <w:t xml:space="preserve">CXR/CYP </w:t>
            </w:r>
            <w:r>
              <w:rPr>
                <w:rFonts w:ascii="仿宋_GB2312" w:hAnsiTheme="minorHAnsi" w:cs="仿宋_GB2312" w:hint="eastAsia"/>
                <w:kern w:val="0"/>
                <w:sz w:val="21"/>
                <w:szCs w:val="21"/>
              </w:rPr>
              <w:t>和</w:t>
            </w:r>
            <w:r>
              <w:rPr>
                <w:kern w:val="0"/>
                <w:sz w:val="21"/>
                <w:szCs w:val="21"/>
              </w:rPr>
              <w:t>CXR/Msx2</w:t>
            </w:r>
            <w:r>
              <w:rPr>
                <w:rFonts w:ascii="仿宋_GB2312" w:hAnsiTheme="minorHAnsi" w:cs="仿宋_GB2312" w:hint="eastAsia"/>
                <w:kern w:val="0"/>
                <w:sz w:val="21"/>
                <w:szCs w:val="21"/>
              </w:rPr>
              <w:t>信号通路对肉鸡骨骼质量的调控作用</w:t>
            </w:r>
          </w:p>
        </w:tc>
        <w:tc>
          <w:tcPr>
            <w:tcW w:w="1842" w:type="dxa"/>
            <w:tcBorders>
              <w:top w:val="nil"/>
              <w:left w:val="nil"/>
              <w:bottom w:val="single" w:sz="4" w:space="0" w:color="auto"/>
              <w:right w:val="single" w:sz="4" w:space="0" w:color="auto"/>
            </w:tcBorders>
            <w:shd w:val="clear" w:color="auto" w:fill="auto"/>
            <w:vAlign w:val="center"/>
          </w:tcPr>
          <w:p w:rsidR="00D34476" w:rsidRPr="0050351F" w:rsidRDefault="00D34476" w:rsidP="00D34476">
            <w:pPr>
              <w:widowControl/>
              <w:spacing w:line="280" w:lineRule="exact"/>
              <w:jc w:val="center"/>
              <w:rPr>
                <w:color w:val="000000"/>
                <w:kern w:val="0"/>
                <w:sz w:val="22"/>
              </w:rPr>
            </w:pPr>
            <w:r w:rsidRPr="005108EF">
              <w:rPr>
                <w:rFonts w:hint="eastAsia"/>
                <w:color w:val="000000"/>
                <w:kern w:val="0"/>
                <w:sz w:val="22"/>
              </w:rPr>
              <w:t>湖北省科技厅</w:t>
            </w:r>
          </w:p>
        </w:tc>
      </w:tr>
      <w:tr w:rsidR="00D34476" w:rsidRPr="0050351F" w:rsidTr="00D34476">
        <w:trPr>
          <w:trHeight w:val="20"/>
          <w:jc w:val="center"/>
        </w:trPr>
        <w:tc>
          <w:tcPr>
            <w:tcW w:w="692" w:type="dxa"/>
            <w:tcBorders>
              <w:top w:val="single" w:sz="4" w:space="0" w:color="auto"/>
              <w:left w:val="single" w:sz="4" w:space="0" w:color="auto"/>
              <w:bottom w:val="single" w:sz="4" w:space="0" w:color="auto"/>
              <w:right w:val="single" w:sz="4" w:space="0" w:color="auto"/>
            </w:tcBorders>
            <w:vAlign w:val="center"/>
          </w:tcPr>
          <w:p w:rsidR="00D34476" w:rsidRPr="0050351F" w:rsidRDefault="00D34476" w:rsidP="00D34476">
            <w:pPr>
              <w:widowControl/>
              <w:spacing w:line="280" w:lineRule="exact"/>
              <w:jc w:val="center"/>
              <w:rPr>
                <w:rFonts w:eastAsia="宋体"/>
                <w:color w:val="000000"/>
                <w:kern w:val="0"/>
                <w:sz w:val="22"/>
              </w:rPr>
            </w:pPr>
            <w:r>
              <w:rPr>
                <w:rFonts w:eastAsia="宋体" w:hint="eastAsia"/>
                <w:color w:val="000000"/>
                <w:kern w:val="0"/>
                <w:sz w:val="22"/>
              </w:rPr>
              <w:t>1</w:t>
            </w:r>
            <w:r>
              <w:rPr>
                <w:rFonts w:eastAsia="宋体"/>
                <w:color w:val="000000"/>
                <w:kern w:val="0"/>
                <w:sz w:val="22"/>
              </w:rPr>
              <w:t>1</w:t>
            </w:r>
          </w:p>
        </w:tc>
        <w:tc>
          <w:tcPr>
            <w:tcW w:w="143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34476" w:rsidRPr="0050351F" w:rsidRDefault="00D34476" w:rsidP="00D34476">
            <w:pPr>
              <w:widowControl/>
              <w:spacing w:line="280" w:lineRule="exact"/>
              <w:jc w:val="center"/>
              <w:rPr>
                <w:rFonts w:eastAsia="宋体"/>
                <w:color w:val="000000"/>
                <w:kern w:val="0"/>
                <w:sz w:val="22"/>
              </w:rPr>
            </w:pPr>
            <w:r w:rsidRPr="00D34476">
              <w:rPr>
                <w:rFonts w:hint="eastAsia"/>
                <w:color w:val="000000"/>
                <w:kern w:val="0"/>
                <w:sz w:val="22"/>
              </w:rPr>
              <w:t>2017CFB446</w:t>
            </w:r>
          </w:p>
        </w:tc>
        <w:tc>
          <w:tcPr>
            <w:tcW w:w="4394" w:type="dxa"/>
            <w:tcBorders>
              <w:top w:val="single" w:sz="4" w:space="0" w:color="auto"/>
              <w:left w:val="nil"/>
              <w:bottom w:val="single" w:sz="4" w:space="0" w:color="auto"/>
              <w:right w:val="single" w:sz="4" w:space="0" w:color="auto"/>
            </w:tcBorders>
            <w:shd w:val="clear" w:color="auto" w:fill="auto"/>
            <w:vAlign w:val="center"/>
          </w:tcPr>
          <w:p w:rsidR="00D34476" w:rsidRPr="00D34476" w:rsidRDefault="00D34476" w:rsidP="00D34476">
            <w:pPr>
              <w:widowControl/>
              <w:spacing w:line="280" w:lineRule="exact"/>
              <w:rPr>
                <w:color w:val="000000"/>
                <w:kern w:val="0"/>
                <w:sz w:val="22"/>
              </w:rPr>
            </w:pPr>
            <w:r w:rsidRPr="00D34476">
              <w:rPr>
                <w:rFonts w:hint="eastAsia"/>
                <w:color w:val="000000"/>
                <w:kern w:val="0"/>
                <w:sz w:val="22"/>
              </w:rPr>
              <w:t>副猪嗜血杆菌引起细胞焦亡的机理研究</w:t>
            </w:r>
          </w:p>
        </w:tc>
        <w:tc>
          <w:tcPr>
            <w:tcW w:w="1842" w:type="dxa"/>
            <w:tcBorders>
              <w:top w:val="single" w:sz="4" w:space="0" w:color="auto"/>
              <w:left w:val="nil"/>
              <w:bottom w:val="single" w:sz="4" w:space="0" w:color="auto"/>
              <w:right w:val="single" w:sz="4" w:space="0" w:color="auto"/>
            </w:tcBorders>
            <w:shd w:val="clear" w:color="auto" w:fill="auto"/>
            <w:vAlign w:val="center"/>
          </w:tcPr>
          <w:p w:rsidR="00D34476" w:rsidRPr="0050351F" w:rsidRDefault="00D34476" w:rsidP="00D34476">
            <w:pPr>
              <w:widowControl/>
              <w:spacing w:line="280" w:lineRule="exact"/>
              <w:jc w:val="center"/>
              <w:rPr>
                <w:color w:val="000000"/>
                <w:kern w:val="0"/>
                <w:sz w:val="22"/>
              </w:rPr>
            </w:pPr>
            <w:r w:rsidRPr="005108EF">
              <w:rPr>
                <w:rFonts w:hint="eastAsia"/>
                <w:color w:val="000000"/>
                <w:kern w:val="0"/>
                <w:sz w:val="22"/>
              </w:rPr>
              <w:t>湖北省科技厅</w:t>
            </w:r>
          </w:p>
        </w:tc>
      </w:tr>
    </w:tbl>
    <w:p w:rsidR="00A07AD8" w:rsidRDefault="004A4CB0" w:rsidP="003F68AF">
      <w:pPr>
        <w:spacing w:line="360" w:lineRule="auto"/>
        <w:ind w:firstLineChars="200" w:firstLine="560"/>
        <w:rPr>
          <w:sz w:val="28"/>
          <w:szCs w:val="28"/>
        </w:rPr>
      </w:pPr>
      <w:r w:rsidRPr="005E70BC">
        <w:rPr>
          <w:sz w:val="28"/>
          <w:szCs w:val="28"/>
        </w:rPr>
        <w:fldChar w:fldCharType="begin"/>
      </w:r>
      <w:r w:rsidR="003F68AF" w:rsidRPr="005E70BC">
        <w:rPr>
          <w:sz w:val="28"/>
          <w:szCs w:val="28"/>
        </w:rPr>
        <w:instrText xml:space="preserve"> = 2 \* GB3 </w:instrText>
      </w:r>
      <w:r w:rsidRPr="005E70BC">
        <w:rPr>
          <w:sz w:val="28"/>
          <w:szCs w:val="28"/>
        </w:rPr>
        <w:fldChar w:fldCharType="separate"/>
      </w:r>
      <w:r w:rsidR="003F68AF" w:rsidRPr="005E70BC">
        <w:rPr>
          <w:rFonts w:ascii="宋体" w:eastAsia="宋体" w:hAnsi="宋体" w:cs="宋体" w:hint="eastAsia"/>
          <w:noProof/>
          <w:sz w:val="28"/>
          <w:szCs w:val="28"/>
        </w:rPr>
        <w:t>②</w:t>
      </w:r>
      <w:r w:rsidRPr="005E70BC">
        <w:rPr>
          <w:sz w:val="28"/>
          <w:szCs w:val="28"/>
        </w:rPr>
        <w:fldChar w:fldCharType="end"/>
      </w:r>
      <w:r w:rsidR="003F68AF" w:rsidRPr="003F68AF">
        <w:rPr>
          <w:rFonts w:hint="eastAsia"/>
          <w:sz w:val="28"/>
          <w:szCs w:val="28"/>
        </w:rPr>
        <w:t>项目任务完成质量达标</w:t>
      </w:r>
      <w:r w:rsidR="003F68AF">
        <w:rPr>
          <w:rFonts w:hint="eastAsia"/>
          <w:sz w:val="28"/>
          <w:szCs w:val="28"/>
        </w:rPr>
        <w:t>率：</w:t>
      </w:r>
      <w:r w:rsidR="003F68AF" w:rsidRPr="005E70BC">
        <w:rPr>
          <w:sz w:val="28"/>
          <w:szCs w:val="28"/>
        </w:rPr>
        <w:t>年度指标值为</w:t>
      </w:r>
      <w:r w:rsidR="003F68AF">
        <w:rPr>
          <w:sz w:val="28"/>
          <w:szCs w:val="28"/>
        </w:rPr>
        <w:t>100</w:t>
      </w:r>
      <w:r w:rsidR="003F68AF">
        <w:rPr>
          <w:rFonts w:hint="eastAsia"/>
          <w:sz w:val="28"/>
          <w:szCs w:val="28"/>
        </w:rPr>
        <w:t>%</w:t>
      </w:r>
      <w:r w:rsidR="003F68AF">
        <w:rPr>
          <w:rFonts w:hint="eastAsia"/>
          <w:sz w:val="28"/>
          <w:szCs w:val="28"/>
        </w:rPr>
        <w:t>，实际为</w:t>
      </w:r>
      <w:r w:rsidR="003F68AF">
        <w:rPr>
          <w:rFonts w:hint="eastAsia"/>
          <w:sz w:val="28"/>
          <w:szCs w:val="28"/>
        </w:rPr>
        <w:t>1</w:t>
      </w:r>
      <w:r w:rsidR="003F68AF">
        <w:rPr>
          <w:sz w:val="28"/>
          <w:szCs w:val="28"/>
        </w:rPr>
        <w:t>00</w:t>
      </w:r>
      <w:r w:rsidR="003F68AF">
        <w:rPr>
          <w:rFonts w:hint="eastAsia"/>
          <w:sz w:val="28"/>
          <w:szCs w:val="28"/>
        </w:rPr>
        <w:t>%</w:t>
      </w:r>
      <w:r w:rsidR="003F68AF">
        <w:rPr>
          <w:rFonts w:hint="eastAsia"/>
          <w:sz w:val="28"/>
          <w:szCs w:val="28"/>
        </w:rPr>
        <w:t>。</w:t>
      </w:r>
    </w:p>
    <w:p w:rsidR="003F68AF" w:rsidRDefault="003F68AF" w:rsidP="003F68AF">
      <w:pPr>
        <w:spacing w:line="360" w:lineRule="auto"/>
        <w:ind w:firstLineChars="200" w:firstLine="560"/>
        <w:rPr>
          <w:sz w:val="28"/>
          <w:szCs w:val="28"/>
        </w:rPr>
      </w:pPr>
      <w:r>
        <w:rPr>
          <w:rFonts w:hint="eastAsia"/>
          <w:sz w:val="28"/>
          <w:szCs w:val="28"/>
        </w:rPr>
        <w:t>2</w:t>
      </w:r>
      <w:r>
        <w:rPr>
          <w:sz w:val="28"/>
          <w:szCs w:val="28"/>
        </w:rPr>
        <w:t>017</w:t>
      </w:r>
      <w:r>
        <w:rPr>
          <w:rFonts w:hint="eastAsia"/>
          <w:sz w:val="28"/>
          <w:szCs w:val="28"/>
        </w:rPr>
        <w:t>年协同创新中心</w:t>
      </w:r>
      <w:r w:rsidRPr="003F68AF">
        <w:rPr>
          <w:rFonts w:hint="eastAsia"/>
          <w:sz w:val="28"/>
          <w:szCs w:val="28"/>
        </w:rPr>
        <w:t>构建由武汉轻工大学牵头组建动物营养与饲料安全公共平台、饲料资源开发与利用创新平台，中国农业大学牵头组建高效环保型饲料创新平台、华中农业大学牵头组建饲料安全技</w:t>
      </w:r>
      <w:r w:rsidRPr="003F68AF">
        <w:rPr>
          <w:rFonts w:hint="eastAsia"/>
          <w:sz w:val="28"/>
          <w:szCs w:val="28"/>
        </w:rPr>
        <w:lastRenderedPageBreak/>
        <w:t>术创新平台等</w:t>
      </w:r>
      <w:r w:rsidRPr="003F68AF">
        <w:rPr>
          <w:rFonts w:hint="eastAsia"/>
          <w:sz w:val="28"/>
          <w:szCs w:val="28"/>
        </w:rPr>
        <w:t>4</w:t>
      </w:r>
      <w:r w:rsidRPr="003F68AF">
        <w:rPr>
          <w:rFonts w:hint="eastAsia"/>
          <w:sz w:val="28"/>
          <w:szCs w:val="28"/>
        </w:rPr>
        <w:t>个研发平台</w:t>
      </w:r>
      <w:r>
        <w:rPr>
          <w:rFonts w:hint="eastAsia"/>
          <w:sz w:val="28"/>
          <w:szCs w:val="28"/>
        </w:rPr>
        <w:t>，</w:t>
      </w:r>
      <w:r w:rsidRPr="003F68AF">
        <w:rPr>
          <w:rFonts w:hint="eastAsia"/>
          <w:sz w:val="28"/>
          <w:szCs w:val="28"/>
        </w:rPr>
        <w:t>制定机制体制改革的相关文件</w:t>
      </w:r>
      <w:r>
        <w:rPr>
          <w:rFonts w:hint="eastAsia"/>
          <w:sz w:val="28"/>
          <w:szCs w:val="28"/>
        </w:rPr>
        <w:t>，</w:t>
      </w:r>
      <w:r w:rsidRPr="003F68AF">
        <w:rPr>
          <w:rFonts w:hint="eastAsia"/>
          <w:sz w:val="28"/>
          <w:szCs w:val="28"/>
        </w:rPr>
        <w:t>完成实验室的资源配置工作</w:t>
      </w:r>
      <w:r>
        <w:rPr>
          <w:rFonts w:hint="eastAsia"/>
          <w:sz w:val="28"/>
          <w:szCs w:val="28"/>
        </w:rPr>
        <w:t>，设备</w:t>
      </w:r>
      <w:r w:rsidR="007957C9">
        <w:rPr>
          <w:rFonts w:hint="eastAsia"/>
          <w:sz w:val="28"/>
          <w:szCs w:val="28"/>
        </w:rPr>
        <w:t>购置质量</w:t>
      </w:r>
      <w:r>
        <w:rPr>
          <w:rFonts w:hint="eastAsia"/>
          <w:sz w:val="28"/>
          <w:szCs w:val="28"/>
        </w:rPr>
        <w:t>合格率</w:t>
      </w:r>
      <w:r>
        <w:rPr>
          <w:rFonts w:hint="eastAsia"/>
          <w:sz w:val="28"/>
          <w:szCs w:val="28"/>
        </w:rPr>
        <w:t>1</w:t>
      </w:r>
      <w:r>
        <w:rPr>
          <w:sz w:val="28"/>
          <w:szCs w:val="28"/>
        </w:rPr>
        <w:t>00</w:t>
      </w:r>
      <w:r>
        <w:rPr>
          <w:rFonts w:hint="eastAsia"/>
          <w:sz w:val="28"/>
          <w:szCs w:val="28"/>
        </w:rPr>
        <w:t>%</w:t>
      </w:r>
      <w:r>
        <w:rPr>
          <w:rFonts w:hint="eastAsia"/>
          <w:sz w:val="28"/>
          <w:szCs w:val="28"/>
        </w:rPr>
        <w:t>。</w:t>
      </w:r>
    </w:p>
    <w:p w:rsidR="007957C9" w:rsidRDefault="004A4CB0" w:rsidP="003F68AF">
      <w:pPr>
        <w:spacing w:line="360" w:lineRule="auto"/>
        <w:ind w:firstLineChars="200" w:firstLine="560"/>
        <w:rPr>
          <w:sz w:val="28"/>
          <w:szCs w:val="28"/>
        </w:rPr>
      </w:pPr>
      <w:r w:rsidRPr="007957C9">
        <w:rPr>
          <w:rFonts w:ascii="宋体" w:eastAsia="宋体" w:hAnsi="宋体" w:cs="宋体"/>
          <w:sz w:val="28"/>
          <w:szCs w:val="28"/>
        </w:rPr>
        <w:fldChar w:fldCharType="begin"/>
      </w:r>
      <w:r w:rsidR="007957C9" w:rsidRPr="007957C9">
        <w:rPr>
          <w:rFonts w:ascii="宋体" w:eastAsia="宋体" w:hAnsi="宋体" w:cs="宋体"/>
          <w:sz w:val="28"/>
          <w:szCs w:val="28"/>
        </w:rPr>
        <w:instrText xml:space="preserve"> </w:instrText>
      </w:r>
      <w:r w:rsidR="007957C9" w:rsidRPr="007957C9">
        <w:rPr>
          <w:rFonts w:ascii="宋体" w:eastAsia="宋体" w:hAnsi="宋体" w:cs="宋体" w:hint="eastAsia"/>
          <w:sz w:val="28"/>
          <w:szCs w:val="28"/>
        </w:rPr>
        <w:instrText>= 3 \* GB3</w:instrText>
      </w:r>
      <w:r w:rsidR="007957C9" w:rsidRPr="007957C9">
        <w:rPr>
          <w:rFonts w:ascii="宋体" w:eastAsia="宋体" w:hAnsi="宋体" w:cs="宋体"/>
          <w:sz w:val="28"/>
          <w:szCs w:val="28"/>
        </w:rPr>
        <w:instrText xml:space="preserve"> </w:instrText>
      </w:r>
      <w:r w:rsidRPr="007957C9">
        <w:rPr>
          <w:rFonts w:ascii="宋体" w:eastAsia="宋体" w:hAnsi="宋体" w:cs="宋体"/>
          <w:sz w:val="28"/>
          <w:szCs w:val="28"/>
        </w:rPr>
        <w:fldChar w:fldCharType="separate"/>
      </w:r>
      <w:r w:rsidR="007957C9" w:rsidRPr="007957C9">
        <w:rPr>
          <w:rFonts w:ascii="宋体" w:eastAsia="宋体" w:hAnsi="宋体" w:cs="宋体" w:hint="eastAsia"/>
          <w:sz w:val="28"/>
          <w:szCs w:val="28"/>
        </w:rPr>
        <w:t>③</w:t>
      </w:r>
      <w:r w:rsidRPr="007957C9">
        <w:rPr>
          <w:rFonts w:ascii="宋体" w:eastAsia="宋体" w:hAnsi="宋体" w:cs="宋体"/>
          <w:sz w:val="28"/>
          <w:szCs w:val="28"/>
        </w:rPr>
        <w:fldChar w:fldCharType="end"/>
      </w:r>
      <w:r w:rsidR="007957C9" w:rsidRPr="007E4C52">
        <w:rPr>
          <w:rFonts w:ascii="仿宋_GB2312" w:hint="eastAsia"/>
          <w:sz w:val="28"/>
          <w:szCs w:val="28"/>
        </w:rPr>
        <w:t>新建</w:t>
      </w:r>
      <w:r w:rsidR="007957C9" w:rsidRPr="007957C9">
        <w:rPr>
          <w:sz w:val="28"/>
          <w:szCs w:val="28"/>
        </w:rPr>
        <w:t>工程中心平台：年度目标值为</w:t>
      </w:r>
      <w:r w:rsidR="007957C9" w:rsidRPr="007957C9">
        <w:rPr>
          <w:sz w:val="28"/>
          <w:szCs w:val="28"/>
        </w:rPr>
        <w:t>1</w:t>
      </w:r>
      <w:r w:rsidR="007957C9" w:rsidRPr="007957C9">
        <w:rPr>
          <w:sz w:val="28"/>
          <w:szCs w:val="28"/>
        </w:rPr>
        <w:t>个，实际完成</w:t>
      </w:r>
      <w:r w:rsidR="007957C9" w:rsidRPr="007957C9">
        <w:rPr>
          <w:sz w:val="28"/>
          <w:szCs w:val="28"/>
        </w:rPr>
        <w:t>1</w:t>
      </w:r>
      <w:r w:rsidR="007957C9" w:rsidRPr="007957C9">
        <w:rPr>
          <w:sz w:val="28"/>
          <w:szCs w:val="28"/>
        </w:rPr>
        <w:t>个，完成率</w:t>
      </w:r>
      <w:r w:rsidR="007957C9" w:rsidRPr="007957C9">
        <w:rPr>
          <w:sz w:val="28"/>
          <w:szCs w:val="28"/>
        </w:rPr>
        <w:t>100%</w:t>
      </w:r>
      <w:r w:rsidR="007957C9" w:rsidRPr="007957C9">
        <w:rPr>
          <w:sz w:val="28"/>
          <w:szCs w:val="28"/>
        </w:rPr>
        <w:t>。</w:t>
      </w:r>
      <w:r w:rsidR="007E4C52">
        <w:rPr>
          <w:rFonts w:hint="eastAsia"/>
          <w:sz w:val="28"/>
          <w:szCs w:val="28"/>
        </w:rPr>
        <w:t>协同创新中心</w:t>
      </w:r>
      <w:r w:rsidR="007E4C52">
        <w:rPr>
          <w:rFonts w:hint="eastAsia"/>
          <w:sz w:val="28"/>
          <w:szCs w:val="28"/>
        </w:rPr>
        <w:t>2</w:t>
      </w:r>
      <w:r w:rsidR="007E4C52">
        <w:rPr>
          <w:sz w:val="28"/>
          <w:szCs w:val="28"/>
        </w:rPr>
        <w:t>017</w:t>
      </w:r>
      <w:r w:rsidR="007E4C52">
        <w:rPr>
          <w:rFonts w:hint="eastAsia"/>
          <w:sz w:val="28"/>
          <w:szCs w:val="28"/>
        </w:rPr>
        <w:t>年新建“湖北省健康食品工程技术研究</w:t>
      </w:r>
      <w:r w:rsidR="007E4C52" w:rsidRPr="00EC3F1E">
        <w:rPr>
          <w:rFonts w:hint="eastAsia"/>
          <w:sz w:val="28"/>
          <w:szCs w:val="28"/>
        </w:rPr>
        <w:t>中心”</w:t>
      </w:r>
      <w:r w:rsidR="002D37F9" w:rsidRPr="00EC3F1E">
        <w:rPr>
          <w:rFonts w:hint="eastAsia"/>
          <w:sz w:val="28"/>
          <w:szCs w:val="28"/>
        </w:rPr>
        <w:t>。</w:t>
      </w:r>
      <w:r w:rsidR="007E4C52" w:rsidRPr="00EC3F1E">
        <w:rPr>
          <w:rFonts w:hint="eastAsia"/>
          <w:sz w:val="28"/>
          <w:szCs w:val="28"/>
        </w:rPr>
        <w:t>具体</w:t>
      </w:r>
      <w:r w:rsidR="007957C9" w:rsidRPr="00EC3F1E">
        <w:rPr>
          <w:sz w:val="28"/>
          <w:szCs w:val="28"/>
        </w:rPr>
        <w:t>获批情况</w:t>
      </w:r>
      <w:r w:rsidR="002D37F9" w:rsidRPr="00EC3F1E">
        <w:rPr>
          <w:rFonts w:hint="eastAsia"/>
          <w:sz w:val="28"/>
          <w:szCs w:val="28"/>
        </w:rPr>
        <w:t>详见</w:t>
      </w:r>
      <w:r w:rsidR="007957C9" w:rsidRPr="00EC3F1E">
        <w:rPr>
          <w:sz w:val="28"/>
          <w:szCs w:val="28"/>
        </w:rPr>
        <w:t>图</w:t>
      </w:r>
      <w:r w:rsidR="007957C9" w:rsidRPr="00EC3F1E">
        <w:rPr>
          <w:sz w:val="28"/>
          <w:szCs w:val="28"/>
        </w:rPr>
        <w:t>4</w:t>
      </w:r>
      <w:r w:rsidR="007957C9" w:rsidRPr="00EC3F1E">
        <w:rPr>
          <w:sz w:val="28"/>
          <w:szCs w:val="28"/>
        </w:rPr>
        <w:t>所示。</w:t>
      </w:r>
    </w:p>
    <w:p w:rsidR="007957C9" w:rsidRPr="007957C9" w:rsidRDefault="007957C9" w:rsidP="007957C9">
      <w:pPr>
        <w:spacing w:line="360" w:lineRule="auto"/>
        <w:rPr>
          <w:rFonts w:ascii="宋体" w:eastAsia="宋体" w:hAnsi="宋体" w:cs="宋体"/>
          <w:sz w:val="28"/>
          <w:szCs w:val="28"/>
        </w:rPr>
      </w:pPr>
      <w:r w:rsidRPr="007957C9">
        <w:rPr>
          <w:rFonts w:ascii="宋体" w:eastAsia="宋体" w:hAnsi="宋体" w:cs="宋体" w:hint="eastAsia"/>
          <w:noProof/>
          <w:sz w:val="28"/>
          <w:szCs w:val="28"/>
        </w:rPr>
        <w:drawing>
          <wp:inline distT="0" distB="0" distL="0" distR="0">
            <wp:extent cx="2641600" cy="3435350"/>
            <wp:effectExtent l="0" t="0" r="635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46023" cy="3441102"/>
                    </a:xfrm>
                    <a:prstGeom prst="rect">
                      <a:avLst/>
                    </a:prstGeom>
                    <a:noFill/>
                    <a:ln>
                      <a:noFill/>
                    </a:ln>
                  </pic:spPr>
                </pic:pic>
              </a:graphicData>
            </a:graphic>
          </wp:inline>
        </w:drawing>
      </w:r>
      <w:r w:rsidR="007E4C52">
        <w:rPr>
          <w:noProof/>
        </w:rPr>
        <w:drawing>
          <wp:inline distT="0" distB="0" distL="0" distR="0">
            <wp:extent cx="2603500" cy="3428365"/>
            <wp:effectExtent l="0" t="0" r="6350" b="63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stretch>
                      <a:fillRect/>
                    </a:stretch>
                  </pic:blipFill>
                  <pic:spPr>
                    <a:xfrm>
                      <a:off x="0" y="0"/>
                      <a:ext cx="2607886" cy="3434141"/>
                    </a:xfrm>
                    <a:prstGeom prst="rect">
                      <a:avLst/>
                    </a:prstGeom>
                  </pic:spPr>
                </pic:pic>
              </a:graphicData>
            </a:graphic>
          </wp:inline>
        </w:drawing>
      </w:r>
    </w:p>
    <w:p w:rsidR="007E4C52" w:rsidRDefault="007E4C52" w:rsidP="00B57D61">
      <w:pPr>
        <w:spacing w:line="360" w:lineRule="auto"/>
        <w:jc w:val="center"/>
        <w:rPr>
          <w:b/>
          <w:sz w:val="24"/>
        </w:rPr>
      </w:pPr>
      <w:r>
        <w:rPr>
          <w:rFonts w:hint="eastAsia"/>
          <w:b/>
          <w:sz w:val="24"/>
        </w:rPr>
        <w:t>图</w:t>
      </w:r>
      <w:r>
        <w:rPr>
          <w:b/>
          <w:sz w:val="24"/>
        </w:rPr>
        <w:t>4</w:t>
      </w:r>
      <w:r>
        <w:rPr>
          <w:rFonts w:hint="eastAsia"/>
          <w:b/>
          <w:sz w:val="24"/>
        </w:rPr>
        <w:t xml:space="preserve">  </w:t>
      </w:r>
      <w:r>
        <w:rPr>
          <w:rFonts w:hint="eastAsia"/>
          <w:b/>
          <w:sz w:val="24"/>
        </w:rPr>
        <w:t>协同创新中心新建工程中心获省科技厅认定的通知</w:t>
      </w:r>
    </w:p>
    <w:p w:rsidR="002D37F9" w:rsidRPr="00810FC7" w:rsidRDefault="002D37F9" w:rsidP="00364EC8">
      <w:pPr>
        <w:tabs>
          <w:tab w:val="left" w:pos="3120"/>
        </w:tabs>
        <w:topLinePunct/>
        <w:spacing w:line="360" w:lineRule="auto"/>
        <w:ind w:firstLineChars="200" w:firstLine="562"/>
        <w:rPr>
          <w:b/>
          <w:sz w:val="28"/>
          <w:szCs w:val="28"/>
        </w:rPr>
      </w:pPr>
      <w:r w:rsidRPr="00810FC7">
        <w:rPr>
          <w:rFonts w:hint="eastAsia"/>
          <w:b/>
          <w:sz w:val="28"/>
          <w:szCs w:val="28"/>
        </w:rPr>
        <w:t>——效益指标</w:t>
      </w:r>
    </w:p>
    <w:p w:rsidR="00364EC8" w:rsidRPr="005E70BC" w:rsidRDefault="00364EC8" w:rsidP="00364EC8">
      <w:pPr>
        <w:tabs>
          <w:tab w:val="left" w:pos="3120"/>
        </w:tabs>
        <w:topLinePunct/>
        <w:spacing w:line="360" w:lineRule="auto"/>
        <w:ind w:firstLineChars="200" w:firstLine="560"/>
        <w:rPr>
          <w:sz w:val="28"/>
          <w:szCs w:val="28"/>
        </w:rPr>
      </w:pPr>
      <w:r w:rsidRPr="00810FC7">
        <w:rPr>
          <w:sz w:val="28"/>
          <w:szCs w:val="28"/>
        </w:rPr>
        <w:t>（</w:t>
      </w:r>
      <w:r w:rsidR="002D37F9" w:rsidRPr="00810FC7">
        <w:rPr>
          <w:rFonts w:hint="eastAsia"/>
          <w:sz w:val="28"/>
          <w:szCs w:val="28"/>
        </w:rPr>
        <w:t>1</w:t>
      </w:r>
      <w:r w:rsidRPr="00810FC7">
        <w:rPr>
          <w:sz w:val="28"/>
          <w:szCs w:val="28"/>
        </w:rPr>
        <w:t>）</w:t>
      </w:r>
      <w:r w:rsidRPr="00810FC7">
        <w:rPr>
          <w:rFonts w:hint="eastAsia"/>
          <w:sz w:val="28"/>
          <w:szCs w:val="28"/>
        </w:rPr>
        <w:t>社会效益</w:t>
      </w:r>
      <w:r w:rsidRPr="00810FC7">
        <w:rPr>
          <w:sz w:val="28"/>
          <w:szCs w:val="28"/>
        </w:rPr>
        <w:t>指标</w:t>
      </w:r>
    </w:p>
    <w:p w:rsidR="00B627D7" w:rsidRDefault="00364EC8" w:rsidP="00B627D7">
      <w:pPr>
        <w:spacing w:line="360" w:lineRule="auto"/>
        <w:ind w:firstLineChars="200" w:firstLine="560"/>
        <w:rPr>
          <w:sz w:val="28"/>
          <w:szCs w:val="28"/>
        </w:rPr>
      </w:pPr>
      <w:r w:rsidRPr="005E70BC">
        <w:rPr>
          <w:rFonts w:ascii="宋体" w:eastAsia="宋体" w:hAnsi="宋体" w:cs="宋体" w:hint="eastAsia"/>
          <w:sz w:val="28"/>
          <w:szCs w:val="28"/>
        </w:rPr>
        <w:t>①</w:t>
      </w:r>
      <w:r w:rsidR="009136C1">
        <w:rPr>
          <w:rFonts w:hint="eastAsia"/>
          <w:sz w:val="28"/>
          <w:szCs w:val="28"/>
        </w:rPr>
        <w:t>发表</w:t>
      </w:r>
      <w:r w:rsidR="00B627D7" w:rsidRPr="000C5371">
        <w:rPr>
          <w:rFonts w:hint="eastAsia"/>
          <w:sz w:val="28"/>
          <w:szCs w:val="28"/>
        </w:rPr>
        <w:t>SCI</w:t>
      </w:r>
      <w:r w:rsidR="00B627D7" w:rsidRPr="000C5371">
        <w:rPr>
          <w:rFonts w:hint="eastAsia"/>
          <w:sz w:val="28"/>
          <w:szCs w:val="28"/>
        </w:rPr>
        <w:t>、</w:t>
      </w:r>
      <w:r w:rsidR="00B627D7" w:rsidRPr="000C5371">
        <w:rPr>
          <w:rFonts w:hint="eastAsia"/>
          <w:sz w:val="28"/>
          <w:szCs w:val="28"/>
        </w:rPr>
        <w:t>EI</w:t>
      </w:r>
      <w:r w:rsidR="009136C1">
        <w:rPr>
          <w:rFonts w:hint="eastAsia"/>
          <w:sz w:val="28"/>
          <w:szCs w:val="28"/>
        </w:rPr>
        <w:t>等三大索引</w:t>
      </w:r>
      <w:r w:rsidR="00B627D7" w:rsidRPr="000C5371">
        <w:rPr>
          <w:rFonts w:hint="eastAsia"/>
          <w:sz w:val="28"/>
          <w:szCs w:val="28"/>
        </w:rPr>
        <w:t>收录论</w:t>
      </w:r>
      <w:r w:rsidR="00B627D7">
        <w:rPr>
          <w:rFonts w:hint="eastAsia"/>
          <w:sz w:val="28"/>
          <w:szCs w:val="28"/>
        </w:rPr>
        <w:t>文</w:t>
      </w:r>
      <w:r w:rsidR="00B627D7" w:rsidRPr="005E70BC">
        <w:rPr>
          <w:sz w:val="28"/>
          <w:szCs w:val="28"/>
        </w:rPr>
        <w:t>：年度指标值为</w:t>
      </w:r>
      <w:r w:rsidR="009136C1">
        <w:rPr>
          <w:sz w:val="28"/>
          <w:szCs w:val="28"/>
        </w:rPr>
        <w:t>2</w:t>
      </w:r>
      <w:r w:rsidR="00B627D7">
        <w:rPr>
          <w:sz w:val="28"/>
          <w:szCs w:val="28"/>
        </w:rPr>
        <w:t>0</w:t>
      </w:r>
      <w:r w:rsidR="00B627D7">
        <w:rPr>
          <w:rFonts w:hint="eastAsia"/>
          <w:sz w:val="28"/>
          <w:szCs w:val="28"/>
        </w:rPr>
        <w:t>篇，</w:t>
      </w:r>
      <w:r w:rsidR="009136C1">
        <w:rPr>
          <w:rFonts w:hint="eastAsia"/>
          <w:sz w:val="28"/>
          <w:szCs w:val="28"/>
        </w:rPr>
        <w:t>实际发表</w:t>
      </w:r>
      <w:r w:rsidR="009136C1">
        <w:rPr>
          <w:rFonts w:hint="eastAsia"/>
          <w:sz w:val="28"/>
          <w:szCs w:val="28"/>
        </w:rPr>
        <w:t>2</w:t>
      </w:r>
      <w:r w:rsidR="009136C1">
        <w:rPr>
          <w:sz w:val="28"/>
          <w:szCs w:val="28"/>
        </w:rPr>
        <w:t>1</w:t>
      </w:r>
      <w:r w:rsidR="00B627D7">
        <w:rPr>
          <w:rFonts w:hint="eastAsia"/>
          <w:sz w:val="28"/>
          <w:szCs w:val="28"/>
        </w:rPr>
        <w:t>篇，完成率</w:t>
      </w:r>
      <w:r w:rsidR="009136C1">
        <w:rPr>
          <w:sz w:val="28"/>
          <w:szCs w:val="28"/>
        </w:rPr>
        <w:t>105</w:t>
      </w:r>
      <w:r w:rsidR="00B627D7">
        <w:rPr>
          <w:rFonts w:hint="eastAsia"/>
          <w:sz w:val="28"/>
          <w:szCs w:val="28"/>
        </w:rPr>
        <w:t>%</w:t>
      </w:r>
      <w:r w:rsidR="00B627D7" w:rsidRPr="005E70BC">
        <w:rPr>
          <w:sz w:val="28"/>
          <w:szCs w:val="28"/>
        </w:rPr>
        <w:t>。</w:t>
      </w:r>
      <w:r w:rsidR="009136C1" w:rsidRPr="009136C1">
        <w:rPr>
          <w:rFonts w:hint="eastAsia"/>
          <w:sz w:val="28"/>
          <w:szCs w:val="28"/>
        </w:rPr>
        <w:t>各类核心刊物发表论文情况详见</w:t>
      </w:r>
      <w:r w:rsidR="009136C1">
        <w:rPr>
          <w:rFonts w:hint="eastAsia"/>
          <w:sz w:val="28"/>
          <w:szCs w:val="28"/>
        </w:rPr>
        <w:t>表</w:t>
      </w:r>
      <w:r w:rsidR="009136C1">
        <w:rPr>
          <w:rFonts w:hint="eastAsia"/>
          <w:sz w:val="28"/>
          <w:szCs w:val="28"/>
        </w:rPr>
        <w:t>1</w:t>
      </w:r>
      <w:r w:rsidR="009136C1">
        <w:rPr>
          <w:sz w:val="28"/>
          <w:szCs w:val="28"/>
        </w:rPr>
        <w:t>1</w:t>
      </w:r>
      <w:r w:rsidR="009136C1">
        <w:rPr>
          <w:rFonts w:hint="eastAsia"/>
          <w:sz w:val="28"/>
          <w:szCs w:val="28"/>
        </w:rPr>
        <w:t>。</w:t>
      </w:r>
    </w:p>
    <w:p w:rsidR="009136C1" w:rsidRPr="0050351F" w:rsidRDefault="009136C1" w:rsidP="009136C1">
      <w:pPr>
        <w:topLinePunct/>
        <w:spacing w:line="360" w:lineRule="auto"/>
        <w:ind w:firstLineChars="200" w:firstLine="482"/>
        <w:rPr>
          <w:b/>
          <w:sz w:val="24"/>
        </w:rPr>
      </w:pPr>
      <w:r w:rsidRPr="0050351F">
        <w:rPr>
          <w:rFonts w:hint="eastAsia"/>
          <w:b/>
          <w:sz w:val="24"/>
        </w:rPr>
        <w:t>表</w:t>
      </w:r>
      <w:r>
        <w:rPr>
          <w:b/>
          <w:sz w:val="24"/>
        </w:rPr>
        <w:t>11</w:t>
      </w:r>
      <w:r w:rsidRPr="0050351F">
        <w:rPr>
          <w:rFonts w:hint="eastAsia"/>
          <w:b/>
          <w:sz w:val="24"/>
        </w:rPr>
        <w:t>：</w:t>
      </w:r>
    </w:p>
    <w:p w:rsidR="009136C1" w:rsidRPr="009823CE" w:rsidRDefault="009136C1" w:rsidP="009136C1">
      <w:pPr>
        <w:topLinePunct/>
        <w:spacing w:line="360" w:lineRule="auto"/>
        <w:jc w:val="center"/>
        <w:rPr>
          <w:sz w:val="28"/>
          <w:szCs w:val="22"/>
        </w:rPr>
      </w:pPr>
      <w:r>
        <w:rPr>
          <w:rFonts w:hint="eastAsia"/>
          <w:b/>
          <w:sz w:val="24"/>
          <w:szCs w:val="22"/>
        </w:rPr>
        <w:t>2</w:t>
      </w:r>
      <w:r>
        <w:rPr>
          <w:b/>
          <w:sz w:val="24"/>
          <w:szCs w:val="22"/>
        </w:rPr>
        <w:t>017</w:t>
      </w:r>
      <w:r>
        <w:rPr>
          <w:rFonts w:hint="eastAsia"/>
          <w:b/>
          <w:sz w:val="24"/>
          <w:szCs w:val="22"/>
        </w:rPr>
        <w:t>年度协同中心发表核心期刊论文明细</w:t>
      </w:r>
      <w:r w:rsidRPr="009823CE">
        <w:rPr>
          <w:b/>
          <w:sz w:val="24"/>
          <w:szCs w:val="22"/>
        </w:rPr>
        <w:t>表</w:t>
      </w:r>
    </w:p>
    <w:tbl>
      <w:tblPr>
        <w:tblW w:w="5461" w:type="pct"/>
        <w:jc w:val="center"/>
        <w:tblLayout w:type="fixed"/>
        <w:tblLook w:val="04A0" w:firstRow="1" w:lastRow="0" w:firstColumn="1" w:lastColumn="0" w:noHBand="0" w:noVBand="1"/>
      </w:tblPr>
      <w:tblGrid>
        <w:gridCol w:w="700"/>
        <w:gridCol w:w="5848"/>
        <w:gridCol w:w="2766"/>
      </w:tblGrid>
      <w:tr w:rsidR="009136C1" w:rsidRPr="0050351F" w:rsidTr="00364EC8">
        <w:trPr>
          <w:trHeight w:val="425"/>
          <w:tblHeader/>
          <w:jc w:val="center"/>
        </w:trPr>
        <w:tc>
          <w:tcPr>
            <w:tcW w:w="681" w:type="dxa"/>
            <w:tcBorders>
              <w:top w:val="single" w:sz="4" w:space="0" w:color="auto"/>
              <w:left w:val="single" w:sz="4" w:space="0" w:color="auto"/>
              <w:bottom w:val="single" w:sz="4" w:space="0" w:color="auto"/>
              <w:right w:val="single" w:sz="4" w:space="0" w:color="auto"/>
            </w:tcBorders>
            <w:vAlign w:val="center"/>
          </w:tcPr>
          <w:p w:rsidR="009136C1" w:rsidRPr="0050351F" w:rsidRDefault="009136C1" w:rsidP="00DD3F8B">
            <w:pPr>
              <w:widowControl/>
              <w:spacing w:line="280" w:lineRule="exact"/>
              <w:jc w:val="center"/>
              <w:rPr>
                <w:b/>
                <w:bCs/>
                <w:color w:val="000000"/>
                <w:kern w:val="0"/>
                <w:sz w:val="22"/>
              </w:rPr>
            </w:pPr>
            <w:r w:rsidRPr="0050351F">
              <w:rPr>
                <w:b/>
                <w:bCs/>
                <w:color w:val="000000"/>
                <w:kern w:val="0"/>
                <w:sz w:val="22"/>
              </w:rPr>
              <w:t>序号</w:t>
            </w:r>
          </w:p>
        </w:tc>
        <w:tc>
          <w:tcPr>
            <w:tcW w:w="5693" w:type="dxa"/>
            <w:tcBorders>
              <w:top w:val="single" w:sz="4" w:space="0" w:color="auto"/>
              <w:left w:val="nil"/>
              <w:bottom w:val="single" w:sz="4" w:space="0" w:color="auto"/>
              <w:right w:val="single" w:sz="4" w:space="0" w:color="auto"/>
            </w:tcBorders>
            <w:shd w:val="clear" w:color="auto" w:fill="auto"/>
            <w:noWrap/>
            <w:vAlign w:val="center"/>
            <w:hideMark/>
          </w:tcPr>
          <w:p w:rsidR="009136C1" w:rsidRPr="0050351F" w:rsidRDefault="009136C1" w:rsidP="00DD3F8B">
            <w:pPr>
              <w:widowControl/>
              <w:spacing w:line="280" w:lineRule="exact"/>
              <w:jc w:val="center"/>
              <w:rPr>
                <w:b/>
                <w:bCs/>
                <w:color w:val="000000"/>
                <w:kern w:val="0"/>
                <w:sz w:val="22"/>
              </w:rPr>
            </w:pPr>
            <w:r>
              <w:rPr>
                <w:rFonts w:hint="eastAsia"/>
                <w:b/>
                <w:bCs/>
                <w:color w:val="000000"/>
                <w:kern w:val="0"/>
                <w:sz w:val="22"/>
              </w:rPr>
              <w:t>论文</w:t>
            </w:r>
            <w:r w:rsidRPr="0050351F">
              <w:rPr>
                <w:b/>
                <w:bCs/>
                <w:color w:val="000000"/>
                <w:kern w:val="0"/>
                <w:sz w:val="22"/>
              </w:rPr>
              <w:t>名称</w:t>
            </w:r>
          </w:p>
        </w:tc>
        <w:tc>
          <w:tcPr>
            <w:tcW w:w="2693" w:type="dxa"/>
            <w:tcBorders>
              <w:top w:val="single" w:sz="4" w:space="0" w:color="auto"/>
              <w:left w:val="nil"/>
              <w:bottom w:val="single" w:sz="4" w:space="0" w:color="auto"/>
              <w:right w:val="single" w:sz="4" w:space="0" w:color="auto"/>
            </w:tcBorders>
            <w:shd w:val="clear" w:color="auto" w:fill="auto"/>
            <w:noWrap/>
            <w:vAlign w:val="center"/>
            <w:hideMark/>
          </w:tcPr>
          <w:p w:rsidR="009136C1" w:rsidRPr="0050351F" w:rsidRDefault="009136C1" w:rsidP="00DD3F8B">
            <w:pPr>
              <w:widowControl/>
              <w:spacing w:line="280" w:lineRule="exact"/>
              <w:jc w:val="center"/>
              <w:rPr>
                <w:b/>
                <w:bCs/>
                <w:color w:val="000000"/>
                <w:kern w:val="0"/>
                <w:sz w:val="22"/>
              </w:rPr>
            </w:pPr>
            <w:r>
              <w:rPr>
                <w:rFonts w:hint="eastAsia"/>
                <w:b/>
                <w:bCs/>
                <w:color w:val="000000"/>
                <w:kern w:val="0"/>
                <w:sz w:val="22"/>
              </w:rPr>
              <w:t>发表刊物</w:t>
            </w:r>
          </w:p>
        </w:tc>
      </w:tr>
      <w:tr w:rsidR="009136C1" w:rsidRPr="0050351F" w:rsidTr="002E0946">
        <w:trPr>
          <w:trHeight w:val="397"/>
          <w:jc w:val="center"/>
        </w:trPr>
        <w:tc>
          <w:tcPr>
            <w:tcW w:w="681" w:type="dxa"/>
            <w:tcBorders>
              <w:top w:val="nil"/>
              <w:left w:val="single" w:sz="4" w:space="0" w:color="auto"/>
              <w:bottom w:val="single" w:sz="4" w:space="0" w:color="auto"/>
              <w:right w:val="single" w:sz="4" w:space="0" w:color="auto"/>
            </w:tcBorders>
            <w:vAlign w:val="center"/>
          </w:tcPr>
          <w:p w:rsidR="009136C1" w:rsidRPr="0050351F" w:rsidRDefault="009136C1" w:rsidP="00DD3F8B">
            <w:pPr>
              <w:widowControl/>
              <w:spacing w:line="280" w:lineRule="exact"/>
              <w:jc w:val="center"/>
              <w:rPr>
                <w:rFonts w:eastAsia="宋体"/>
                <w:color w:val="000000"/>
                <w:kern w:val="0"/>
                <w:sz w:val="22"/>
              </w:rPr>
            </w:pPr>
            <w:r w:rsidRPr="0050351F">
              <w:rPr>
                <w:rFonts w:eastAsia="宋体"/>
                <w:color w:val="000000"/>
                <w:kern w:val="0"/>
                <w:sz w:val="22"/>
              </w:rPr>
              <w:t>1</w:t>
            </w:r>
          </w:p>
        </w:tc>
        <w:tc>
          <w:tcPr>
            <w:tcW w:w="5693" w:type="dxa"/>
            <w:tcBorders>
              <w:top w:val="nil"/>
              <w:left w:val="nil"/>
              <w:bottom w:val="single" w:sz="4" w:space="0" w:color="auto"/>
              <w:right w:val="single" w:sz="4" w:space="0" w:color="auto"/>
            </w:tcBorders>
            <w:shd w:val="clear" w:color="auto" w:fill="auto"/>
            <w:vAlign w:val="center"/>
          </w:tcPr>
          <w:p w:rsidR="009136C1" w:rsidRPr="0050351F" w:rsidRDefault="009136C1" w:rsidP="009136C1">
            <w:pPr>
              <w:widowControl/>
              <w:spacing w:line="260" w:lineRule="exact"/>
              <w:rPr>
                <w:color w:val="000000"/>
                <w:kern w:val="0"/>
                <w:sz w:val="22"/>
              </w:rPr>
            </w:pPr>
            <w:r w:rsidRPr="009136C1">
              <w:rPr>
                <w:color w:val="000000"/>
                <w:kern w:val="0"/>
                <w:sz w:val="22"/>
              </w:rPr>
              <w:t>MicroRNA in Skeletal Muscle: Its Crucial Roles in Signal Proteins, MuscleFiber Type, and Muscle Protein Synthesis</w:t>
            </w:r>
          </w:p>
        </w:tc>
        <w:tc>
          <w:tcPr>
            <w:tcW w:w="2693" w:type="dxa"/>
            <w:tcBorders>
              <w:top w:val="nil"/>
              <w:left w:val="nil"/>
              <w:bottom w:val="single" w:sz="4" w:space="0" w:color="auto"/>
              <w:right w:val="single" w:sz="4" w:space="0" w:color="auto"/>
            </w:tcBorders>
            <w:shd w:val="clear" w:color="auto" w:fill="auto"/>
            <w:vAlign w:val="center"/>
          </w:tcPr>
          <w:p w:rsidR="009136C1" w:rsidRPr="0050351F" w:rsidRDefault="009136C1" w:rsidP="00364EC8">
            <w:pPr>
              <w:widowControl/>
              <w:spacing w:line="280" w:lineRule="exact"/>
              <w:jc w:val="center"/>
              <w:rPr>
                <w:color w:val="000000"/>
                <w:kern w:val="0"/>
                <w:sz w:val="22"/>
              </w:rPr>
            </w:pPr>
            <w:r w:rsidRPr="009136C1">
              <w:rPr>
                <w:color w:val="000000"/>
                <w:kern w:val="0"/>
                <w:sz w:val="22"/>
              </w:rPr>
              <w:t>Current Protein &amp; Peptide</w:t>
            </w:r>
            <w:r w:rsidR="00364EC8">
              <w:rPr>
                <w:color w:val="000000"/>
                <w:kern w:val="0"/>
                <w:sz w:val="22"/>
              </w:rPr>
              <w:t xml:space="preserve"> </w:t>
            </w:r>
            <w:r w:rsidRPr="009136C1">
              <w:rPr>
                <w:color w:val="000000"/>
                <w:kern w:val="0"/>
                <w:sz w:val="22"/>
              </w:rPr>
              <w:t>Science</w:t>
            </w:r>
          </w:p>
        </w:tc>
      </w:tr>
      <w:tr w:rsidR="009136C1" w:rsidRPr="0050351F" w:rsidTr="002E0946">
        <w:trPr>
          <w:trHeight w:val="397"/>
          <w:jc w:val="center"/>
        </w:trPr>
        <w:tc>
          <w:tcPr>
            <w:tcW w:w="681" w:type="dxa"/>
            <w:tcBorders>
              <w:top w:val="nil"/>
              <w:left w:val="single" w:sz="4" w:space="0" w:color="auto"/>
              <w:bottom w:val="single" w:sz="4" w:space="0" w:color="auto"/>
              <w:right w:val="single" w:sz="4" w:space="0" w:color="auto"/>
            </w:tcBorders>
            <w:vAlign w:val="center"/>
          </w:tcPr>
          <w:p w:rsidR="009136C1" w:rsidRPr="0050351F" w:rsidRDefault="009136C1" w:rsidP="00DD3F8B">
            <w:pPr>
              <w:widowControl/>
              <w:spacing w:line="280" w:lineRule="exact"/>
              <w:jc w:val="center"/>
              <w:rPr>
                <w:rFonts w:eastAsia="宋体"/>
                <w:color w:val="000000"/>
                <w:kern w:val="0"/>
                <w:sz w:val="22"/>
              </w:rPr>
            </w:pPr>
            <w:r w:rsidRPr="0050351F">
              <w:rPr>
                <w:rFonts w:eastAsia="宋体"/>
                <w:color w:val="000000"/>
                <w:kern w:val="0"/>
                <w:sz w:val="22"/>
              </w:rPr>
              <w:lastRenderedPageBreak/>
              <w:t>2</w:t>
            </w:r>
          </w:p>
        </w:tc>
        <w:tc>
          <w:tcPr>
            <w:tcW w:w="5693" w:type="dxa"/>
            <w:tcBorders>
              <w:top w:val="nil"/>
              <w:left w:val="nil"/>
              <w:bottom w:val="single" w:sz="4" w:space="0" w:color="auto"/>
              <w:right w:val="single" w:sz="4" w:space="0" w:color="auto"/>
            </w:tcBorders>
            <w:shd w:val="clear" w:color="auto" w:fill="auto"/>
            <w:vAlign w:val="center"/>
            <w:hideMark/>
          </w:tcPr>
          <w:p w:rsidR="009136C1" w:rsidRPr="0050351F" w:rsidRDefault="00364EC8" w:rsidP="00364EC8">
            <w:pPr>
              <w:widowControl/>
              <w:spacing w:line="280" w:lineRule="exact"/>
              <w:rPr>
                <w:color w:val="000000"/>
                <w:kern w:val="0"/>
                <w:sz w:val="22"/>
              </w:rPr>
            </w:pPr>
            <w:r w:rsidRPr="00364EC8">
              <w:rPr>
                <w:color w:val="000000"/>
                <w:kern w:val="0"/>
                <w:sz w:val="22"/>
              </w:rPr>
              <w:t>Roles of amino acids in preventing and treating intestinal diseases: recent</w:t>
            </w:r>
            <w:r>
              <w:rPr>
                <w:color w:val="000000"/>
                <w:kern w:val="0"/>
                <w:sz w:val="22"/>
              </w:rPr>
              <w:t xml:space="preserve"> </w:t>
            </w:r>
            <w:r w:rsidRPr="00364EC8">
              <w:rPr>
                <w:color w:val="000000"/>
                <w:kern w:val="0"/>
                <w:sz w:val="22"/>
              </w:rPr>
              <w:t>studies with pig models</w:t>
            </w:r>
          </w:p>
        </w:tc>
        <w:tc>
          <w:tcPr>
            <w:tcW w:w="2693" w:type="dxa"/>
            <w:tcBorders>
              <w:top w:val="nil"/>
              <w:left w:val="nil"/>
              <w:bottom w:val="single" w:sz="4" w:space="0" w:color="auto"/>
              <w:right w:val="single" w:sz="4" w:space="0" w:color="auto"/>
            </w:tcBorders>
            <w:shd w:val="clear" w:color="auto" w:fill="auto"/>
            <w:vAlign w:val="center"/>
            <w:hideMark/>
          </w:tcPr>
          <w:p w:rsidR="009136C1" w:rsidRPr="0050351F" w:rsidRDefault="00364EC8" w:rsidP="00DD3F8B">
            <w:pPr>
              <w:widowControl/>
              <w:spacing w:line="280" w:lineRule="exact"/>
              <w:jc w:val="center"/>
              <w:rPr>
                <w:color w:val="000000"/>
                <w:kern w:val="0"/>
                <w:sz w:val="22"/>
              </w:rPr>
            </w:pPr>
            <w:r w:rsidRPr="00364EC8">
              <w:rPr>
                <w:color w:val="000000"/>
                <w:kern w:val="0"/>
                <w:sz w:val="22"/>
              </w:rPr>
              <w:t>Amino Acids</w:t>
            </w:r>
          </w:p>
        </w:tc>
      </w:tr>
      <w:tr w:rsidR="009136C1" w:rsidRPr="0050351F" w:rsidTr="002E0946">
        <w:trPr>
          <w:trHeight w:val="397"/>
          <w:jc w:val="center"/>
        </w:trPr>
        <w:tc>
          <w:tcPr>
            <w:tcW w:w="681" w:type="dxa"/>
            <w:tcBorders>
              <w:top w:val="nil"/>
              <w:left w:val="single" w:sz="4" w:space="0" w:color="auto"/>
              <w:bottom w:val="single" w:sz="4" w:space="0" w:color="auto"/>
              <w:right w:val="single" w:sz="4" w:space="0" w:color="auto"/>
            </w:tcBorders>
            <w:vAlign w:val="center"/>
          </w:tcPr>
          <w:p w:rsidR="009136C1" w:rsidRPr="0050351F" w:rsidRDefault="009136C1" w:rsidP="00DD3F8B">
            <w:pPr>
              <w:widowControl/>
              <w:spacing w:line="280" w:lineRule="exact"/>
              <w:jc w:val="center"/>
              <w:rPr>
                <w:rFonts w:eastAsia="宋体"/>
                <w:color w:val="000000"/>
                <w:kern w:val="0"/>
                <w:sz w:val="22"/>
              </w:rPr>
            </w:pPr>
            <w:r>
              <w:rPr>
                <w:rFonts w:eastAsia="宋体" w:hint="eastAsia"/>
                <w:color w:val="000000"/>
                <w:kern w:val="0"/>
                <w:sz w:val="22"/>
              </w:rPr>
              <w:t>3</w:t>
            </w:r>
          </w:p>
        </w:tc>
        <w:tc>
          <w:tcPr>
            <w:tcW w:w="5693" w:type="dxa"/>
            <w:tcBorders>
              <w:top w:val="nil"/>
              <w:left w:val="nil"/>
              <w:bottom w:val="single" w:sz="4" w:space="0" w:color="auto"/>
              <w:right w:val="single" w:sz="4" w:space="0" w:color="auto"/>
            </w:tcBorders>
            <w:shd w:val="clear" w:color="auto" w:fill="auto"/>
            <w:vAlign w:val="center"/>
            <w:hideMark/>
          </w:tcPr>
          <w:p w:rsidR="009136C1" w:rsidRPr="0050351F" w:rsidRDefault="00364EC8" w:rsidP="00364EC8">
            <w:pPr>
              <w:widowControl/>
              <w:spacing w:line="280" w:lineRule="exact"/>
              <w:rPr>
                <w:color w:val="000000"/>
                <w:kern w:val="0"/>
                <w:sz w:val="22"/>
              </w:rPr>
            </w:pPr>
            <w:r w:rsidRPr="00364EC8">
              <w:rPr>
                <w:color w:val="000000"/>
                <w:kern w:val="0"/>
                <w:sz w:val="22"/>
              </w:rPr>
              <w:t>Aspartate inhibits LPS-induced MAFbx and MuRF1 expression in skeletal</w:t>
            </w:r>
            <w:r>
              <w:rPr>
                <w:color w:val="000000"/>
                <w:kern w:val="0"/>
                <w:sz w:val="22"/>
              </w:rPr>
              <w:t xml:space="preserve"> </w:t>
            </w:r>
            <w:r w:rsidRPr="00364EC8">
              <w:rPr>
                <w:color w:val="000000"/>
                <w:kern w:val="0"/>
                <w:sz w:val="22"/>
              </w:rPr>
              <w:t>muscle in weaned pigs by regulating Akt, AMPKα and FOXO1</w:t>
            </w:r>
          </w:p>
        </w:tc>
        <w:tc>
          <w:tcPr>
            <w:tcW w:w="2693" w:type="dxa"/>
            <w:tcBorders>
              <w:top w:val="nil"/>
              <w:left w:val="nil"/>
              <w:bottom w:val="single" w:sz="4" w:space="0" w:color="auto"/>
              <w:right w:val="single" w:sz="4" w:space="0" w:color="auto"/>
            </w:tcBorders>
            <w:shd w:val="clear" w:color="auto" w:fill="auto"/>
            <w:vAlign w:val="center"/>
            <w:hideMark/>
          </w:tcPr>
          <w:p w:rsidR="009136C1" w:rsidRPr="0050351F" w:rsidRDefault="00364EC8" w:rsidP="00DD3F8B">
            <w:pPr>
              <w:widowControl/>
              <w:spacing w:line="280" w:lineRule="exact"/>
              <w:jc w:val="center"/>
              <w:rPr>
                <w:color w:val="000000"/>
                <w:kern w:val="0"/>
                <w:sz w:val="22"/>
              </w:rPr>
            </w:pPr>
            <w:r w:rsidRPr="00364EC8">
              <w:rPr>
                <w:color w:val="000000"/>
                <w:kern w:val="0"/>
                <w:sz w:val="22"/>
              </w:rPr>
              <w:t>Innate Immunity</w:t>
            </w:r>
          </w:p>
        </w:tc>
      </w:tr>
      <w:tr w:rsidR="00A60C3F" w:rsidRPr="0050351F" w:rsidTr="002E0946">
        <w:trPr>
          <w:trHeight w:val="397"/>
          <w:jc w:val="center"/>
        </w:trPr>
        <w:tc>
          <w:tcPr>
            <w:tcW w:w="681" w:type="dxa"/>
            <w:tcBorders>
              <w:top w:val="single" w:sz="4" w:space="0" w:color="auto"/>
              <w:left w:val="single" w:sz="4" w:space="0" w:color="auto"/>
              <w:bottom w:val="single" w:sz="4" w:space="0" w:color="auto"/>
              <w:right w:val="single" w:sz="4" w:space="0" w:color="auto"/>
            </w:tcBorders>
            <w:vAlign w:val="center"/>
          </w:tcPr>
          <w:p w:rsidR="00A60C3F" w:rsidRPr="0050351F" w:rsidRDefault="00A60C3F" w:rsidP="00A60C3F">
            <w:pPr>
              <w:widowControl/>
              <w:spacing w:line="280" w:lineRule="exact"/>
              <w:jc w:val="center"/>
              <w:rPr>
                <w:rFonts w:eastAsia="宋体"/>
                <w:color w:val="000000"/>
                <w:kern w:val="0"/>
                <w:sz w:val="22"/>
              </w:rPr>
            </w:pPr>
            <w:r>
              <w:rPr>
                <w:rFonts w:eastAsia="宋体" w:hint="eastAsia"/>
                <w:color w:val="000000"/>
                <w:kern w:val="0"/>
                <w:sz w:val="22"/>
              </w:rPr>
              <w:t>4</w:t>
            </w:r>
          </w:p>
        </w:tc>
        <w:tc>
          <w:tcPr>
            <w:tcW w:w="5693" w:type="dxa"/>
            <w:tcBorders>
              <w:top w:val="single" w:sz="4" w:space="0" w:color="auto"/>
              <w:left w:val="nil"/>
              <w:bottom w:val="single" w:sz="4" w:space="0" w:color="auto"/>
              <w:right w:val="single" w:sz="4" w:space="0" w:color="auto"/>
            </w:tcBorders>
            <w:shd w:val="clear" w:color="auto" w:fill="auto"/>
            <w:vAlign w:val="center"/>
          </w:tcPr>
          <w:p w:rsidR="00A60C3F" w:rsidRPr="0050351F" w:rsidRDefault="00A60C3F" w:rsidP="00A60C3F">
            <w:pPr>
              <w:widowControl/>
              <w:spacing w:line="280" w:lineRule="exact"/>
              <w:rPr>
                <w:color w:val="000000"/>
                <w:kern w:val="0"/>
                <w:sz w:val="22"/>
              </w:rPr>
            </w:pPr>
            <w:r w:rsidRPr="00364EC8">
              <w:rPr>
                <w:color w:val="000000"/>
                <w:kern w:val="0"/>
                <w:sz w:val="22"/>
              </w:rPr>
              <w:t>Aspartate attenuates intestinal injury and inhibits TLR4 and NODs/NF-κB and</w:t>
            </w:r>
            <w:r>
              <w:rPr>
                <w:color w:val="000000"/>
                <w:kern w:val="0"/>
                <w:sz w:val="22"/>
              </w:rPr>
              <w:t xml:space="preserve"> </w:t>
            </w:r>
            <w:r w:rsidRPr="00364EC8">
              <w:rPr>
                <w:color w:val="000000"/>
                <w:kern w:val="0"/>
                <w:sz w:val="22"/>
              </w:rPr>
              <w:t>p38 signaling in weaned pigs after LPS challenge</w:t>
            </w:r>
          </w:p>
        </w:tc>
        <w:tc>
          <w:tcPr>
            <w:tcW w:w="2693" w:type="dxa"/>
            <w:tcBorders>
              <w:top w:val="single" w:sz="4" w:space="0" w:color="auto"/>
              <w:left w:val="nil"/>
              <w:bottom w:val="single" w:sz="4" w:space="0" w:color="auto"/>
              <w:right w:val="single" w:sz="4" w:space="0" w:color="auto"/>
            </w:tcBorders>
            <w:shd w:val="clear" w:color="auto" w:fill="auto"/>
            <w:vAlign w:val="center"/>
          </w:tcPr>
          <w:p w:rsidR="00A60C3F" w:rsidRPr="005108EF" w:rsidRDefault="00A60C3F" w:rsidP="00A60C3F">
            <w:pPr>
              <w:widowControl/>
              <w:spacing w:line="280" w:lineRule="exact"/>
              <w:jc w:val="center"/>
              <w:rPr>
                <w:color w:val="000000"/>
                <w:kern w:val="0"/>
                <w:sz w:val="22"/>
              </w:rPr>
            </w:pPr>
            <w:r w:rsidRPr="00364EC8">
              <w:rPr>
                <w:color w:val="000000"/>
                <w:kern w:val="0"/>
                <w:sz w:val="22"/>
              </w:rPr>
              <w:t>European Journal of Nutrition</w:t>
            </w:r>
          </w:p>
        </w:tc>
      </w:tr>
      <w:tr w:rsidR="00A60C3F" w:rsidRPr="0050351F" w:rsidTr="002E0946">
        <w:trPr>
          <w:trHeight w:val="397"/>
          <w:jc w:val="center"/>
        </w:trPr>
        <w:tc>
          <w:tcPr>
            <w:tcW w:w="681" w:type="dxa"/>
            <w:tcBorders>
              <w:top w:val="nil"/>
              <w:left w:val="single" w:sz="4" w:space="0" w:color="auto"/>
              <w:bottom w:val="single" w:sz="4" w:space="0" w:color="auto"/>
              <w:right w:val="single" w:sz="4" w:space="0" w:color="auto"/>
            </w:tcBorders>
            <w:vAlign w:val="center"/>
          </w:tcPr>
          <w:p w:rsidR="00A60C3F" w:rsidRPr="0050351F" w:rsidRDefault="00A60C3F" w:rsidP="00A60C3F">
            <w:pPr>
              <w:widowControl/>
              <w:spacing w:line="280" w:lineRule="exact"/>
              <w:jc w:val="center"/>
              <w:rPr>
                <w:rFonts w:eastAsia="宋体"/>
                <w:color w:val="000000"/>
                <w:kern w:val="0"/>
                <w:sz w:val="22"/>
              </w:rPr>
            </w:pPr>
            <w:r>
              <w:rPr>
                <w:rFonts w:eastAsia="宋体" w:hint="eastAsia"/>
                <w:color w:val="000000"/>
                <w:kern w:val="0"/>
                <w:sz w:val="22"/>
              </w:rPr>
              <w:t>5</w:t>
            </w:r>
          </w:p>
        </w:tc>
        <w:tc>
          <w:tcPr>
            <w:tcW w:w="5693" w:type="dxa"/>
            <w:tcBorders>
              <w:top w:val="nil"/>
              <w:left w:val="nil"/>
              <w:bottom w:val="single" w:sz="4" w:space="0" w:color="auto"/>
              <w:right w:val="single" w:sz="4" w:space="0" w:color="auto"/>
            </w:tcBorders>
            <w:shd w:val="clear" w:color="auto" w:fill="auto"/>
            <w:vAlign w:val="center"/>
          </w:tcPr>
          <w:p w:rsidR="00A60C3F" w:rsidRPr="0050351F" w:rsidRDefault="00A60C3F" w:rsidP="00A60C3F">
            <w:pPr>
              <w:widowControl/>
              <w:spacing w:line="280" w:lineRule="exact"/>
              <w:rPr>
                <w:color w:val="000000"/>
                <w:kern w:val="0"/>
                <w:sz w:val="22"/>
              </w:rPr>
            </w:pPr>
            <w:r w:rsidRPr="00364EC8">
              <w:rPr>
                <w:color w:val="000000"/>
                <w:kern w:val="0"/>
                <w:sz w:val="22"/>
              </w:rPr>
              <w:t>Glutamate alleviates muscle protein loss by modulating TLR4, NODs,</w:t>
            </w:r>
            <w:r>
              <w:rPr>
                <w:color w:val="000000"/>
                <w:kern w:val="0"/>
                <w:sz w:val="22"/>
              </w:rPr>
              <w:t xml:space="preserve"> </w:t>
            </w:r>
            <w:r w:rsidRPr="00364EC8">
              <w:rPr>
                <w:color w:val="000000"/>
                <w:kern w:val="0"/>
                <w:sz w:val="22"/>
              </w:rPr>
              <w:t>Akt/FOXO and mTOR signaling pathways in LPS-challenged piglets</w:t>
            </w:r>
          </w:p>
        </w:tc>
        <w:tc>
          <w:tcPr>
            <w:tcW w:w="2693" w:type="dxa"/>
            <w:tcBorders>
              <w:top w:val="nil"/>
              <w:left w:val="nil"/>
              <w:bottom w:val="single" w:sz="4" w:space="0" w:color="auto"/>
              <w:right w:val="single" w:sz="4" w:space="0" w:color="auto"/>
            </w:tcBorders>
            <w:shd w:val="clear" w:color="auto" w:fill="auto"/>
            <w:vAlign w:val="center"/>
          </w:tcPr>
          <w:p w:rsidR="00A60C3F" w:rsidRPr="005108EF" w:rsidRDefault="00A60C3F" w:rsidP="00A60C3F">
            <w:pPr>
              <w:widowControl/>
              <w:spacing w:line="280" w:lineRule="exact"/>
              <w:jc w:val="center"/>
              <w:rPr>
                <w:color w:val="000000"/>
                <w:kern w:val="0"/>
                <w:sz w:val="22"/>
              </w:rPr>
            </w:pPr>
            <w:r w:rsidRPr="00364EC8">
              <w:rPr>
                <w:color w:val="000000"/>
                <w:kern w:val="0"/>
                <w:sz w:val="22"/>
              </w:rPr>
              <w:t>Plos One</w:t>
            </w:r>
          </w:p>
        </w:tc>
      </w:tr>
      <w:tr w:rsidR="00A60C3F" w:rsidRPr="0050351F" w:rsidTr="002E0946">
        <w:trPr>
          <w:trHeight w:val="397"/>
          <w:jc w:val="center"/>
        </w:trPr>
        <w:tc>
          <w:tcPr>
            <w:tcW w:w="681" w:type="dxa"/>
            <w:tcBorders>
              <w:top w:val="nil"/>
              <w:left w:val="single" w:sz="4" w:space="0" w:color="auto"/>
              <w:bottom w:val="single" w:sz="4" w:space="0" w:color="auto"/>
              <w:right w:val="single" w:sz="4" w:space="0" w:color="auto"/>
            </w:tcBorders>
            <w:vAlign w:val="center"/>
          </w:tcPr>
          <w:p w:rsidR="00A60C3F" w:rsidRPr="0050351F" w:rsidRDefault="00A60C3F" w:rsidP="00A60C3F">
            <w:pPr>
              <w:widowControl/>
              <w:spacing w:line="280" w:lineRule="exact"/>
              <w:jc w:val="center"/>
              <w:rPr>
                <w:rFonts w:eastAsia="宋体"/>
                <w:color w:val="000000"/>
                <w:kern w:val="0"/>
                <w:sz w:val="22"/>
              </w:rPr>
            </w:pPr>
            <w:r>
              <w:rPr>
                <w:rFonts w:eastAsia="宋体" w:hint="eastAsia"/>
                <w:color w:val="000000"/>
                <w:kern w:val="0"/>
                <w:sz w:val="22"/>
              </w:rPr>
              <w:t>6</w:t>
            </w:r>
          </w:p>
        </w:tc>
        <w:tc>
          <w:tcPr>
            <w:tcW w:w="5693" w:type="dxa"/>
            <w:tcBorders>
              <w:top w:val="nil"/>
              <w:left w:val="nil"/>
              <w:bottom w:val="single" w:sz="4" w:space="0" w:color="auto"/>
              <w:right w:val="single" w:sz="4" w:space="0" w:color="auto"/>
            </w:tcBorders>
            <w:shd w:val="clear" w:color="auto" w:fill="auto"/>
            <w:vAlign w:val="center"/>
          </w:tcPr>
          <w:p w:rsidR="00A60C3F" w:rsidRPr="0050351F" w:rsidRDefault="00A60C3F" w:rsidP="00A60C3F">
            <w:pPr>
              <w:widowControl/>
              <w:spacing w:line="280" w:lineRule="exact"/>
              <w:rPr>
                <w:color w:val="000000"/>
                <w:kern w:val="0"/>
                <w:sz w:val="22"/>
              </w:rPr>
            </w:pPr>
            <w:r w:rsidRPr="00364EC8">
              <w:rPr>
                <w:color w:val="000000"/>
                <w:kern w:val="0"/>
                <w:sz w:val="22"/>
              </w:rPr>
              <w:t>Asparagine preserves intestinal barrier function from LPS-induced injury and</w:t>
            </w:r>
            <w:r>
              <w:rPr>
                <w:color w:val="000000"/>
                <w:kern w:val="0"/>
                <w:sz w:val="22"/>
              </w:rPr>
              <w:t xml:space="preserve"> </w:t>
            </w:r>
            <w:r w:rsidRPr="00364EC8">
              <w:rPr>
                <w:color w:val="000000"/>
                <w:kern w:val="0"/>
                <w:sz w:val="22"/>
              </w:rPr>
              <w:t>regulates CRF/CRFR signaling pathway</w:t>
            </w:r>
          </w:p>
        </w:tc>
        <w:tc>
          <w:tcPr>
            <w:tcW w:w="2693" w:type="dxa"/>
            <w:tcBorders>
              <w:top w:val="nil"/>
              <w:left w:val="nil"/>
              <w:bottom w:val="single" w:sz="4" w:space="0" w:color="auto"/>
              <w:right w:val="single" w:sz="4" w:space="0" w:color="auto"/>
            </w:tcBorders>
            <w:shd w:val="clear" w:color="auto" w:fill="auto"/>
            <w:vAlign w:val="center"/>
          </w:tcPr>
          <w:p w:rsidR="00A60C3F" w:rsidRPr="0050351F" w:rsidRDefault="00A60C3F" w:rsidP="00A60C3F">
            <w:pPr>
              <w:widowControl/>
              <w:spacing w:line="280" w:lineRule="exact"/>
              <w:jc w:val="center"/>
              <w:rPr>
                <w:color w:val="000000"/>
                <w:kern w:val="0"/>
                <w:sz w:val="22"/>
              </w:rPr>
            </w:pPr>
            <w:r w:rsidRPr="00364EC8">
              <w:rPr>
                <w:color w:val="000000"/>
                <w:kern w:val="0"/>
                <w:sz w:val="22"/>
              </w:rPr>
              <w:t>Innate Immunity</w:t>
            </w:r>
          </w:p>
        </w:tc>
      </w:tr>
      <w:tr w:rsidR="00A60C3F" w:rsidRPr="0050351F" w:rsidTr="002E0946">
        <w:trPr>
          <w:trHeight w:val="397"/>
          <w:jc w:val="center"/>
        </w:trPr>
        <w:tc>
          <w:tcPr>
            <w:tcW w:w="681" w:type="dxa"/>
            <w:tcBorders>
              <w:top w:val="nil"/>
              <w:left w:val="single" w:sz="4" w:space="0" w:color="auto"/>
              <w:bottom w:val="single" w:sz="4" w:space="0" w:color="auto"/>
              <w:right w:val="single" w:sz="4" w:space="0" w:color="auto"/>
            </w:tcBorders>
            <w:vAlign w:val="center"/>
          </w:tcPr>
          <w:p w:rsidR="00A60C3F" w:rsidRPr="0050351F" w:rsidRDefault="00A60C3F" w:rsidP="00A60C3F">
            <w:pPr>
              <w:widowControl/>
              <w:spacing w:line="280" w:lineRule="exact"/>
              <w:jc w:val="center"/>
              <w:rPr>
                <w:rFonts w:eastAsia="宋体"/>
                <w:color w:val="000000"/>
                <w:kern w:val="0"/>
                <w:sz w:val="22"/>
              </w:rPr>
            </w:pPr>
            <w:r>
              <w:rPr>
                <w:rFonts w:eastAsia="宋体" w:hint="eastAsia"/>
                <w:color w:val="000000"/>
                <w:kern w:val="0"/>
                <w:sz w:val="22"/>
              </w:rPr>
              <w:t>7</w:t>
            </w:r>
          </w:p>
        </w:tc>
        <w:tc>
          <w:tcPr>
            <w:tcW w:w="5693" w:type="dxa"/>
            <w:tcBorders>
              <w:top w:val="nil"/>
              <w:left w:val="nil"/>
              <w:bottom w:val="single" w:sz="4" w:space="0" w:color="auto"/>
              <w:right w:val="single" w:sz="4" w:space="0" w:color="auto"/>
            </w:tcBorders>
            <w:shd w:val="clear" w:color="auto" w:fill="auto"/>
            <w:vAlign w:val="center"/>
          </w:tcPr>
          <w:p w:rsidR="00A60C3F" w:rsidRPr="0050351F" w:rsidRDefault="00A60C3F" w:rsidP="00A60C3F">
            <w:pPr>
              <w:widowControl/>
              <w:spacing w:line="280" w:lineRule="exact"/>
              <w:rPr>
                <w:color w:val="000000"/>
                <w:kern w:val="0"/>
                <w:sz w:val="22"/>
              </w:rPr>
            </w:pPr>
            <w:r w:rsidRPr="00364EC8">
              <w:rPr>
                <w:rFonts w:hint="eastAsia"/>
                <w:color w:val="000000"/>
                <w:kern w:val="0"/>
                <w:sz w:val="22"/>
              </w:rPr>
              <w:t>β</w:t>
            </w:r>
            <w:r w:rsidRPr="00364EC8">
              <w:rPr>
                <w:color w:val="000000"/>
                <w:kern w:val="0"/>
                <w:sz w:val="22"/>
              </w:rPr>
              <w:t>-Conglycinin enhances autophagy in porcine enterocytes</w:t>
            </w:r>
          </w:p>
        </w:tc>
        <w:tc>
          <w:tcPr>
            <w:tcW w:w="2693" w:type="dxa"/>
            <w:tcBorders>
              <w:top w:val="nil"/>
              <w:left w:val="nil"/>
              <w:bottom w:val="single" w:sz="4" w:space="0" w:color="auto"/>
              <w:right w:val="single" w:sz="4" w:space="0" w:color="auto"/>
            </w:tcBorders>
            <w:shd w:val="clear" w:color="auto" w:fill="auto"/>
            <w:vAlign w:val="center"/>
          </w:tcPr>
          <w:p w:rsidR="00A60C3F" w:rsidRPr="0050351F" w:rsidRDefault="00A60C3F" w:rsidP="00A60C3F">
            <w:pPr>
              <w:widowControl/>
              <w:spacing w:line="280" w:lineRule="exact"/>
              <w:jc w:val="center"/>
              <w:rPr>
                <w:color w:val="000000"/>
                <w:kern w:val="0"/>
                <w:sz w:val="22"/>
              </w:rPr>
            </w:pPr>
            <w:r w:rsidRPr="00364EC8">
              <w:rPr>
                <w:color w:val="000000"/>
                <w:kern w:val="0"/>
                <w:sz w:val="22"/>
              </w:rPr>
              <w:t>Amino Acids</w:t>
            </w:r>
          </w:p>
        </w:tc>
      </w:tr>
      <w:tr w:rsidR="00A60C3F" w:rsidRPr="0050351F" w:rsidTr="002E0946">
        <w:trPr>
          <w:trHeight w:val="397"/>
          <w:jc w:val="center"/>
        </w:trPr>
        <w:tc>
          <w:tcPr>
            <w:tcW w:w="681" w:type="dxa"/>
            <w:tcBorders>
              <w:top w:val="nil"/>
              <w:left w:val="single" w:sz="4" w:space="0" w:color="auto"/>
              <w:bottom w:val="single" w:sz="4" w:space="0" w:color="auto"/>
              <w:right w:val="single" w:sz="4" w:space="0" w:color="auto"/>
            </w:tcBorders>
            <w:vAlign w:val="center"/>
          </w:tcPr>
          <w:p w:rsidR="00A60C3F" w:rsidRPr="0050351F" w:rsidRDefault="00A60C3F" w:rsidP="00A60C3F">
            <w:pPr>
              <w:widowControl/>
              <w:spacing w:line="280" w:lineRule="exact"/>
              <w:jc w:val="center"/>
              <w:rPr>
                <w:rFonts w:eastAsia="宋体"/>
                <w:color w:val="000000"/>
                <w:kern w:val="0"/>
                <w:sz w:val="22"/>
              </w:rPr>
            </w:pPr>
            <w:r>
              <w:rPr>
                <w:rFonts w:eastAsia="宋体" w:hint="eastAsia"/>
                <w:color w:val="000000"/>
                <w:kern w:val="0"/>
                <w:sz w:val="22"/>
              </w:rPr>
              <w:t>8</w:t>
            </w:r>
          </w:p>
        </w:tc>
        <w:tc>
          <w:tcPr>
            <w:tcW w:w="5693" w:type="dxa"/>
            <w:tcBorders>
              <w:top w:val="nil"/>
              <w:left w:val="nil"/>
              <w:bottom w:val="single" w:sz="4" w:space="0" w:color="auto"/>
              <w:right w:val="single" w:sz="4" w:space="0" w:color="auto"/>
            </w:tcBorders>
            <w:shd w:val="clear" w:color="auto" w:fill="auto"/>
            <w:vAlign w:val="center"/>
          </w:tcPr>
          <w:p w:rsidR="00A60C3F" w:rsidRPr="005108EF" w:rsidRDefault="00A60C3F" w:rsidP="00A60C3F">
            <w:pPr>
              <w:widowControl/>
              <w:spacing w:line="280" w:lineRule="exact"/>
              <w:rPr>
                <w:color w:val="000000"/>
                <w:kern w:val="0"/>
                <w:sz w:val="22"/>
              </w:rPr>
            </w:pPr>
            <w:r w:rsidRPr="00364EC8">
              <w:rPr>
                <w:color w:val="000000"/>
                <w:kern w:val="0"/>
                <w:sz w:val="22"/>
              </w:rPr>
              <w:t>N-Acetylcysteine improves intestinal function in</w:t>
            </w:r>
            <w:r>
              <w:rPr>
                <w:color w:val="000000"/>
                <w:kern w:val="0"/>
                <w:sz w:val="22"/>
              </w:rPr>
              <w:t xml:space="preserve"> </w:t>
            </w:r>
            <w:r w:rsidRPr="00364EC8">
              <w:rPr>
                <w:color w:val="000000"/>
                <w:kern w:val="0"/>
                <w:sz w:val="22"/>
              </w:rPr>
              <w:t>lipopolysaccharides-challenged piglets through multiple signaling pathways</w:t>
            </w:r>
          </w:p>
        </w:tc>
        <w:tc>
          <w:tcPr>
            <w:tcW w:w="2693" w:type="dxa"/>
            <w:tcBorders>
              <w:top w:val="nil"/>
              <w:left w:val="nil"/>
              <w:bottom w:val="single" w:sz="4" w:space="0" w:color="auto"/>
              <w:right w:val="single" w:sz="4" w:space="0" w:color="auto"/>
            </w:tcBorders>
            <w:shd w:val="clear" w:color="auto" w:fill="auto"/>
            <w:vAlign w:val="center"/>
          </w:tcPr>
          <w:p w:rsidR="00A60C3F" w:rsidRPr="0050351F" w:rsidRDefault="00A60C3F" w:rsidP="00A60C3F">
            <w:pPr>
              <w:widowControl/>
              <w:spacing w:line="280" w:lineRule="exact"/>
              <w:jc w:val="center"/>
              <w:rPr>
                <w:color w:val="000000"/>
                <w:kern w:val="0"/>
                <w:sz w:val="22"/>
              </w:rPr>
            </w:pPr>
            <w:r w:rsidRPr="00364EC8">
              <w:rPr>
                <w:color w:val="000000"/>
                <w:kern w:val="0"/>
                <w:sz w:val="22"/>
              </w:rPr>
              <w:t>Amino Acids</w:t>
            </w:r>
          </w:p>
        </w:tc>
      </w:tr>
      <w:tr w:rsidR="00A60C3F" w:rsidRPr="0050351F" w:rsidTr="002E0946">
        <w:trPr>
          <w:trHeight w:val="397"/>
          <w:jc w:val="center"/>
        </w:trPr>
        <w:tc>
          <w:tcPr>
            <w:tcW w:w="681" w:type="dxa"/>
            <w:tcBorders>
              <w:top w:val="nil"/>
              <w:left w:val="single" w:sz="4" w:space="0" w:color="auto"/>
              <w:bottom w:val="single" w:sz="4" w:space="0" w:color="auto"/>
              <w:right w:val="single" w:sz="4" w:space="0" w:color="auto"/>
            </w:tcBorders>
            <w:vAlign w:val="center"/>
          </w:tcPr>
          <w:p w:rsidR="00A60C3F" w:rsidRPr="0050351F" w:rsidRDefault="00A60C3F" w:rsidP="00A60C3F">
            <w:pPr>
              <w:widowControl/>
              <w:spacing w:line="280" w:lineRule="exact"/>
              <w:jc w:val="center"/>
              <w:rPr>
                <w:rFonts w:eastAsia="宋体"/>
                <w:color w:val="000000"/>
                <w:kern w:val="0"/>
                <w:sz w:val="22"/>
              </w:rPr>
            </w:pPr>
            <w:r>
              <w:rPr>
                <w:rFonts w:eastAsia="宋体" w:hint="eastAsia"/>
                <w:color w:val="000000"/>
                <w:kern w:val="0"/>
                <w:sz w:val="22"/>
              </w:rPr>
              <w:t>9</w:t>
            </w:r>
          </w:p>
        </w:tc>
        <w:tc>
          <w:tcPr>
            <w:tcW w:w="5693" w:type="dxa"/>
            <w:tcBorders>
              <w:top w:val="nil"/>
              <w:left w:val="nil"/>
              <w:bottom w:val="single" w:sz="4" w:space="0" w:color="auto"/>
              <w:right w:val="single" w:sz="4" w:space="0" w:color="auto"/>
            </w:tcBorders>
            <w:shd w:val="clear" w:color="auto" w:fill="auto"/>
            <w:vAlign w:val="center"/>
          </w:tcPr>
          <w:p w:rsidR="00A60C3F" w:rsidRPr="00364EC8" w:rsidRDefault="00A60C3F" w:rsidP="00A60C3F">
            <w:pPr>
              <w:widowControl/>
              <w:spacing w:line="280" w:lineRule="exact"/>
              <w:rPr>
                <w:color w:val="000000"/>
                <w:kern w:val="0"/>
                <w:sz w:val="22"/>
              </w:rPr>
            </w:pPr>
            <w:r w:rsidRPr="00A60C3F">
              <w:rPr>
                <w:color w:val="000000"/>
                <w:kern w:val="0"/>
                <w:sz w:val="22"/>
              </w:rPr>
              <w:t>N-Acetylcysteine supplementation alleviates intestinal injury in piglets infected</w:t>
            </w:r>
            <w:r>
              <w:rPr>
                <w:color w:val="000000"/>
                <w:kern w:val="0"/>
                <w:sz w:val="22"/>
              </w:rPr>
              <w:t xml:space="preserve"> </w:t>
            </w:r>
            <w:r w:rsidRPr="00A60C3F">
              <w:rPr>
                <w:color w:val="000000"/>
                <w:kern w:val="0"/>
                <w:sz w:val="22"/>
              </w:rPr>
              <w:t>by porcine epidemic diarrhea virus</w:t>
            </w:r>
          </w:p>
        </w:tc>
        <w:tc>
          <w:tcPr>
            <w:tcW w:w="2693" w:type="dxa"/>
            <w:tcBorders>
              <w:top w:val="nil"/>
              <w:left w:val="nil"/>
              <w:bottom w:val="single" w:sz="4" w:space="0" w:color="auto"/>
              <w:right w:val="single" w:sz="4" w:space="0" w:color="auto"/>
            </w:tcBorders>
            <w:shd w:val="clear" w:color="auto" w:fill="auto"/>
            <w:vAlign w:val="center"/>
          </w:tcPr>
          <w:p w:rsidR="00A60C3F" w:rsidRPr="0050351F" w:rsidRDefault="00A60C3F" w:rsidP="00A60C3F">
            <w:pPr>
              <w:widowControl/>
              <w:spacing w:line="280" w:lineRule="exact"/>
              <w:jc w:val="center"/>
              <w:rPr>
                <w:color w:val="000000"/>
                <w:kern w:val="0"/>
                <w:sz w:val="22"/>
              </w:rPr>
            </w:pPr>
            <w:r w:rsidRPr="00364EC8">
              <w:rPr>
                <w:color w:val="000000"/>
                <w:kern w:val="0"/>
                <w:sz w:val="22"/>
              </w:rPr>
              <w:t>Amino Acids</w:t>
            </w:r>
          </w:p>
        </w:tc>
      </w:tr>
      <w:tr w:rsidR="00A60C3F" w:rsidRPr="0050351F" w:rsidTr="002E0946">
        <w:trPr>
          <w:trHeight w:val="397"/>
          <w:jc w:val="center"/>
        </w:trPr>
        <w:tc>
          <w:tcPr>
            <w:tcW w:w="681" w:type="dxa"/>
            <w:tcBorders>
              <w:top w:val="nil"/>
              <w:left w:val="single" w:sz="4" w:space="0" w:color="auto"/>
              <w:bottom w:val="single" w:sz="4" w:space="0" w:color="auto"/>
              <w:right w:val="single" w:sz="4" w:space="0" w:color="auto"/>
            </w:tcBorders>
            <w:vAlign w:val="center"/>
          </w:tcPr>
          <w:p w:rsidR="00A60C3F" w:rsidRPr="0050351F" w:rsidRDefault="00A60C3F" w:rsidP="00A60C3F">
            <w:pPr>
              <w:widowControl/>
              <w:spacing w:line="280" w:lineRule="exact"/>
              <w:jc w:val="center"/>
              <w:rPr>
                <w:rFonts w:eastAsia="宋体"/>
                <w:color w:val="000000"/>
                <w:kern w:val="0"/>
                <w:sz w:val="22"/>
              </w:rPr>
            </w:pPr>
            <w:r>
              <w:rPr>
                <w:rFonts w:eastAsia="宋体" w:hint="eastAsia"/>
                <w:color w:val="000000"/>
                <w:kern w:val="0"/>
                <w:sz w:val="22"/>
              </w:rPr>
              <w:t>1</w:t>
            </w:r>
            <w:r>
              <w:rPr>
                <w:rFonts w:eastAsia="宋体"/>
                <w:color w:val="000000"/>
                <w:kern w:val="0"/>
                <w:sz w:val="22"/>
              </w:rPr>
              <w:t>0</w:t>
            </w:r>
          </w:p>
        </w:tc>
        <w:tc>
          <w:tcPr>
            <w:tcW w:w="5693" w:type="dxa"/>
            <w:tcBorders>
              <w:top w:val="nil"/>
              <w:left w:val="nil"/>
              <w:bottom w:val="single" w:sz="4" w:space="0" w:color="auto"/>
              <w:right w:val="single" w:sz="4" w:space="0" w:color="auto"/>
            </w:tcBorders>
            <w:shd w:val="clear" w:color="auto" w:fill="auto"/>
            <w:vAlign w:val="center"/>
          </w:tcPr>
          <w:p w:rsidR="00A60C3F" w:rsidRPr="005108EF" w:rsidRDefault="00A60C3F" w:rsidP="00A60C3F">
            <w:pPr>
              <w:widowControl/>
              <w:spacing w:line="280" w:lineRule="exact"/>
              <w:rPr>
                <w:color w:val="000000"/>
                <w:kern w:val="0"/>
                <w:sz w:val="22"/>
              </w:rPr>
            </w:pPr>
            <w:r w:rsidRPr="00364EC8">
              <w:rPr>
                <w:color w:val="000000"/>
                <w:kern w:val="0"/>
                <w:sz w:val="22"/>
              </w:rPr>
              <w:t>Protein hydrolysates in animal nutrition: Industrial production, bioactive</w:t>
            </w:r>
            <w:r>
              <w:rPr>
                <w:color w:val="000000"/>
                <w:kern w:val="0"/>
                <w:sz w:val="22"/>
              </w:rPr>
              <w:t xml:space="preserve"> </w:t>
            </w:r>
            <w:r w:rsidRPr="00364EC8">
              <w:rPr>
                <w:color w:val="000000"/>
                <w:kern w:val="0"/>
                <w:sz w:val="22"/>
              </w:rPr>
              <w:t>peptides and functional significance</w:t>
            </w:r>
          </w:p>
        </w:tc>
        <w:tc>
          <w:tcPr>
            <w:tcW w:w="2693" w:type="dxa"/>
            <w:tcBorders>
              <w:top w:val="nil"/>
              <w:left w:val="nil"/>
              <w:bottom w:val="single" w:sz="4" w:space="0" w:color="auto"/>
              <w:right w:val="single" w:sz="4" w:space="0" w:color="auto"/>
            </w:tcBorders>
            <w:shd w:val="clear" w:color="auto" w:fill="auto"/>
            <w:vAlign w:val="center"/>
          </w:tcPr>
          <w:p w:rsidR="00A60C3F" w:rsidRPr="0050351F" w:rsidRDefault="00A60C3F" w:rsidP="00A60C3F">
            <w:pPr>
              <w:widowControl/>
              <w:spacing w:line="280" w:lineRule="exact"/>
              <w:jc w:val="center"/>
              <w:rPr>
                <w:color w:val="000000"/>
                <w:kern w:val="0"/>
                <w:sz w:val="22"/>
              </w:rPr>
            </w:pPr>
            <w:r w:rsidRPr="00364EC8">
              <w:rPr>
                <w:color w:val="000000"/>
                <w:kern w:val="0"/>
                <w:sz w:val="22"/>
              </w:rPr>
              <w:t>Journal of Animal Science and</w:t>
            </w:r>
            <w:r>
              <w:rPr>
                <w:color w:val="000000"/>
                <w:kern w:val="0"/>
                <w:sz w:val="22"/>
              </w:rPr>
              <w:t xml:space="preserve"> </w:t>
            </w:r>
            <w:r w:rsidRPr="00364EC8">
              <w:rPr>
                <w:color w:val="000000"/>
                <w:kern w:val="0"/>
                <w:sz w:val="22"/>
              </w:rPr>
              <w:t>Biotechnology</w:t>
            </w:r>
          </w:p>
        </w:tc>
      </w:tr>
      <w:tr w:rsidR="00A60C3F" w:rsidRPr="0050351F" w:rsidTr="002E0946">
        <w:trPr>
          <w:trHeight w:val="397"/>
          <w:jc w:val="center"/>
        </w:trPr>
        <w:tc>
          <w:tcPr>
            <w:tcW w:w="681" w:type="dxa"/>
            <w:tcBorders>
              <w:top w:val="nil"/>
              <w:left w:val="single" w:sz="4" w:space="0" w:color="auto"/>
              <w:bottom w:val="single" w:sz="4" w:space="0" w:color="auto"/>
              <w:right w:val="single" w:sz="4" w:space="0" w:color="auto"/>
            </w:tcBorders>
            <w:vAlign w:val="center"/>
          </w:tcPr>
          <w:p w:rsidR="00A60C3F" w:rsidRPr="0050351F" w:rsidRDefault="00A60C3F" w:rsidP="00A60C3F">
            <w:pPr>
              <w:widowControl/>
              <w:spacing w:line="280" w:lineRule="exact"/>
              <w:jc w:val="center"/>
              <w:rPr>
                <w:rFonts w:eastAsia="宋体"/>
                <w:color w:val="000000"/>
                <w:kern w:val="0"/>
                <w:sz w:val="22"/>
              </w:rPr>
            </w:pPr>
            <w:r>
              <w:rPr>
                <w:rFonts w:eastAsia="宋体" w:hint="eastAsia"/>
                <w:color w:val="000000"/>
                <w:kern w:val="0"/>
                <w:sz w:val="22"/>
              </w:rPr>
              <w:t>1</w:t>
            </w:r>
            <w:r>
              <w:rPr>
                <w:rFonts w:eastAsia="宋体"/>
                <w:color w:val="000000"/>
                <w:kern w:val="0"/>
                <w:sz w:val="22"/>
              </w:rPr>
              <w:t>1</w:t>
            </w:r>
          </w:p>
        </w:tc>
        <w:tc>
          <w:tcPr>
            <w:tcW w:w="5693" w:type="dxa"/>
            <w:tcBorders>
              <w:top w:val="nil"/>
              <w:left w:val="nil"/>
              <w:bottom w:val="single" w:sz="4" w:space="0" w:color="auto"/>
              <w:right w:val="single" w:sz="4" w:space="0" w:color="auto"/>
            </w:tcBorders>
            <w:shd w:val="clear" w:color="auto" w:fill="auto"/>
            <w:vAlign w:val="center"/>
          </w:tcPr>
          <w:p w:rsidR="00A60C3F" w:rsidRPr="0050351F" w:rsidRDefault="00A60C3F" w:rsidP="00A60C3F">
            <w:pPr>
              <w:widowControl/>
              <w:spacing w:line="280" w:lineRule="exact"/>
              <w:rPr>
                <w:color w:val="000000"/>
                <w:kern w:val="0"/>
                <w:sz w:val="22"/>
              </w:rPr>
            </w:pPr>
            <w:r w:rsidRPr="00364EC8">
              <w:rPr>
                <w:color w:val="000000"/>
                <w:kern w:val="0"/>
                <w:sz w:val="22"/>
              </w:rPr>
              <w:t>Effect of Biotite V supplementation on growth performance and the</w:t>
            </w:r>
            <w:r>
              <w:rPr>
                <w:color w:val="000000"/>
                <w:kern w:val="0"/>
                <w:sz w:val="22"/>
              </w:rPr>
              <w:t xml:space="preserve"> </w:t>
            </w:r>
            <w:r w:rsidRPr="00364EC8">
              <w:rPr>
                <w:color w:val="000000"/>
                <w:kern w:val="0"/>
                <w:sz w:val="22"/>
              </w:rPr>
              <w:t>immunological responses of weaned pigs after an Escherichia coli</w:t>
            </w:r>
            <w:r>
              <w:rPr>
                <w:color w:val="000000"/>
                <w:kern w:val="0"/>
                <w:sz w:val="22"/>
              </w:rPr>
              <w:t xml:space="preserve"> </w:t>
            </w:r>
            <w:r w:rsidRPr="00364EC8">
              <w:rPr>
                <w:color w:val="000000"/>
                <w:kern w:val="0"/>
                <w:sz w:val="22"/>
              </w:rPr>
              <w:t>lipopolysaccharide challenge</w:t>
            </w:r>
          </w:p>
        </w:tc>
        <w:tc>
          <w:tcPr>
            <w:tcW w:w="2693" w:type="dxa"/>
            <w:tcBorders>
              <w:top w:val="nil"/>
              <w:left w:val="nil"/>
              <w:bottom w:val="single" w:sz="4" w:space="0" w:color="auto"/>
              <w:right w:val="single" w:sz="4" w:space="0" w:color="auto"/>
            </w:tcBorders>
            <w:shd w:val="clear" w:color="auto" w:fill="auto"/>
            <w:vAlign w:val="center"/>
          </w:tcPr>
          <w:p w:rsidR="00A60C3F" w:rsidRPr="0050351F" w:rsidRDefault="00A60C3F" w:rsidP="00A60C3F">
            <w:pPr>
              <w:widowControl/>
              <w:spacing w:line="280" w:lineRule="exact"/>
              <w:jc w:val="center"/>
              <w:rPr>
                <w:color w:val="000000"/>
                <w:kern w:val="0"/>
                <w:sz w:val="22"/>
              </w:rPr>
            </w:pPr>
            <w:r w:rsidRPr="00364EC8">
              <w:rPr>
                <w:color w:val="000000"/>
                <w:kern w:val="0"/>
                <w:sz w:val="22"/>
              </w:rPr>
              <w:t>Livestock Science</w:t>
            </w:r>
          </w:p>
        </w:tc>
      </w:tr>
      <w:tr w:rsidR="00A60C3F" w:rsidRPr="0050351F" w:rsidTr="002E0946">
        <w:trPr>
          <w:trHeight w:val="397"/>
          <w:jc w:val="center"/>
        </w:trPr>
        <w:tc>
          <w:tcPr>
            <w:tcW w:w="681" w:type="dxa"/>
            <w:tcBorders>
              <w:top w:val="single" w:sz="4" w:space="0" w:color="auto"/>
              <w:left w:val="single" w:sz="4" w:space="0" w:color="auto"/>
              <w:bottom w:val="single" w:sz="4" w:space="0" w:color="auto"/>
              <w:right w:val="single" w:sz="4" w:space="0" w:color="auto"/>
            </w:tcBorders>
            <w:vAlign w:val="center"/>
          </w:tcPr>
          <w:p w:rsidR="00A60C3F" w:rsidRDefault="00A60C3F" w:rsidP="00A60C3F">
            <w:pPr>
              <w:widowControl/>
              <w:spacing w:line="280" w:lineRule="exact"/>
              <w:jc w:val="center"/>
              <w:rPr>
                <w:rFonts w:eastAsia="宋体"/>
                <w:color w:val="000000"/>
                <w:kern w:val="0"/>
                <w:sz w:val="22"/>
              </w:rPr>
            </w:pPr>
            <w:r>
              <w:rPr>
                <w:rFonts w:eastAsia="宋体" w:hint="eastAsia"/>
                <w:color w:val="000000"/>
                <w:kern w:val="0"/>
                <w:sz w:val="22"/>
              </w:rPr>
              <w:t>1</w:t>
            </w:r>
            <w:r>
              <w:rPr>
                <w:rFonts w:eastAsia="宋体"/>
                <w:color w:val="000000"/>
                <w:kern w:val="0"/>
                <w:sz w:val="22"/>
              </w:rPr>
              <w:t>2</w:t>
            </w:r>
          </w:p>
        </w:tc>
        <w:tc>
          <w:tcPr>
            <w:tcW w:w="5693" w:type="dxa"/>
            <w:tcBorders>
              <w:top w:val="single" w:sz="4" w:space="0" w:color="auto"/>
              <w:left w:val="nil"/>
              <w:bottom w:val="single" w:sz="4" w:space="0" w:color="auto"/>
              <w:right w:val="single" w:sz="4" w:space="0" w:color="auto"/>
            </w:tcBorders>
            <w:shd w:val="clear" w:color="auto" w:fill="auto"/>
            <w:vAlign w:val="center"/>
          </w:tcPr>
          <w:p w:rsidR="00A60C3F" w:rsidRPr="00D34476" w:rsidRDefault="00A60C3F" w:rsidP="00A60C3F">
            <w:pPr>
              <w:widowControl/>
              <w:spacing w:line="280" w:lineRule="exact"/>
              <w:rPr>
                <w:color w:val="000000"/>
                <w:kern w:val="0"/>
                <w:sz w:val="22"/>
              </w:rPr>
            </w:pPr>
            <w:r w:rsidRPr="00364EC8">
              <w:rPr>
                <w:color w:val="000000"/>
                <w:kern w:val="0"/>
                <w:sz w:val="22"/>
              </w:rPr>
              <w:t>Evaluation of recombinant protein superoxide dismutase of Haemophilus</w:t>
            </w:r>
            <w:r>
              <w:rPr>
                <w:color w:val="000000"/>
                <w:kern w:val="0"/>
                <w:sz w:val="22"/>
              </w:rPr>
              <w:t xml:space="preserve"> </w:t>
            </w:r>
            <w:r w:rsidRPr="00364EC8">
              <w:rPr>
                <w:color w:val="000000"/>
                <w:kern w:val="0"/>
                <w:sz w:val="22"/>
              </w:rPr>
              <w:t>parasuis strain SH0165 as vaccine candidate in a mouse model</w:t>
            </w:r>
          </w:p>
        </w:tc>
        <w:tc>
          <w:tcPr>
            <w:tcW w:w="2693" w:type="dxa"/>
            <w:tcBorders>
              <w:top w:val="single" w:sz="4" w:space="0" w:color="auto"/>
              <w:left w:val="nil"/>
              <w:bottom w:val="single" w:sz="4" w:space="0" w:color="auto"/>
              <w:right w:val="single" w:sz="4" w:space="0" w:color="auto"/>
            </w:tcBorders>
            <w:shd w:val="clear" w:color="auto" w:fill="auto"/>
            <w:vAlign w:val="center"/>
          </w:tcPr>
          <w:p w:rsidR="00A60C3F" w:rsidRPr="0050351F" w:rsidRDefault="00A60C3F" w:rsidP="00A60C3F">
            <w:pPr>
              <w:widowControl/>
              <w:spacing w:line="280" w:lineRule="exact"/>
              <w:jc w:val="center"/>
              <w:rPr>
                <w:color w:val="000000"/>
                <w:kern w:val="0"/>
                <w:sz w:val="22"/>
              </w:rPr>
            </w:pPr>
            <w:r w:rsidRPr="00364EC8">
              <w:rPr>
                <w:color w:val="000000"/>
                <w:kern w:val="0"/>
                <w:sz w:val="22"/>
              </w:rPr>
              <w:t>Canadian Journal of</w:t>
            </w:r>
            <w:r>
              <w:rPr>
                <w:color w:val="000000"/>
                <w:kern w:val="0"/>
                <w:sz w:val="22"/>
              </w:rPr>
              <w:t xml:space="preserve"> </w:t>
            </w:r>
            <w:r w:rsidRPr="00364EC8">
              <w:rPr>
                <w:color w:val="000000"/>
                <w:kern w:val="0"/>
                <w:sz w:val="22"/>
              </w:rPr>
              <w:t>Microbiology</w:t>
            </w:r>
          </w:p>
        </w:tc>
      </w:tr>
      <w:tr w:rsidR="00A60C3F" w:rsidRPr="0050351F" w:rsidTr="002E0946">
        <w:trPr>
          <w:trHeight w:val="397"/>
          <w:jc w:val="center"/>
        </w:trPr>
        <w:tc>
          <w:tcPr>
            <w:tcW w:w="681" w:type="dxa"/>
            <w:tcBorders>
              <w:top w:val="single" w:sz="4" w:space="0" w:color="auto"/>
              <w:left w:val="single" w:sz="4" w:space="0" w:color="auto"/>
              <w:bottom w:val="single" w:sz="4" w:space="0" w:color="auto"/>
              <w:right w:val="single" w:sz="4" w:space="0" w:color="auto"/>
            </w:tcBorders>
            <w:vAlign w:val="center"/>
          </w:tcPr>
          <w:p w:rsidR="00A60C3F" w:rsidRDefault="00A60C3F" w:rsidP="00A60C3F">
            <w:pPr>
              <w:widowControl/>
              <w:spacing w:line="280" w:lineRule="exact"/>
              <w:jc w:val="center"/>
              <w:rPr>
                <w:rFonts w:eastAsia="宋体"/>
                <w:color w:val="000000"/>
                <w:kern w:val="0"/>
                <w:sz w:val="22"/>
              </w:rPr>
            </w:pPr>
            <w:r>
              <w:rPr>
                <w:rFonts w:eastAsia="宋体" w:hint="eastAsia"/>
                <w:color w:val="000000"/>
                <w:kern w:val="0"/>
                <w:sz w:val="22"/>
              </w:rPr>
              <w:t>1</w:t>
            </w:r>
            <w:r>
              <w:rPr>
                <w:rFonts w:eastAsia="宋体"/>
                <w:color w:val="000000"/>
                <w:kern w:val="0"/>
                <w:sz w:val="22"/>
              </w:rPr>
              <w:t>3</w:t>
            </w:r>
          </w:p>
        </w:tc>
        <w:tc>
          <w:tcPr>
            <w:tcW w:w="5693" w:type="dxa"/>
            <w:tcBorders>
              <w:top w:val="single" w:sz="4" w:space="0" w:color="auto"/>
              <w:left w:val="nil"/>
              <w:bottom w:val="single" w:sz="4" w:space="0" w:color="auto"/>
              <w:right w:val="single" w:sz="4" w:space="0" w:color="auto"/>
            </w:tcBorders>
            <w:shd w:val="clear" w:color="auto" w:fill="auto"/>
            <w:vAlign w:val="center"/>
          </w:tcPr>
          <w:p w:rsidR="00A60C3F" w:rsidRPr="00D34476" w:rsidRDefault="00A60C3F" w:rsidP="00A60C3F">
            <w:pPr>
              <w:widowControl/>
              <w:spacing w:line="280" w:lineRule="exact"/>
              <w:rPr>
                <w:color w:val="000000"/>
                <w:kern w:val="0"/>
                <w:sz w:val="22"/>
              </w:rPr>
            </w:pPr>
            <w:r w:rsidRPr="00364EC8">
              <w:rPr>
                <w:color w:val="000000"/>
                <w:kern w:val="0"/>
                <w:sz w:val="22"/>
              </w:rPr>
              <w:t>Dietary α-ketoglutarate supplementation improves hepatic and intestinal energy</w:t>
            </w:r>
            <w:r>
              <w:rPr>
                <w:color w:val="000000"/>
                <w:kern w:val="0"/>
                <w:sz w:val="22"/>
              </w:rPr>
              <w:t xml:space="preserve"> </w:t>
            </w:r>
            <w:r w:rsidRPr="00364EC8">
              <w:rPr>
                <w:color w:val="000000"/>
                <w:kern w:val="0"/>
                <w:sz w:val="22"/>
              </w:rPr>
              <w:t>status and anti-oxidative capacity of Cherry Valley ducks</w:t>
            </w:r>
          </w:p>
        </w:tc>
        <w:tc>
          <w:tcPr>
            <w:tcW w:w="2693" w:type="dxa"/>
            <w:tcBorders>
              <w:top w:val="single" w:sz="4" w:space="0" w:color="auto"/>
              <w:left w:val="nil"/>
              <w:bottom w:val="single" w:sz="4" w:space="0" w:color="auto"/>
              <w:right w:val="single" w:sz="4" w:space="0" w:color="auto"/>
            </w:tcBorders>
            <w:shd w:val="clear" w:color="auto" w:fill="auto"/>
            <w:vAlign w:val="center"/>
          </w:tcPr>
          <w:p w:rsidR="00A60C3F" w:rsidRPr="00364EC8" w:rsidRDefault="00A60C3F" w:rsidP="00A60C3F">
            <w:pPr>
              <w:widowControl/>
              <w:spacing w:line="280" w:lineRule="exact"/>
              <w:jc w:val="center"/>
              <w:rPr>
                <w:color w:val="000000"/>
                <w:kern w:val="0"/>
                <w:sz w:val="22"/>
              </w:rPr>
            </w:pPr>
            <w:r w:rsidRPr="00364EC8">
              <w:rPr>
                <w:color w:val="000000"/>
                <w:kern w:val="0"/>
                <w:sz w:val="22"/>
              </w:rPr>
              <w:t>Animal Science Journal</w:t>
            </w:r>
          </w:p>
        </w:tc>
      </w:tr>
      <w:tr w:rsidR="00A60C3F" w:rsidRPr="0050351F" w:rsidTr="002E0946">
        <w:trPr>
          <w:trHeight w:val="397"/>
          <w:jc w:val="center"/>
        </w:trPr>
        <w:tc>
          <w:tcPr>
            <w:tcW w:w="681" w:type="dxa"/>
            <w:tcBorders>
              <w:top w:val="single" w:sz="4" w:space="0" w:color="auto"/>
              <w:left w:val="single" w:sz="4" w:space="0" w:color="auto"/>
              <w:bottom w:val="single" w:sz="4" w:space="0" w:color="auto"/>
              <w:right w:val="single" w:sz="4" w:space="0" w:color="auto"/>
            </w:tcBorders>
            <w:vAlign w:val="center"/>
          </w:tcPr>
          <w:p w:rsidR="00A60C3F" w:rsidRDefault="00A60C3F" w:rsidP="00A60C3F">
            <w:pPr>
              <w:widowControl/>
              <w:spacing w:line="280" w:lineRule="exact"/>
              <w:jc w:val="center"/>
              <w:rPr>
                <w:rFonts w:eastAsia="宋体"/>
                <w:color w:val="000000"/>
                <w:kern w:val="0"/>
                <w:sz w:val="22"/>
              </w:rPr>
            </w:pPr>
            <w:r>
              <w:rPr>
                <w:rFonts w:eastAsia="宋体" w:hint="eastAsia"/>
                <w:color w:val="000000"/>
                <w:kern w:val="0"/>
                <w:sz w:val="22"/>
              </w:rPr>
              <w:t>1</w:t>
            </w:r>
            <w:r>
              <w:rPr>
                <w:rFonts w:eastAsia="宋体"/>
                <w:color w:val="000000"/>
                <w:kern w:val="0"/>
                <w:sz w:val="22"/>
              </w:rPr>
              <w:t>4</w:t>
            </w:r>
          </w:p>
        </w:tc>
        <w:tc>
          <w:tcPr>
            <w:tcW w:w="5693" w:type="dxa"/>
            <w:tcBorders>
              <w:top w:val="single" w:sz="4" w:space="0" w:color="auto"/>
              <w:left w:val="nil"/>
              <w:bottom w:val="single" w:sz="4" w:space="0" w:color="auto"/>
              <w:right w:val="single" w:sz="4" w:space="0" w:color="auto"/>
            </w:tcBorders>
            <w:shd w:val="clear" w:color="auto" w:fill="auto"/>
            <w:vAlign w:val="center"/>
          </w:tcPr>
          <w:p w:rsidR="00A60C3F" w:rsidRPr="00D34476" w:rsidRDefault="00A60C3F" w:rsidP="00A60C3F">
            <w:pPr>
              <w:widowControl/>
              <w:spacing w:line="280" w:lineRule="exact"/>
              <w:rPr>
                <w:color w:val="000000"/>
                <w:kern w:val="0"/>
                <w:sz w:val="22"/>
              </w:rPr>
            </w:pPr>
            <w:r w:rsidRPr="00364EC8">
              <w:rPr>
                <w:color w:val="000000"/>
                <w:kern w:val="0"/>
                <w:sz w:val="22"/>
              </w:rPr>
              <w:t>Research on the gene sequence analysis model based on data association pattern</w:t>
            </w:r>
            <w:r>
              <w:rPr>
                <w:color w:val="000000"/>
                <w:kern w:val="0"/>
                <w:sz w:val="22"/>
              </w:rPr>
              <w:t xml:space="preserve"> </w:t>
            </w:r>
            <w:r w:rsidRPr="00364EC8">
              <w:rPr>
                <w:color w:val="000000"/>
                <w:kern w:val="0"/>
                <w:sz w:val="22"/>
              </w:rPr>
              <w:t>mining and pattern classification model</w:t>
            </w:r>
          </w:p>
        </w:tc>
        <w:tc>
          <w:tcPr>
            <w:tcW w:w="2693" w:type="dxa"/>
            <w:tcBorders>
              <w:top w:val="single" w:sz="4" w:space="0" w:color="auto"/>
              <w:left w:val="nil"/>
              <w:bottom w:val="single" w:sz="4" w:space="0" w:color="auto"/>
              <w:right w:val="single" w:sz="4" w:space="0" w:color="auto"/>
            </w:tcBorders>
            <w:shd w:val="clear" w:color="auto" w:fill="auto"/>
            <w:vAlign w:val="center"/>
          </w:tcPr>
          <w:p w:rsidR="00A60C3F" w:rsidRPr="00364EC8" w:rsidRDefault="00A60C3F" w:rsidP="00A60C3F">
            <w:pPr>
              <w:widowControl/>
              <w:spacing w:line="280" w:lineRule="exact"/>
              <w:jc w:val="center"/>
              <w:rPr>
                <w:color w:val="000000"/>
                <w:kern w:val="0"/>
                <w:sz w:val="22"/>
              </w:rPr>
            </w:pPr>
            <w:r w:rsidRPr="00364EC8">
              <w:rPr>
                <w:color w:val="000000"/>
                <w:kern w:val="0"/>
                <w:sz w:val="22"/>
              </w:rPr>
              <w:t>RISTI - Revista Iberica de</w:t>
            </w:r>
            <w:r>
              <w:rPr>
                <w:color w:val="000000"/>
                <w:kern w:val="0"/>
                <w:sz w:val="22"/>
              </w:rPr>
              <w:t xml:space="preserve"> </w:t>
            </w:r>
            <w:r w:rsidRPr="00364EC8">
              <w:rPr>
                <w:color w:val="000000"/>
                <w:kern w:val="0"/>
                <w:sz w:val="22"/>
              </w:rPr>
              <w:t>Sistemas e Technologies de</w:t>
            </w:r>
            <w:r>
              <w:rPr>
                <w:color w:val="000000"/>
                <w:kern w:val="0"/>
                <w:sz w:val="22"/>
              </w:rPr>
              <w:t xml:space="preserve"> </w:t>
            </w:r>
            <w:r w:rsidRPr="00364EC8">
              <w:rPr>
                <w:color w:val="000000"/>
                <w:kern w:val="0"/>
                <w:sz w:val="22"/>
              </w:rPr>
              <w:t>Infor Macao</w:t>
            </w:r>
          </w:p>
        </w:tc>
      </w:tr>
      <w:tr w:rsidR="00A60C3F" w:rsidRPr="0050351F" w:rsidTr="002E0946">
        <w:trPr>
          <w:trHeight w:val="397"/>
          <w:jc w:val="center"/>
        </w:trPr>
        <w:tc>
          <w:tcPr>
            <w:tcW w:w="681" w:type="dxa"/>
            <w:tcBorders>
              <w:top w:val="single" w:sz="4" w:space="0" w:color="auto"/>
              <w:left w:val="single" w:sz="4" w:space="0" w:color="auto"/>
              <w:bottom w:val="single" w:sz="4" w:space="0" w:color="auto"/>
              <w:right w:val="single" w:sz="4" w:space="0" w:color="auto"/>
            </w:tcBorders>
            <w:vAlign w:val="center"/>
          </w:tcPr>
          <w:p w:rsidR="00A60C3F" w:rsidRDefault="00A60C3F" w:rsidP="00A60C3F">
            <w:pPr>
              <w:widowControl/>
              <w:spacing w:line="280" w:lineRule="exact"/>
              <w:jc w:val="center"/>
              <w:rPr>
                <w:rFonts w:eastAsia="宋体"/>
                <w:color w:val="000000"/>
                <w:kern w:val="0"/>
                <w:sz w:val="22"/>
              </w:rPr>
            </w:pPr>
            <w:r>
              <w:rPr>
                <w:rFonts w:eastAsia="宋体" w:hint="eastAsia"/>
                <w:color w:val="000000"/>
                <w:kern w:val="0"/>
                <w:sz w:val="22"/>
              </w:rPr>
              <w:t>1</w:t>
            </w:r>
            <w:r>
              <w:rPr>
                <w:rFonts w:eastAsia="宋体"/>
                <w:color w:val="000000"/>
                <w:kern w:val="0"/>
                <w:sz w:val="22"/>
              </w:rPr>
              <w:t>5</w:t>
            </w:r>
          </w:p>
        </w:tc>
        <w:tc>
          <w:tcPr>
            <w:tcW w:w="5693" w:type="dxa"/>
            <w:tcBorders>
              <w:top w:val="single" w:sz="4" w:space="0" w:color="auto"/>
              <w:left w:val="nil"/>
              <w:bottom w:val="single" w:sz="4" w:space="0" w:color="auto"/>
              <w:right w:val="single" w:sz="4" w:space="0" w:color="auto"/>
            </w:tcBorders>
            <w:shd w:val="clear" w:color="auto" w:fill="auto"/>
            <w:vAlign w:val="center"/>
          </w:tcPr>
          <w:p w:rsidR="00A60C3F" w:rsidRPr="00364EC8" w:rsidRDefault="00A60C3F" w:rsidP="00A60C3F">
            <w:pPr>
              <w:widowControl/>
              <w:spacing w:line="280" w:lineRule="exact"/>
              <w:rPr>
                <w:color w:val="000000"/>
                <w:kern w:val="0"/>
                <w:sz w:val="22"/>
              </w:rPr>
            </w:pPr>
            <w:r w:rsidRPr="00364EC8">
              <w:rPr>
                <w:color w:val="000000"/>
                <w:kern w:val="0"/>
                <w:sz w:val="22"/>
              </w:rPr>
              <w:t>Lanthanum exerts acute toxicity and histopathological changes in gill and liver</w:t>
            </w:r>
            <w:r>
              <w:rPr>
                <w:color w:val="000000"/>
                <w:kern w:val="0"/>
                <w:sz w:val="22"/>
              </w:rPr>
              <w:t xml:space="preserve"> </w:t>
            </w:r>
            <w:r w:rsidRPr="00364EC8">
              <w:rPr>
                <w:color w:val="000000"/>
                <w:kern w:val="0"/>
                <w:sz w:val="22"/>
              </w:rPr>
              <w:t>tissue of rare minnow (Gobiocypris rarus)</w:t>
            </w:r>
          </w:p>
        </w:tc>
        <w:tc>
          <w:tcPr>
            <w:tcW w:w="2693" w:type="dxa"/>
            <w:tcBorders>
              <w:top w:val="single" w:sz="4" w:space="0" w:color="auto"/>
              <w:left w:val="nil"/>
              <w:bottom w:val="single" w:sz="4" w:space="0" w:color="auto"/>
              <w:right w:val="single" w:sz="4" w:space="0" w:color="auto"/>
            </w:tcBorders>
            <w:shd w:val="clear" w:color="auto" w:fill="auto"/>
            <w:vAlign w:val="center"/>
          </w:tcPr>
          <w:p w:rsidR="00A60C3F" w:rsidRPr="00364EC8" w:rsidRDefault="00A60C3F" w:rsidP="00A60C3F">
            <w:pPr>
              <w:widowControl/>
              <w:spacing w:line="280" w:lineRule="exact"/>
              <w:jc w:val="center"/>
              <w:rPr>
                <w:color w:val="000000"/>
                <w:kern w:val="0"/>
                <w:sz w:val="22"/>
              </w:rPr>
            </w:pPr>
            <w:r w:rsidRPr="00364EC8">
              <w:rPr>
                <w:color w:val="000000"/>
                <w:kern w:val="0"/>
                <w:sz w:val="22"/>
              </w:rPr>
              <w:t>Ecotoxicology</w:t>
            </w:r>
          </w:p>
        </w:tc>
      </w:tr>
      <w:tr w:rsidR="00A60C3F" w:rsidRPr="0050351F" w:rsidTr="002E0946">
        <w:trPr>
          <w:trHeight w:val="397"/>
          <w:jc w:val="center"/>
        </w:trPr>
        <w:tc>
          <w:tcPr>
            <w:tcW w:w="681" w:type="dxa"/>
            <w:tcBorders>
              <w:top w:val="single" w:sz="4" w:space="0" w:color="auto"/>
              <w:left w:val="single" w:sz="4" w:space="0" w:color="auto"/>
              <w:bottom w:val="single" w:sz="4" w:space="0" w:color="auto"/>
              <w:right w:val="single" w:sz="4" w:space="0" w:color="auto"/>
            </w:tcBorders>
            <w:vAlign w:val="center"/>
          </w:tcPr>
          <w:p w:rsidR="00A60C3F" w:rsidRDefault="00A60C3F" w:rsidP="00A60C3F">
            <w:pPr>
              <w:widowControl/>
              <w:spacing w:line="280" w:lineRule="exact"/>
              <w:jc w:val="center"/>
              <w:rPr>
                <w:rFonts w:eastAsia="宋体"/>
                <w:color w:val="000000"/>
                <w:kern w:val="0"/>
                <w:sz w:val="22"/>
              </w:rPr>
            </w:pPr>
            <w:r>
              <w:rPr>
                <w:rFonts w:eastAsia="宋体" w:hint="eastAsia"/>
                <w:color w:val="000000"/>
                <w:kern w:val="0"/>
                <w:sz w:val="22"/>
              </w:rPr>
              <w:t>1</w:t>
            </w:r>
            <w:r>
              <w:rPr>
                <w:rFonts w:eastAsia="宋体"/>
                <w:color w:val="000000"/>
                <w:kern w:val="0"/>
                <w:sz w:val="22"/>
              </w:rPr>
              <w:t>6</w:t>
            </w:r>
          </w:p>
        </w:tc>
        <w:tc>
          <w:tcPr>
            <w:tcW w:w="5693" w:type="dxa"/>
            <w:tcBorders>
              <w:top w:val="single" w:sz="4" w:space="0" w:color="auto"/>
              <w:left w:val="nil"/>
              <w:bottom w:val="single" w:sz="4" w:space="0" w:color="auto"/>
              <w:right w:val="single" w:sz="4" w:space="0" w:color="auto"/>
            </w:tcBorders>
            <w:shd w:val="clear" w:color="auto" w:fill="auto"/>
            <w:vAlign w:val="center"/>
          </w:tcPr>
          <w:p w:rsidR="00A60C3F" w:rsidRPr="00D34476" w:rsidRDefault="00A60C3F" w:rsidP="00A60C3F">
            <w:pPr>
              <w:widowControl/>
              <w:spacing w:line="280" w:lineRule="exact"/>
              <w:rPr>
                <w:color w:val="000000"/>
                <w:kern w:val="0"/>
                <w:sz w:val="22"/>
              </w:rPr>
            </w:pPr>
            <w:r w:rsidRPr="00364EC8">
              <w:rPr>
                <w:color w:val="000000"/>
                <w:kern w:val="0"/>
                <w:sz w:val="22"/>
              </w:rPr>
              <w:t>Growth performance and whole-body composition of yellow catfish</w:t>
            </w:r>
            <w:r>
              <w:rPr>
                <w:color w:val="000000"/>
                <w:kern w:val="0"/>
                <w:sz w:val="22"/>
              </w:rPr>
              <w:t xml:space="preserve"> </w:t>
            </w:r>
            <w:r w:rsidRPr="00364EC8">
              <w:rPr>
                <w:color w:val="000000"/>
                <w:kern w:val="0"/>
                <w:sz w:val="22"/>
              </w:rPr>
              <w:t>(Pelteobagrus fulvidraco Richardson) under feeding level restriction</w:t>
            </w:r>
          </w:p>
        </w:tc>
        <w:tc>
          <w:tcPr>
            <w:tcW w:w="2693" w:type="dxa"/>
            <w:tcBorders>
              <w:top w:val="single" w:sz="4" w:space="0" w:color="auto"/>
              <w:left w:val="nil"/>
              <w:bottom w:val="single" w:sz="4" w:space="0" w:color="auto"/>
              <w:right w:val="single" w:sz="4" w:space="0" w:color="auto"/>
            </w:tcBorders>
            <w:shd w:val="clear" w:color="auto" w:fill="auto"/>
            <w:vAlign w:val="center"/>
          </w:tcPr>
          <w:p w:rsidR="00A60C3F" w:rsidRPr="00364EC8" w:rsidRDefault="00A60C3F" w:rsidP="00A60C3F">
            <w:pPr>
              <w:widowControl/>
              <w:spacing w:line="280" w:lineRule="exact"/>
              <w:jc w:val="center"/>
              <w:rPr>
                <w:color w:val="000000"/>
                <w:kern w:val="0"/>
                <w:sz w:val="22"/>
              </w:rPr>
            </w:pPr>
            <w:r w:rsidRPr="00364EC8">
              <w:rPr>
                <w:color w:val="000000"/>
                <w:kern w:val="0"/>
                <w:sz w:val="22"/>
              </w:rPr>
              <w:t>Aquaculture Nutrition</w:t>
            </w:r>
          </w:p>
        </w:tc>
      </w:tr>
      <w:tr w:rsidR="00A60C3F" w:rsidRPr="0050351F" w:rsidTr="002E0946">
        <w:trPr>
          <w:trHeight w:val="397"/>
          <w:jc w:val="center"/>
        </w:trPr>
        <w:tc>
          <w:tcPr>
            <w:tcW w:w="681" w:type="dxa"/>
            <w:tcBorders>
              <w:top w:val="single" w:sz="4" w:space="0" w:color="auto"/>
              <w:left w:val="single" w:sz="4" w:space="0" w:color="auto"/>
              <w:bottom w:val="single" w:sz="4" w:space="0" w:color="auto"/>
              <w:right w:val="single" w:sz="4" w:space="0" w:color="auto"/>
            </w:tcBorders>
            <w:vAlign w:val="center"/>
          </w:tcPr>
          <w:p w:rsidR="00A60C3F" w:rsidRDefault="00A60C3F" w:rsidP="00A60C3F">
            <w:pPr>
              <w:widowControl/>
              <w:spacing w:line="280" w:lineRule="exact"/>
              <w:jc w:val="center"/>
              <w:rPr>
                <w:rFonts w:eastAsia="宋体"/>
                <w:color w:val="000000"/>
                <w:kern w:val="0"/>
                <w:sz w:val="22"/>
              </w:rPr>
            </w:pPr>
            <w:r>
              <w:rPr>
                <w:rFonts w:eastAsia="宋体" w:hint="eastAsia"/>
                <w:color w:val="000000"/>
                <w:kern w:val="0"/>
                <w:sz w:val="22"/>
              </w:rPr>
              <w:t>1</w:t>
            </w:r>
            <w:r>
              <w:rPr>
                <w:rFonts w:eastAsia="宋体"/>
                <w:color w:val="000000"/>
                <w:kern w:val="0"/>
                <w:sz w:val="22"/>
              </w:rPr>
              <w:t>7</w:t>
            </w:r>
          </w:p>
        </w:tc>
        <w:tc>
          <w:tcPr>
            <w:tcW w:w="5693" w:type="dxa"/>
            <w:tcBorders>
              <w:top w:val="single" w:sz="4" w:space="0" w:color="auto"/>
              <w:left w:val="nil"/>
              <w:bottom w:val="single" w:sz="4" w:space="0" w:color="auto"/>
              <w:right w:val="single" w:sz="4" w:space="0" w:color="auto"/>
            </w:tcBorders>
            <w:shd w:val="clear" w:color="auto" w:fill="auto"/>
            <w:vAlign w:val="center"/>
          </w:tcPr>
          <w:p w:rsidR="00A60C3F" w:rsidRPr="00D34476" w:rsidRDefault="00A60C3F" w:rsidP="00A60C3F">
            <w:pPr>
              <w:widowControl/>
              <w:spacing w:line="280" w:lineRule="exact"/>
              <w:rPr>
                <w:color w:val="000000"/>
                <w:kern w:val="0"/>
                <w:sz w:val="22"/>
              </w:rPr>
            </w:pPr>
            <w:r w:rsidRPr="00364EC8">
              <w:rPr>
                <w:color w:val="000000"/>
                <w:kern w:val="0"/>
                <w:sz w:val="22"/>
              </w:rPr>
              <w:t>Light and transmission electron microscopy of Cepedea longa (Opalinidae)</w:t>
            </w:r>
            <w:r>
              <w:rPr>
                <w:color w:val="000000"/>
                <w:kern w:val="0"/>
                <w:sz w:val="22"/>
              </w:rPr>
              <w:t xml:space="preserve"> </w:t>
            </w:r>
            <w:r w:rsidRPr="00364EC8">
              <w:rPr>
                <w:color w:val="000000"/>
                <w:kern w:val="0"/>
                <w:sz w:val="22"/>
              </w:rPr>
              <w:t>from Fejervarya limnocharis</w:t>
            </w:r>
          </w:p>
        </w:tc>
        <w:tc>
          <w:tcPr>
            <w:tcW w:w="2693" w:type="dxa"/>
            <w:tcBorders>
              <w:top w:val="single" w:sz="4" w:space="0" w:color="auto"/>
              <w:left w:val="nil"/>
              <w:bottom w:val="single" w:sz="4" w:space="0" w:color="auto"/>
              <w:right w:val="single" w:sz="4" w:space="0" w:color="auto"/>
            </w:tcBorders>
            <w:shd w:val="clear" w:color="auto" w:fill="auto"/>
            <w:vAlign w:val="center"/>
          </w:tcPr>
          <w:p w:rsidR="00A60C3F" w:rsidRPr="005108EF" w:rsidRDefault="00A60C3F" w:rsidP="00A60C3F">
            <w:pPr>
              <w:widowControl/>
              <w:spacing w:line="280" w:lineRule="exact"/>
              <w:jc w:val="center"/>
              <w:rPr>
                <w:color w:val="000000"/>
                <w:kern w:val="0"/>
                <w:sz w:val="22"/>
              </w:rPr>
            </w:pPr>
            <w:r w:rsidRPr="00364EC8">
              <w:rPr>
                <w:color w:val="000000"/>
                <w:kern w:val="0"/>
                <w:sz w:val="22"/>
              </w:rPr>
              <w:t>Parasite</w:t>
            </w:r>
          </w:p>
        </w:tc>
      </w:tr>
      <w:tr w:rsidR="00A60C3F" w:rsidRPr="0050351F" w:rsidTr="002E0946">
        <w:trPr>
          <w:trHeight w:val="397"/>
          <w:jc w:val="center"/>
        </w:trPr>
        <w:tc>
          <w:tcPr>
            <w:tcW w:w="681" w:type="dxa"/>
            <w:tcBorders>
              <w:top w:val="single" w:sz="4" w:space="0" w:color="auto"/>
              <w:left w:val="single" w:sz="4" w:space="0" w:color="auto"/>
              <w:bottom w:val="single" w:sz="4" w:space="0" w:color="auto"/>
              <w:right w:val="single" w:sz="4" w:space="0" w:color="auto"/>
            </w:tcBorders>
            <w:vAlign w:val="center"/>
          </w:tcPr>
          <w:p w:rsidR="00A60C3F" w:rsidRDefault="00A60C3F" w:rsidP="00A60C3F">
            <w:pPr>
              <w:widowControl/>
              <w:spacing w:line="280" w:lineRule="exact"/>
              <w:jc w:val="center"/>
              <w:rPr>
                <w:rFonts w:eastAsia="宋体"/>
                <w:color w:val="000000"/>
                <w:kern w:val="0"/>
                <w:sz w:val="22"/>
              </w:rPr>
            </w:pPr>
            <w:r>
              <w:rPr>
                <w:rFonts w:eastAsia="宋体" w:hint="eastAsia"/>
                <w:color w:val="000000"/>
                <w:kern w:val="0"/>
                <w:sz w:val="22"/>
              </w:rPr>
              <w:t>1</w:t>
            </w:r>
            <w:r>
              <w:rPr>
                <w:rFonts w:eastAsia="宋体"/>
                <w:color w:val="000000"/>
                <w:kern w:val="0"/>
                <w:sz w:val="22"/>
              </w:rPr>
              <w:t>8</w:t>
            </w:r>
          </w:p>
        </w:tc>
        <w:tc>
          <w:tcPr>
            <w:tcW w:w="5693" w:type="dxa"/>
            <w:tcBorders>
              <w:top w:val="single" w:sz="4" w:space="0" w:color="auto"/>
              <w:left w:val="nil"/>
              <w:bottom w:val="single" w:sz="4" w:space="0" w:color="auto"/>
              <w:right w:val="single" w:sz="4" w:space="0" w:color="auto"/>
            </w:tcBorders>
            <w:shd w:val="clear" w:color="auto" w:fill="auto"/>
            <w:vAlign w:val="center"/>
          </w:tcPr>
          <w:p w:rsidR="00A60C3F" w:rsidRPr="00D34476" w:rsidRDefault="00A60C3F" w:rsidP="00A60C3F">
            <w:pPr>
              <w:widowControl/>
              <w:spacing w:line="280" w:lineRule="exact"/>
              <w:rPr>
                <w:color w:val="000000"/>
                <w:kern w:val="0"/>
                <w:sz w:val="22"/>
              </w:rPr>
            </w:pPr>
            <w:r w:rsidRPr="00364EC8">
              <w:rPr>
                <w:color w:val="000000"/>
                <w:kern w:val="0"/>
                <w:sz w:val="22"/>
              </w:rPr>
              <w:t>Replacement of fish oil with soybean oil in diets for juvenile Chinese sucker</w:t>
            </w:r>
            <w:r>
              <w:rPr>
                <w:color w:val="000000"/>
                <w:kern w:val="0"/>
                <w:sz w:val="22"/>
              </w:rPr>
              <w:t xml:space="preserve"> </w:t>
            </w:r>
            <w:r w:rsidRPr="00364EC8">
              <w:rPr>
                <w:color w:val="000000"/>
                <w:kern w:val="0"/>
                <w:sz w:val="22"/>
              </w:rPr>
              <w:t>(Myxocyprinus asiaticus): effects on liver lipid peroxidation and biochemical</w:t>
            </w:r>
            <w:r>
              <w:rPr>
                <w:color w:val="000000"/>
                <w:kern w:val="0"/>
                <w:sz w:val="22"/>
              </w:rPr>
              <w:t xml:space="preserve"> </w:t>
            </w:r>
            <w:r w:rsidRPr="00364EC8">
              <w:rPr>
                <w:color w:val="000000"/>
                <w:kern w:val="0"/>
                <w:sz w:val="22"/>
              </w:rPr>
              <w:t>composition</w:t>
            </w:r>
          </w:p>
        </w:tc>
        <w:tc>
          <w:tcPr>
            <w:tcW w:w="2693" w:type="dxa"/>
            <w:tcBorders>
              <w:top w:val="single" w:sz="4" w:space="0" w:color="auto"/>
              <w:left w:val="nil"/>
              <w:bottom w:val="single" w:sz="4" w:space="0" w:color="auto"/>
              <w:right w:val="single" w:sz="4" w:space="0" w:color="auto"/>
            </w:tcBorders>
            <w:shd w:val="clear" w:color="auto" w:fill="auto"/>
            <w:vAlign w:val="center"/>
          </w:tcPr>
          <w:p w:rsidR="00A60C3F" w:rsidRPr="005108EF" w:rsidRDefault="00A60C3F" w:rsidP="00A60C3F">
            <w:pPr>
              <w:widowControl/>
              <w:spacing w:line="280" w:lineRule="exact"/>
              <w:jc w:val="center"/>
              <w:rPr>
                <w:color w:val="000000"/>
                <w:kern w:val="0"/>
                <w:sz w:val="22"/>
              </w:rPr>
            </w:pPr>
            <w:r w:rsidRPr="00364EC8">
              <w:rPr>
                <w:color w:val="000000"/>
                <w:kern w:val="0"/>
                <w:sz w:val="22"/>
              </w:rPr>
              <w:t>Fish Physiology and</w:t>
            </w:r>
            <w:r>
              <w:rPr>
                <w:color w:val="000000"/>
                <w:kern w:val="0"/>
                <w:sz w:val="22"/>
              </w:rPr>
              <w:t xml:space="preserve"> </w:t>
            </w:r>
            <w:r w:rsidRPr="00364EC8">
              <w:rPr>
                <w:color w:val="000000"/>
                <w:kern w:val="0"/>
                <w:sz w:val="22"/>
              </w:rPr>
              <w:t>Biochemistry</w:t>
            </w:r>
          </w:p>
        </w:tc>
      </w:tr>
      <w:tr w:rsidR="00A60C3F" w:rsidRPr="0050351F" w:rsidTr="002E0946">
        <w:trPr>
          <w:trHeight w:val="397"/>
          <w:jc w:val="center"/>
        </w:trPr>
        <w:tc>
          <w:tcPr>
            <w:tcW w:w="681" w:type="dxa"/>
            <w:tcBorders>
              <w:top w:val="single" w:sz="4" w:space="0" w:color="auto"/>
              <w:left w:val="single" w:sz="4" w:space="0" w:color="auto"/>
              <w:bottom w:val="single" w:sz="4" w:space="0" w:color="auto"/>
              <w:right w:val="single" w:sz="4" w:space="0" w:color="auto"/>
            </w:tcBorders>
            <w:vAlign w:val="center"/>
          </w:tcPr>
          <w:p w:rsidR="00A60C3F" w:rsidRDefault="00A60C3F" w:rsidP="00A60C3F">
            <w:pPr>
              <w:widowControl/>
              <w:spacing w:line="280" w:lineRule="exact"/>
              <w:jc w:val="center"/>
              <w:rPr>
                <w:rFonts w:eastAsia="宋体"/>
                <w:color w:val="000000"/>
                <w:kern w:val="0"/>
                <w:sz w:val="22"/>
              </w:rPr>
            </w:pPr>
            <w:r>
              <w:rPr>
                <w:rFonts w:eastAsia="宋体" w:hint="eastAsia"/>
                <w:color w:val="000000"/>
                <w:kern w:val="0"/>
                <w:sz w:val="22"/>
              </w:rPr>
              <w:t>1</w:t>
            </w:r>
            <w:r>
              <w:rPr>
                <w:rFonts w:eastAsia="宋体"/>
                <w:color w:val="000000"/>
                <w:kern w:val="0"/>
                <w:sz w:val="22"/>
              </w:rPr>
              <w:t>9</w:t>
            </w:r>
          </w:p>
        </w:tc>
        <w:tc>
          <w:tcPr>
            <w:tcW w:w="5693" w:type="dxa"/>
            <w:tcBorders>
              <w:top w:val="single" w:sz="4" w:space="0" w:color="auto"/>
              <w:left w:val="nil"/>
              <w:bottom w:val="single" w:sz="4" w:space="0" w:color="auto"/>
              <w:right w:val="single" w:sz="4" w:space="0" w:color="auto"/>
            </w:tcBorders>
            <w:shd w:val="clear" w:color="auto" w:fill="auto"/>
            <w:vAlign w:val="center"/>
          </w:tcPr>
          <w:p w:rsidR="00A60C3F" w:rsidRPr="00D34476" w:rsidRDefault="00A60C3F" w:rsidP="00A60C3F">
            <w:pPr>
              <w:widowControl/>
              <w:spacing w:line="280" w:lineRule="exact"/>
              <w:rPr>
                <w:color w:val="000000"/>
                <w:kern w:val="0"/>
                <w:sz w:val="22"/>
              </w:rPr>
            </w:pPr>
            <w:r w:rsidRPr="00364EC8">
              <w:rPr>
                <w:color w:val="000000"/>
                <w:kern w:val="0"/>
                <w:sz w:val="22"/>
              </w:rPr>
              <w:t>Effects of Biofloc on Plankton Abundance in the Water</w:t>
            </w:r>
          </w:p>
        </w:tc>
        <w:tc>
          <w:tcPr>
            <w:tcW w:w="2693" w:type="dxa"/>
            <w:tcBorders>
              <w:top w:val="single" w:sz="4" w:space="0" w:color="auto"/>
              <w:left w:val="nil"/>
              <w:bottom w:val="single" w:sz="4" w:space="0" w:color="auto"/>
              <w:right w:val="single" w:sz="4" w:space="0" w:color="auto"/>
            </w:tcBorders>
            <w:shd w:val="clear" w:color="auto" w:fill="auto"/>
            <w:vAlign w:val="center"/>
          </w:tcPr>
          <w:p w:rsidR="00A60C3F" w:rsidRPr="005108EF" w:rsidRDefault="00A60C3F" w:rsidP="00A60C3F">
            <w:pPr>
              <w:widowControl/>
              <w:spacing w:line="280" w:lineRule="exact"/>
              <w:jc w:val="center"/>
              <w:rPr>
                <w:color w:val="000000"/>
                <w:kern w:val="0"/>
                <w:sz w:val="22"/>
              </w:rPr>
            </w:pPr>
            <w:r w:rsidRPr="00364EC8">
              <w:rPr>
                <w:color w:val="000000"/>
                <w:kern w:val="0"/>
                <w:sz w:val="22"/>
              </w:rPr>
              <w:t>The Israeli Journal of</w:t>
            </w:r>
            <w:r>
              <w:rPr>
                <w:color w:val="000000"/>
                <w:kern w:val="0"/>
                <w:sz w:val="22"/>
              </w:rPr>
              <w:t xml:space="preserve"> </w:t>
            </w:r>
            <w:r w:rsidRPr="00364EC8">
              <w:rPr>
                <w:color w:val="000000"/>
                <w:kern w:val="0"/>
                <w:sz w:val="22"/>
              </w:rPr>
              <w:t>Aquaculture</w:t>
            </w:r>
          </w:p>
        </w:tc>
      </w:tr>
      <w:tr w:rsidR="00A60C3F" w:rsidRPr="0050351F" w:rsidTr="002E0946">
        <w:trPr>
          <w:trHeight w:val="397"/>
          <w:jc w:val="center"/>
        </w:trPr>
        <w:tc>
          <w:tcPr>
            <w:tcW w:w="681" w:type="dxa"/>
            <w:tcBorders>
              <w:top w:val="single" w:sz="4" w:space="0" w:color="auto"/>
              <w:left w:val="single" w:sz="4" w:space="0" w:color="auto"/>
              <w:bottom w:val="single" w:sz="4" w:space="0" w:color="auto"/>
              <w:right w:val="single" w:sz="4" w:space="0" w:color="auto"/>
            </w:tcBorders>
            <w:vAlign w:val="center"/>
          </w:tcPr>
          <w:p w:rsidR="00A60C3F" w:rsidRDefault="00A60C3F" w:rsidP="00A60C3F">
            <w:pPr>
              <w:widowControl/>
              <w:spacing w:line="280" w:lineRule="exact"/>
              <w:jc w:val="center"/>
              <w:rPr>
                <w:rFonts w:eastAsia="宋体"/>
                <w:color w:val="000000"/>
                <w:kern w:val="0"/>
                <w:sz w:val="22"/>
              </w:rPr>
            </w:pPr>
            <w:r>
              <w:rPr>
                <w:rFonts w:eastAsia="宋体" w:hint="eastAsia"/>
                <w:color w:val="000000"/>
                <w:kern w:val="0"/>
                <w:sz w:val="22"/>
              </w:rPr>
              <w:lastRenderedPageBreak/>
              <w:t>2</w:t>
            </w:r>
            <w:r>
              <w:rPr>
                <w:rFonts w:eastAsia="宋体"/>
                <w:color w:val="000000"/>
                <w:kern w:val="0"/>
                <w:sz w:val="22"/>
              </w:rPr>
              <w:t>0</w:t>
            </w:r>
          </w:p>
        </w:tc>
        <w:tc>
          <w:tcPr>
            <w:tcW w:w="5693" w:type="dxa"/>
            <w:tcBorders>
              <w:top w:val="single" w:sz="4" w:space="0" w:color="auto"/>
              <w:left w:val="nil"/>
              <w:bottom w:val="single" w:sz="4" w:space="0" w:color="auto"/>
              <w:right w:val="single" w:sz="4" w:space="0" w:color="auto"/>
            </w:tcBorders>
            <w:shd w:val="clear" w:color="auto" w:fill="auto"/>
            <w:vAlign w:val="center"/>
          </w:tcPr>
          <w:p w:rsidR="00A60C3F" w:rsidRPr="00364EC8" w:rsidRDefault="00A60C3F" w:rsidP="00A60C3F">
            <w:pPr>
              <w:widowControl/>
              <w:spacing w:line="280" w:lineRule="exact"/>
              <w:rPr>
                <w:color w:val="000000"/>
                <w:kern w:val="0"/>
                <w:sz w:val="22"/>
              </w:rPr>
            </w:pPr>
            <w:r w:rsidRPr="00364EC8">
              <w:rPr>
                <w:color w:val="000000"/>
                <w:kern w:val="0"/>
                <w:sz w:val="22"/>
              </w:rPr>
              <w:t>aromatic amino acids in the cellulose binding domain of penicillium</w:t>
            </w:r>
            <w:r>
              <w:rPr>
                <w:color w:val="000000"/>
                <w:kern w:val="0"/>
                <w:sz w:val="22"/>
              </w:rPr>
              <w:t xml:space="preserve"> </w:t>
            </w:r>
            <w:r w:rsidRPr="00364EC8">
              <w:rPr>
                <w:color w:val="000000"/>
                <w:kern w:val="0"/>
                <w:sz w:val="22"/>
              </w:rPr>
              <w:t>crustosum endoglucanase differentially contribute to the cellulose</w:t>
            </w:r>
            <w:r>
              <w:rPr>
                <w:color w:val="000000"/>
                <w:kern w:val="0"/>
                <w:sz w:val="22"/>
              </w:rPr>
              <w:t xml:space="preserve"> </w:t>
            </w:r>
            <w:r w:rsidRPr="00364EC8">
              <w:rPr>
                <w:color w:val="000000"/>
                <w:kern w:val="0"/>
                <w:sz w:val="22"/>
              </w:rPr>
              <w:t>affinity of the enzyme</w:t>
            </w:r>
          </w:p>
        </w:tc>
        <w:tc>
          <w:tcPr>
            <w:tcW w:w="2693" w:type="dxa"/>
            <w:tcBorders>
              <w:top w:val="single" w:sz="4" w:space="0" w:color="auto"/>
              <w:left w:val="nil"/>
              <w:bottom w:val="single" w:sz="4" w:space="0" w:color="auto"/>
              <w:right w:val="single" w:sz="4" w:space="0" w:color="auto"/>
            </w:tcBorders>
            <w:shd w:val="clear" w:color="auto" w:fill="auto"/>
            <w:vAlign w:val="center"/>
          </w:tcPr>
          <w:p w:rsidR="00A60C3F" w:rsidRPr="00364EC8" w:rsidRDefault="00A60C3F" w:rsidP="00A60C3F">
            <w:pPr>
              <w:widowControl/>
              <w:spacing w:line="280" w:lineRule="exact"/>
              <w:jc w:val="center"/>
              <w:rPr>
                <w:color w:val="000000"/>
                <w:kern w:val="0"/>
                <w:sz w:val="22"/>
              </w:rPr>
            </w:pPr>
            <w:r w:rsidRPr="00364EC8">
              <w:rPr>
                <w:color w:val="000000"/>
                <w:kern w:val="0"/>
                <w:sz w:val="22"/>
              </w:rPr>
              <w:t>Plos One</w:t>
            </w:r>
          </w:p>
        </w:tc>
      </w:tr>
      <w:tr w:rsidR="00A60C3F" w:rsidRPr="0050351F" w:rsidTr="002E0946">
        <w:trPr>
          <w:trHeight w:val="397"/>
          <w:jc w:val="center"/>
        </w:trPr>
        <w:tc>
          <w:tcPr>
            <w:tcW w:w="681" w:type="dxa"/>
            <w:tcBorders>
              <w:top w:val="single" w:sz="4" w:space="0" w:color="auto"/>
              <w:left w:val="single" w:sz="4" w:space="0" w:color="auto"/>
              <w:bottom w:val="single" w:sz="4" w:space="0" w:color="auto"/>
              <w:right w:val="single" w:sz="4" w:space="0" w:color="auto"/>
            </w:tcBorders>
            <w:vAlign w:val="center"/>
          </w:tcPr>
          <w:p w:rsidR="00A60C3F" w:rsidRPr="0050351F" w:rsidRDefault="00A60C3F" w:rsidP="00A60C3F">
            <w:pPr>
              <w:widowControl/>
              <w:spacing w:line="280" w:lineRule="exact"/>
              <w:jc w:val="center"/>
              <w:rPr>
                <w:rFonts w:eastAsia="宋体"/>
                <w:color w:val="000000"/>
                <w:kern w:val="0"/>
                <w:sz w:val="22"/>
              </w:rPr>
            </w:pPr>
            <w:r>
              <w:rPr>
                <w:rFonts w:eastAsia="宋体"/>
                <w:color w:val="000000"/>
                <w:kern w:val="0"/>
                <w:sz w:val="22"/>
              </w:rPr>
              <w:t>21</w:t>
            </w:r>
          </w:p>
        </w:tc>
        <w:tc>
          <w:tcPr>
            <w:tcW w:w="5693" w:type="dxa"/>
            <w:tcBorders>
              <w:top w:val="single" w:sz="4" w:space="0" w:color="auto"/>
              <w:left w:val="nil"/>
              <w:bottom w:val="single" w:sz="4" w:space="0" w:color="auto"/>
              <w:right w:val="single" w:sz="4" w:space="0" w:color="auto"/>
            </w:tcBorders>
            <w:shd w:val="clear" w:color="auto" w:fill="auto"/>
            <w:vAlign w:val="center"/>
          </w:tcPr>
          <w:p w:rsidR="00A60C3F" w:rsidRPr="00D34476" w:rsidRDefault="00A60C3F" w:rsidP="00A60C3F">
            <w:pPr>
              <w:widowControl/>
              <w:spacing w:line="280" w:lineRule="exact"/>
              <w:rPr>
                <w:color w:val="000000"/>
                <w:kern w:val="0"/>
                <w:sz w:val="22"/>
              </w:rPr>
            </w:pPr>
            <w:r w:rsidRPr="00364EC8">
              <w:rPr>
                <w:color w:val="000000"/>
                <w:kern w:val="0"/>
                <w:sz w:val="22"/>
              </w:rPr>
              <w:t>Research on the gene sequence analysis model based on data</w:t>
            </w:r>
            <w:r>
              <w:rPr>
                <w:color w:val="000000"/>
                <w:kern w:val="0"/>
                <w:sz w:val="22"/>
              </w:rPr>
              <w:t xml:space="preserve"> </w:t>
            </w:r>
            <w:r w:rsidRPr="00364EC8">
              <w:rPr>
                <w:color w:val="000000"/>
                <w:kern w:val="0"/>
                <w:sz w:val="22"/>
              </w:rPr>
              <w:t>association pattern mining and pattern classification model</w:t>
            </w:r>
          </w:p>
        </w:tc>
        <w:tc>
          <w:tcPr>
            <w:tcW w:w="2693" w:type="dxa"/>
            <w:tcBorders>
              <w:top w:val="single" w:sz="4" w:space="0" w:color="auto"/>
              <w:left w:val="nil"/>
              <w:bottom w:val="single" w:sz="4" w:space="0" w:color="auto"/>
              <w:right w:val="single" w:sz="4" w:space="0" w:color="auto"/>
            </w:tcBorders>
            <w:shd w:val="clear" w:color="auto" w:fill="auto"/>
            <w:vAlign w:val="center"/>
          </w:tcPr>
          <w:p w:rsidR="00A60C3F" w:rsidRPr="00364EC8" w:rsidRDefault="00A60C3F" w:rsidP="00A60C3F">
            <w:pPr>
              <w:widowControl/>
              <w:spacing w:line="280" w:lineRule="exact"/>
              <w:jc w:val="center"/>
              <w:rPr>
                <w:color w:val="000000"/>
                <w:kern w:val="0"/>
                <w:sz w:val="22"/>
              </w:rPr>
            </w:pPr>
            <w:r w:rsidRPr="00364EC8">
              <w:rPr>
                <w:color w:val="000000"/>
                <w:kern w:val="0"/>
                <w:sz w:val="22"/>
              </w:rPr>
              <w:t>RISTI - Revista Iberica de</w:t>
            </w:r>
            <w:r>
              <w:rPr>
                <w:color w:val="000000"/>
                <w:kern w:val="0"/>
                <w:sz w:val="22"/>
              </w:rPr>
              <w:t xml:space="preserve"> </w:t>
            </w:r>
            <w:r w:rsidRPr="00364EC8">
              <w:rPr>
                <w:color w:val="000000"/>
                <w:kern w:val="0"/>
                <w:sz w:val="22"/>
              </w:rPr>
              <w:t>Sistemas e Technologies de</w:t>
            </w:r>
            <w:r>
              <w:rPr>
                <w:color w:val="000000"/>
                <w:kern w:val="0"/>
                <w:sz w:val="22"/>
              </w:rPr>
              <w:t xml:space="preserve"> </w:t>
            </w:r>
            <w:r w:rsidRPr="00364EC8">
              <w:rPr>
                <w:color w:val="000000"/>
                <w:kern w:val="0"/>
                <w:sz w:val="22"/>
              </w:rPr>
              <w:t>Infor Macao</w:t>
            </w:r>
          </w:p>
        </w:tc>
      </w:tr>
    </w:tbl>
    <w:p w:rsidR="00A60C3F" w:rsidRDefault="004A4CB0" w:rsidP="00B627D7">
      <w:pPr>
        <w:spacing w:line="360" w:lineRule="auto"/>
        <w:ind w:firstLineChars="200" w:firstLine="560"/>
        <w:rPr>
          <w:sz w:val="28"/>
          <w:szCs w:val="28"/>
        </w:rPr>
      </w:pPr>
      <w:r w:rsidRPr="005E70BC">
        <w:rPr>
          <w:sz w:val="28"/>
          <w:szCs w:val="28"/>
        </w:rPr>
        <w:fldChar w:fldCharType="begin"/>
      </w:r>
      <w:r w:rsidR="00364EC8" w:rsidRPr="005E70BC">
        <w:rPr>
          <w:sz w:val="28"/>
          <w:szCs w:val="28"/>
        </w:rPr>
        <w:instrText xml:space="preserve"> = 2 \* GB3 </w:instrText>
      </w:r>
      <w:r w:rsidRPr="005E70BC">
        <w:rPr>
          <w:sz w:val="28"/>
          <w:szCs w:val="28"/>
        </w:rPr>
        <w:fldChar w:fldCharType="separate"/>
      </w:r>
      <w:r w:rsidR="00364EC8" w:rsidRPr="005E70BC">
        <w:rPr>
          <w:rFonts w:ascii="宋体" w:eastAsia="宋体" w:hAnsi="宋体" w:cs="宋体" w:hint="eastAsia"/>
          <w:noProof/>
          <w:sz w:val="28"/>
          <w:szCs w:val="28"/>
        </w:rPr>
        <w:t>②</w:t>
      </w:r>
      <w:r w:rsidRPr="005E70BC">
        <w:rPr>
          <w:sz w:val="28"/>
          <w:szCs w:val="28"/>
        </w:rPr>
        <w:fldChar w:fldCharType="end"/>
      </w:r>
      <w:r w:rsidR="00A60C3F" w:rsidRPr="00A60C3F">
        <w:rPr>
          <w:rFonts w:hint="eastAsia"/>
          <w:sz w:val="28"/>
          <w:szCs w:val="28"/>
        </w:rPr>
        <w:t>国家授权发明专</w:t>
      </w:r>
      <w:r w:rsidR="00A60C3F">
        <w:rPr>
          <w:rFonts w:hint="eastAsia"/>
          <w:sz w:val="28"/>
          <w:szCs w:val="28"/>
        </w:rPr>
        <w:t>利：</w:t>
      </w:r>
      <w:r w:rsidR="00A60C3F" w:rsidRPr="005E70BC">
        <w:rPr>
          <w:sz w:val="28"/>
          <w:szCs w:val="28"/>
        </w:rPr>
        <w:t>年度指标值为</w:t>
      </w:r>
      <w:r w:rsidR="00A60C3F">
        <w:rPr>
          <w:sz w:val="28"/>
          <w:szCs w:val="28"/>
        </w:rPr>
        <w:t>10</w:t>
      </w:r>
      <w:r w:rsidR="00A60C3F">
        <w:rPr>
          <w:rFonts w:hint="eastAsia"/>
          <w:sz w:val="28"/>
          <w:szCs w:val="28"/>
        </w:rPr>
        <w:t>项，实际完成</w:t>
      </w:r>
      <w:r w:rsidR="00A60C3F">
        <w:rPr>
          <w:rFonts w:hint="eastAsia"/>
          <w:sz w:val="28"/>
          <w:szCs w:val="28"/>
        </w:rPr>
        <w:t>1</w:t>
      </w:r>
      <w:r w:rsidR="00A60C3F">
        <w:rPr>
          <w:sz w:val="28"/>
          <w:szCs w:val="28"/>
        </w:rPr>
        <w:t>5</w:t>
      </w:r>
      <w:r w:rsidR="00A60C3F">
        <w:rPr>
          <w:rFonts w:hint="eastAsia"/>
          <w:sz w:val="28"/>
          <w:szCs w:val="28"/>
        </w:rPr>
        <w:t>项，完成率</w:t>
      </w:r>
      <w:r w:rsidR="00A60C3F">
        <w:rPr>
          <w:sz w:val="28"/>
          <w:szCs w:val="28"/>
        </w:rPr>
        <w:t>150</w:t>
      </w:r>
      <w:r w:rsidR="00A60C3F">
        <w:rPr>
          <w:rFonts w:hint="eastAsia"/>
          <w:sz w:val="28"/>
          <w:szCs w:val="28"/>
        </w:rPr>
        <w:t>%</w:t>
      </w:r>
      <w:r w:rsidR="00A60C3F" w:rsidRPr="005E70BC">
        <w:rPr>
          <w:sz w:val="28"/>
          <w:szCs w:val="28"/>
        </w:rPr>
        <w:t>。</w:t>
      </w:r>
      <w:r w:rsidR="00A60C3F">
        <w:rPr>
          <w:rFonts w:hint="eastAsia"/>
          <w:sz w:val="28"/>
          <w:szCs w:val="28"/>
        </w:rPr>
        <w:t>授权专利</w:t>
      </w:r>
      <w:r w:rsidR="00A60C3F" w:rsidRPr="009136C1">
        <w:rPr>
          <w:rFonts w:hint="eastAsia"/>
          <w:sz w:val="28"/>
          <w:szCs w:val="28"/>
        </w:rPr>
        <w:t>情况详见</w:t>
      </w:r>
      <w:r w:rsidR="00A60C3F">
        <w:rPr>
          <w:rFonts w:hint="eastAsia"/>
          <w:sz w:val="28"/>
          <w:szCs w:val="28"/>
        </w:rPr>
        <w:t>表</w:t>
      </w:r>
      <w:r w:rsidR="00A60C3F">
        <w:rPr>
          <w:rFonts w:hint="eastAsia"/>
          <w:sz w:val="28"/>
          <w:szCs w:val="28"/>
        </w:rPr>
        <w:t>1</w:t>
      </w:r>
      <w:r w:rsidR="00A60C3F">
        <w:rPr>
          <w:sz w:val="28"/>
          <w:szCs w:val="28"/>
        </w:rPr>
        <w:t>2</w:t>
      </w:r>
      <w:r w:rsidR="00A60C3F">
        <w:rPr>
          <w:rFonts w:hint="eastAsia"/>
          <w:sz w:val="28"/>
          <w:szCs w:val="28"/>
        </w:rPr>
        <w:t>。</w:t>
      </w:r>
    </w:p>
    <w:p w:rsidR="00A60C3F" w:rsidRPr="0050351F" w:rsidRDefault="00A60C3F" w:rsidP="00A60C3F">
      <w:pPr>
        <w:topLinePunct/>
        <w:spacing w:line="360" w:lineRule="auto"/>
        <w:ind w:firstLineChars="200" w:firstLine="482"/>
        <w:rPr>
          <w:b/>
          <w:sz w:val="24"/>
        </w:rPr>
      </w:pPr>
      <w:r w:rsidRPr="0050351F">
        <w:rPr>
          <w:rFonts w:hint="eastAsia"/>
          <w:b/>
          <w:sz w:val="24"/>
        </w:rPr>
        <w:t>表</w:t>
      </w:r>
      <w:r>
        <w:rPr>
          <w:b/>
          <w:sz w:val="24"/>
        </w:rPr>
        <w:t>12</w:t>
      </w:r>
      <w:r w:rsidRPr="0050351F">
        <w:rPr>
          <w:rFonts w:hint="eastAsia"/>
          <w:b/>
          <w:sz w:val="24"/>
        </w:rPr>
        <w:t>：</w:t>
      </w:r>
    </w:p>
    <w:p w:rsidR="00A60C3F" w:rsidRPr="009823CE" w:rsidRDefault="00A60C3F" w:rsidP="00A60C3F">
      <w:pPr>
        <w:topLinePunct/>
        <w:spacing w:line="360" w:lineRule="auto"/>
        <w:jc w:val="center"/>
        <w:rPr>
          <w:sz w:val="28"/>
          <w:szCs w:val="22"/>
        </w:rPr>
      </w:pPr>
      <w:r>
        <w:rPr>
          <w:rFonts w:hint="eastAsia"/>
          <w:b/>
          <w:sz w:val="24"/>
          <w:szCs w:val="22"/>
        </w:rPr>
        <w:t>2</w:t>
      </w:r>
      <w:r>
        <w:rPr>
          <w:b/>
          <w:sz w:val="24"/>
          <w:szCs w:val="22"/>
        </w:rPr>
        <w:t>017</w:t>
      </w:r>
      <w:r>
        <w:rPr>
          <w:rFonts w:hint="eastAsia"/>
          <w:b/>
          <w:sz w:val="24"/>
          <w:szCs w:val="22"/>
        </w:rPr>
        <w:t>年度协同中心授权专利明细</w:t>
      </w:r>
      <w:r w:rsidRPr="009823CE">
        <w:rPr>
          <w:b/>
          <w:sz w:val="24"/>
          <w:szCs w:val="22"/>
        </w:rPr>
        <w:t>表</w:t>
      </w:r>
    </w:p>
    <w:tbl>
      <w:tblPr>
        <w:tblW w:w="5205" w:type="pct"/>
        <w:jc w:val="center"/>
        <w:tblLayout w:type="fixed"/>
        <w:tblLook w:val="04A0" w:firstRow="1" w:lastRow="0" w:firstColumn="1" w:lastColumn="0" w:noHBand="0" w:noVBand="1"/>
      </w:tblPr>
      <w:tblGrid>
        <w:gridCol w:w="700"/>
        <w:gridCol w:w="5994"/>
        <w:gridCol w:w="2184"/>
      </w:tblGrid>
      <w:tr w:rsidR="00A60C3F" w:rsidRPr="0050351F" w:rsidTr="002A17F3">
        <w:trPr>
          <w:trHeight w:val="425"/>
          <w:tblHeader/>
          <w:jc w:val="center"/>
        </w:trPr>
        <w:tc>
          <w:tcPr>
            <w:tcW w:w="681" w:type="dxa"/>
            <w:tcBorders>
              <w:top w:val="single" w:sz="4" w:space="0" w:color="auto"/>
              <w:left w:val="single" w:sz="4" w:space="0" w:color="auto"/>
              <w:bottom w:val="single" w:sz="4" w:space="0" w:color="auto"/>
              <w:right w:val="single" w:sz="4" w:space="0" w:color="auto"/>
            </w:tcBorders>
            <w:vAlign w:val="center"/>
          </w:tcPr>
          <w:p w:rsidR="00A60C3F" w:rsidRPr="0050351F" w:rsidRDefault="00A60C3F" w:rsidP="00DD3F8B">
            <w:pPr>
              <w:widowControl/>
              <w:spacing w:line="280" w:lineRule="exact"/>
              <w:jc w:val="center"/>
              <w:rPr>
                <w:b/>
                <w:bCs/>
                <w:color w:val="000000"/>
                <w:kern w:val="0"/>
                <w:sz w:val="22"/>
              </w:rPr>
            </w:pPr>
            <w:r w:rsidRPr="0050351F">
              <w:rPr>
                <w:b/>
                <w:bCs/>
                <w:color w:val="000000"/>
                <w:kern w:val="0"/>
                <w:sz w:val="22"/>
              </w:rPr>
              <w:t>序号</w:t>
            </w:r>
          </w:p>
        </w:tc>
        <w:tc>
          <w:tcPr>
            <w:tcW w:w="5835" w:type="dxa"/>
            <w:tcBorders>
              <w:top w:val="single" w:sz="4" w:space="0" w:color="auto"/>
              <w:left w:val="nil"/>
              <w:bottom w:val="single" w:sz="4" w:space="0" w:color="auto"/>
              <w:right w:val="single" w:sz="4" w:space="0" w:color="auto"/>
            </w:tcBorders>
            <w:shd w:val="clear" w:color="auto" w:fill="auto"/>
            <w:noWrap/>
            <w:vAlign w:val="center"/>
            <w:hideMark/>
          </w:tcPr>
          <w:p w:rsidR="00A60C3F" w:rsidRPr="0050351F" w:rsidRDefault="00A60C3F" w:rsidP="00DD3F8B">
            <w:pPr>
              <w:widowControl/>
              <w:spacing w:line="280" w:lineRule="exact"/>
              <w:jc w:val="center"/>
              <w:rPr>
                <w:b/>
                <w:bCs/>
                <w:color w:val="000000"/>
                <w:kern w:val="0"/>
                <w:sz w:val="22"/>
              </w:rPr>
            </w:pPr>
            <w:r>
              <w:rPr>
                <w:rFonts w:hint="eastAsia"/>
                <w:b/>
                <w:bCs/>
                <w:color w:val="000000"/>
                <w:kern w:val="0"/>
                <w:sz w:val="22"/>
              </w:rPr>
              <w:t>专利</w:t>
            </w:r>
            <w:r w:rsidRPr="0050351F">
              <w:rPr>
                <w:b/>
                <w:bCs/>
                <w:color w:val="000000"/>
                <w:kern w:val="0"/>
                <w:sz w:val="22"/>
              </w:rPr>
              <w:t>名称</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rsidR="00A60C3F" w:rsidRPr="0050351F" w:rsidRDefault="00A60C3F" w:rsidP="00DD3F8B">
            <w:pPr>
              <w:widowControl/>
              <w:spacing w:line="280" w:lineRule="exact"/>
              <w:jc w:val="center"/>
              <w:rPr>
                <w:b/>
                <w:bCs/>
                <w:color w:val="000000"/>
                <w:kern w:val="0"/>
                <w:sz w:val="22"/>
              </w:rPr>
            </w:pPr>
            <w:r>
              <w:rPr>
                <w:rFonts w:hint="eastAsia"/>
                <w:b/>
                <w:bCs/>
                <w:color w:val="000000"/>
                <w:kern w:val="0"/>
                <w:sz w:val="22"/>
              </w:rPr>
              <w:t>专利号</w:t>
            </w:r>
          </w:p>
        </w:tc>
      </w:tr>
      <w:tr w:rsidR="00A60C3F" w:rsidRPr="0050351F" w:rsidTr="002A17F3">
        <w:trPr>
          <w:trHeight w:val="397"/>
          <w:jc w:val="center"/>
        </w:trPr>
        <w:tc>
          <w:tcPr>
            <w:tcW w:w="681" w:type="dxa"/>
            <w:tcBorders>
              <w:top w:val="nil"/>
              <w:left w:val="single" w:sz="4" w:space="0" w:color="auto"/>
              <w:bottom w:val="single" w:sz="4" w:space="0" w:color="auto"/>
              <w:right w:val="single" w:sz="4" w:space="0" w:color="auto"/>
            </w:tcBorders>
            <w:vAlign w:val="center"/>
          </w:tcPr>
          <w:p w:rsidR="00A60C3F" w:rsidRPr="0050351F" w:rsidRDefault="00A60C3F" w:rsidP="00DD3F8B">
            <w:pPr>
              <w:widowControl/>
              <w:spacing w:line="280" w:lineRule="exact"/>
              <w:jc w:val="center"/>
              <w:rPr>
                <w:rFonts w:eastAsia="宋体"/>
                <w:color w:val="000000"/>
                <w:kern w:val="0"/>
                <w:sz w:val="22"/>
              </w:rPr>
            </w:pPr>
            <w:r w:rsidRPr="0050351F">
              <w:rPr>
                <w:rFonts w:eastAsia="宋体"/>
                <w:color w:val="000000"/>
                <w:kern w:val="0"/>
                <w:sz w:val="22"/>
              </w:rPr>
              <w:t>1</w:t>
            </w:r>
          </w:p>
        </w:tc>
        <w:tc>
          <w:tcPr>
            <w:tcW w:w="5835" w:type="dxa"/>
            <w:tcBorders>
              <w:top w:val="nil"/>
              <w:left w:val="nil"/>
              <w:bottom w:val="single" w:sz="4" w:space="0" w:color="auto"/>
              <w:right w:val="single" w:sz="4" w:space="0" w:color="auto"/>
            </w:tcBorders>
            <w:shd w:val="clear" w:color="auto" w:fill="auto"/>
            <w:vAlign w:val="center"/>
          </w:tcPr>
          <w:p w:rsidR="00A60C3F" w:rsidRPr="0050351F" w:rsidRDefault="00A60C3F" w:rsidP="00DD3F8B">
            <w:pPr>
              <w:widowControl/>
              <w:spacing w:line="260" w:lineRule="exact"/>
              <w:rPr>
                <w:color w:val="000000"/>
                <w:kern w:val="0"/>
                <w:sz w:val="22"/>
              </w:rPr>
            </w:pPr>
            <w:r w:rsidRPr="00A60C3F">
              <w:rPr>
                <w:rFonts w:hint="eastAsia"/>
                <w:color w:val="000000"/>
                <w:kern w:val="0"/>
                <w:sz w:val="22"/>
              </w:rPr>
              <w:t>一种抗菌饲料添加剂与应用</w:t>
            </w:r>
          </w:p>
        </w:tc>
        <w:tc>
          <w:tcPr>
            <w:tcW w:w="2126" w:type="dxa"/>
            <w:tcBorders>
              <w:top w:val="nil"/>
              <w:left w:val="nil"/>
              <w:bottom w:val="single" w:sz="4" w:space="0" w:color="auto"/>
              <w:right w:val="single" w:sz="4" w:space="0" w:color="auto"/>
            </w:tcBorders>
            <w:shd w:val="clear" w:color="auto" w:fill="auto"/>
            <w:vAlign w:val="center"/>
          </w:tcPr>
          <w:p w:rsidR="00A60C3F" w:rsidRPr="0050351F" w:rsidRDefault="00A60C3F" w:rsidP="00DD3F8B">
            <w:pPr>
              <w:widowControl/>
              <w:spacing w:line="280" w:lineRule="exact"/>
              <w:jc w:val="center"/>
              <w:rPr>
                <w:color w:val="000000"/>
                <w:kern w:val="0"/>
                <w:sz w:val="22"/>
              </w:rPr>
            </w:pPr>
            <w:r w:rsidRPr="00A60C3F">
              <w:rPr>
                <w:color w:val="000000"/>
                <w:kern w:val="0"/>
                <w:sz w:val="22"/>
              </w:rPr>
              <w:t>ZL201410538115.6</w:t>
            </w:r>
          </w:p>
        </w:tc>
      </w:tr>
      <w:tr w:rsidR="00A60C3F" w:rsidRPr="0050351F" w:rsidTr="002A17F3">
        <w:trPr>
          <w:trHeight w:val="397"/>
          <w:jc w:val="center"/>
        </w:trPr>
        <w:tc>
          <w:tcPr>
            <w:tcW w:w="681" w:type="dxa"/>
            <w:tcBorders>
              <w:top w:val="nil"/>
              <w:left w:val="single" w:sz="4" w:space="0" w:color="auto"/>
              <w:bottom w:val="single" w:sz="4" w:space="0" w:color="auto"/>
              <w:right w:val="single" w:sz="4" w:space="0" w:color="auto"/>
            </w:tcBorders>
            <w:vAlign w:val="center"/>
          </w:tcPr>
          <w:p w:rsidR="00A60C3F" w:rsidRPr="0050351F" w:rsidRDefault="00A60C3F" w:rsidP="00DD3F8B">
            <w:pPr>
              <w:widowControl/>
              <w:spacing w:line="280" w:lineRule="exact"/>
              <w:jc w:val="center"/>
              <w:rPr>
                <w:rFonts w:eastAsia="宋体"/>
                <w:color w:val="000000"/>
                <w:kern w:val="0"/>
                <w:sz w:val="22"/>
              </w:rPr>
            </w:pPr>
            <w:r w:rsidRPr="0050351F">
              <w:rPr>
                <w:rFonts w:eastAsia="宋体"/>
                <w:color w:val="000000"/>
                <w:kern w:val="0"/>
                <w:sz w:val="22"/>
              </w:rPr>
              <w:t>2</w:t>
            </w:r>
          </w:p>
        </w:tc>
        <w:tc>
          <w:tcPr>
            <w:tcW w:w="5835" w:type="dxa"/>
            <w:tcBorders>
              <w:top w:val="nil"/>
              <w:left w:val="nil"/>
              <w:bottom w:val="single" w:sz="4" w:space="0" w:color="auto"/>
              <w:right w:val="single" w:sz="4" w:space="0" w:color="auto"/>
            </w:tcBorders>
            <w:shd w:val="clear" w:color="auto" w:fill="auto"/>
            <w:vAlign w:val="center"/>
            <w:hideMark/>
          </w:tcPr>
          <w:p w:rsidR="00A60C3F" w:rsidRPr="0050351F" w:rsidRDefault="00A60C3F" w:rsidP="00DD3F8B">
            <w:pPr>
              <w:widowControl/>
              <w:spacing w:line="280" w:lineRule="exact"/>
              <w:rPr>
                <w:color w:val="000000"/>
                <w:kern w:val="0"/>
                <w:sz w:val="22"/>
              </w:rPr>
            </w:pPr>
            <w:r w:rsidRPr="00A60C3F">
              <w:rPr>
                <w:rFonts w:hint="eastAsia"/>
                <w:color w:val="000000"/>
                <w:kern w:val="0"/>
                <w:sz w:val="22"/>
              </w:rPr>
              <w:t>一种生物干燥剂及其制备方法</w:t>
            </w:r>
          </w:p>
        </w:tc>
        <w:tc>
          <w:tcPr>
            <w:tcW w:w="2126" w:type="dxa"/>
            <w:tcBorders>
              <w:top w:val="nil"/>
              <w:left w:val="nil"/>
              <w:bottom w:val="single" w:sz="4" w:space="0" w:color="auto"/>
              <w:right w:val="single" w:sz="4" w:space="0" w:color="auto"/>
            </w:tcBorders>
            <w:shd w:val="clear" w:color="auto" w:fill="auto"/>
            <w:vAlign w:val="center"/>
            <w:hideMark/>
          </w:tcPr>
          <w:p w:rsidR="00A60C3F" w:rsidRPr="0050351F" w:rsidRDefault="00A60C3F" w:rsidP="00DD3F8B">
            <w:pPr>
              <w:widowControl/>
              <w:spacing w:line="280" w:lineRule="exact"/>
              <w:jc w:val="center"/>
              <w:rPr>
                <w:color w:val="000000"/>
                <w:kern w:val="0"/>
                <w:sz w:val="22"/>
              </w:rPr>
            </w:pPr>
            <w:r w:rsidRPr="00A60C3F">
              <w:rPr>
                <w:color w:val="000000"/>
                <w:kern w:val="0"/>
                <w:sz w:val="22"/>
              </w:rPr>
              <w:t>ZL201510485085.1</w:t>
            </w:r>
          </w:p>
        </w:tc>
      </w:tr>
      <w:tr w:rsidR="00A60C3F" w:rsidRPr="0050351F" w:rsidTr="002A17F3">
        <w:trPr>
          <w:trHeight w:val="397"/>
          <w:jc w:val="center"/>
        </w:trPr>
        <w:tc>
          <w:tcPr>
            <w:tcW w:w="681" w:type="dxa"/>
            <w:tcBorders>
              <w:top w:val="nil"/>
              <w:left w:val="single" w:sz="4" w:space="0" w:color="auto"/>
              <w:bottom w:val="single" w:sz="4" w:space="0" w:color="auto"/>
              <w:right w:val="single" w:sz="4" w:space="0" w:color="auto"/>
            </w:tcBorders>
            <w:vAlign w:val="center"/>
          </w:tcPr>
          <w:p w:rsidR="00A60C3F" w:rsidRPr="0050351F" w:rsidRDefault="00A60C3F" w:rsidP="00DD3F8B">
            <w:pPr>
              <w:widowControl/>
              <w:spacing w:line="280" w:lineRule="exact"/>
              <w:jc w:val="center"/>
              <w:rPr>
                <w:rFonts w:eastAsia="宋体"/>
                <w:color w:val="000000"/>
                <w:kern w:val="0"/>
                <w:sz w:val="22"/>
              </w:rPr>
            </w:pPr>
            <w:r>
              <w:rPr>
                <w:rFonts w:eastAsia="宋体" w:hint="eastAsia"/>
                <w:color w:val="000000"/>
                <w:kern w:val="0"/>
                <w:sz w:val="22"/>
              </w:rPr>
              <w:t>3</w:t>
            </w:r>
          </w:p>
        </w:tc>
        <w:tc>
          <w:tcPr>
            <w:tcW w:w="5835" w:type="dxa"/>
            <w:tcBorders>
              <w:top w:val="nil"/>
              <w:left w:val="nil"/>
              <w:bottom w:val="single" w:sz="4" w:space="0" w:color="auto"/>
              <w:right w:val="single" w:sz="4" w:space="0" w:color="auto"/>
            </w:tcBorders>
            <w:shd w:val="clear" w:color="auto" w:fill="auto"/>
            <w:vAlign w:val="center"/>
            <w:hideMark/>
          </w:tcPr>
          <w:p w:rsidR="00A60C3F" w:rsidRPr="0050351F" w:rsidRDefault="00A60C3F" w:rsidP="00DD3F8B">
            <w:pPr>
              <w:widowControl/>
              <w:spacing w:line="280" w:lineRule="exact"/>
              <w:rPr>
                <w:color w:val="000000"/>
                <w:kern w:val="0"/>
                <w:sz w:val="22"/>
              </w:rPr>
            </w:pPr>
            <w:r w:rsidRPr="00A60C3F">
              <w:rPr>
                <w:rFonts w:hint="eastAsia"/>
                <w:color w:val="000000"/>
                <w:kern w:val="0"/>
                <w:sz w:val="22"/>
              </w:rPr>
              <w:t>一种壳聚糖</w:t>
            </w:r>
            <w:r w:rsidRPr="00A60C3F">
              <w:rPr>
                <w:rFonts w:hint="eastAsia"/>
                <w:color w:val="000000"/>
                <w:kern w:val="0"/>
                <w:sz w:val="22"/>
              </w:rPr>
              <w:t>-</w:t>
            </w:r>
            <w:r w:rsidRPr="00A60C3F">
              <w:rPr>
                <w:rFonts w:hint="eastAsia"/>
                <w:color w:val="000000"/>
                <w:kern w:val="0"/>
                <w:sz w:val="22"/>
              </w:rPr>
              <w:t>柠檬酸</w:t>
            </w:r>
            <w:r w:rsidRPr="00A60C3F">
              <w:rPr>
                <w:rFonts w:hint="eastAsia"/>
                <w:color w:val="000000"/>
                <w:kern w:val="0"/>
                <w:sz w:val="22"/>
              </w:rPr>
              <w:t>-</w:t>
            </w:r>
            <w:r w:rsidRPr="00A60C3F">
              <w:rPr>
                <w:rFonts w:hint="eastAsia"/>
                <w:color w:val="000000"/>
                <w:kern w:val="0"/>
                <w:sz w:val="22"/>
              </w:rPr>
              <w:t>稀土配合物的制备方法</w:t>
            </w:r>
            <w:r w:rsidRPr="00A60C3F">
              <w:rPr>
                <w:rFonts w:hint="eastAsia"/>
                <w:color w:val="000000"/>
                <w:kern w:val="0"/>
                <w:sz w:val="22"/>
              </w:rPr>
              <w:t xml:space="preserve"> </w:t>
            </w:r>
          </w:p>
        </w:tc>
        <w:tc>
          <w:tcPr>
            <w:tcW w:w="2126" w:type="dxa"/>
            <w:tcBorders>
              <w:top w:val="nil"/>
              <w:left w:val="nil"/>
              <w:bottom w:val="single" w:sz="4" w:space="0" w:color="auto"/>
              <w:right w:val="single" w:sz="4" w:space="0" w:color="auto"/>
            </w:tcBorders>
            <w:shd w:val="clear" w:color="auto" w:fill="auto"/>
            <w:vAlign w:val="center"/>
            <w:hideMark/>
          </w:tcPr>
          <w:p w:rsidR="00A60C3F" w:rsidRPr="0050351F" w:rsidRDefault="00A60C3F" w:rsidP="00DD3F8B">
            <w:pPr>
              <w:widowControl/>
              <w:spacing w:line="280" w:lineRule="exact"/>
              <w:jc w:val="center"/>
              <w:rPr>
                <w:color w:val="000000"/>
                <w:kern w:val="0"/>
                <w:sz w:val="22"/>
              </w:rPr>
            </w:pPr>
            <w:r w:rsidRPr="00A60C3F">
              <w:rPr>
                <w:color w:val="000000"/>
                <w:kern w:val="0"/>
                <w:sz w:val="22"/>
              </w:rPr>
              <w:t>ZL201510529937.2</w:t>
            </w:r>
          </w:p>
        </w:tc>
      </w:tr>
      <w:tr w:rsidR="00A60C3F" w:rsidRPr="0050351F" w:rsidTr="002A17F3">
        <w:trPr>
          <w:trHeight w:val="397"/>
          <w:jc w:val="center"/>
        </w:trPr>
        <w:tc>
          <w:tcPr>
            <w:tcW w:w="681" w:type="dxa"/>
            <w:tcBorders>
              <w:top w:val="single" w:sz="4" w:space="0" w:color="auto"/>
              <w:left w:val="single" w:sz="4" w:space="0" w:color="auto"/>
              <w:bottom w:val="single" w:sz="4" w:space="0" w:color="auto"/>
              <w:right w:val="single" w:sz="4" w:space="0" w:color="auto"/>
            </w:tcBorders>
            <w:vAlign w:val="center"/>
          </w:tcPr>
          <w:p w:rsidR="00A60C3F" w:rsidRPr="0050351F" w:rsidRDefault="00A60C3F" w:rsidP="00DD3F8B">
            <w:pPr>
              <w:widowControl/>
              <w:spacing w:line="280" w:lineRule="exact"/>
              <w:jc w:val="center"/>
              <w:rPr>
                <w:rFonts w:eastAsia="宋体"/>
                <w:color w:val="000000"/>
                <w:kern w:val="0"/>
                <w:sz w:val="22"/>
              </w:rPr>
            </w:pPr>
            <w:r>
              <w:rPr>
                <w:rFonts w:eastAsia="宋体" w:hint="eastAsia"/>
                <w:color w:val="000000"/>
                <w:kern w:val="0"/>
                <w:sz w:val="22"/>
              </w:rPr>
              <w:t>4</w:t>
            </w:r>
          </w:p>
        </w:tc>
        <w:tc>
          <w:tcPr>
            <w:tcW w:w="5835" w:type="dxa"/>
            <w:tcBorders>
              <w:top w:val="single" w:sz="4" w:space="0" w:color="auto"/>
              <w:left w:val="nil"/>
              <w:bottom w:val="single" w:sz="4" w:space="0" w:color="auto"/>
              <w:right w:val="single" w:sz="4" w:space="0" w:color="auto"/>
            </w:tcBorders>
            <w:shd w:val="clear" w:color="auto" w:fill="auto"/>
            <w:vAlign w:val="center"/>
          </w:tcPr>
          <w:p w:rsidR="00A60C3F" w:rsidRPr="0050351F" w:rsidRDefault="00A60C3F" w:rsidP="00DD3F8B">
            <w:pPr>
              <w:widowControl/>
              <w:spacing w:line="280" w:lineRule="exact"/>
              <w:rPr>
                <w:color w:val="000000"/>
                <w:kern w:val="0"/>
                <w:sz w:val="22"/>
              </w:rPr>
            </w:pPr>
            <w:r w:rsidRPr="00A60C3F">
              <w:rPr>
                <w:rFonts w:hint="eastAsia"/>
                <w:color w:val="000000"/>
                <w:kern w:val="0"/>
                <w:sz w:val="22"/>
              </w:rPr>
              <w:t>一种泡腾片型钓饵及其制备方法</w:t>
            </w:r>
          </w:p>
        </w:tc>
        <w:tc>
          <w:tcPr>
            <w:tcW w:w="2126" w:type="dxa"/>
            <w:tcBorders>
              <w:top w:val="single" w:sz="4" w:space="0" w:color="auto"/>
              <w:left w:val="nil"/>
              <w:bottom w:val="single" w:sz="4" w:space="0" w:color="auto"/>
              <w:right w:val="single" w:sz="4" w:space="0" w:color="auto"/>
            </w:tcBorders>
            <w:shd w:val="clear" w:color="auto" w:fill="auto"/>
            <w:vAlign w:val="center"/>
          </w:tcPr>
          <w:p w:rsidR="00A60C3F" w:rsidRPr="005108EF" w:rsidRDefault="00A60C3F" w:rsidP="00DD3F8B">
            <w:pPr>
              <w:widowControl/>
              <w:spacing w:line="280" w:lineRule="exact"/>
              <w:jc w:val="center"/>
              <w:rPr>
                <w:color w:val="000000"/>
                <w:kern w:val="0"/>
                <w:sz w:val="22"/>
              </w:rPr>
            </w:pPr>
            <w:r w:rsidRPr="00A60C3F">
              <w:rPr>
                <w:color w:val="000000"/>
                <w:kern w:val="0"/>
                <w:sz w:val="22"/>
              </w:rPr>
              <w:t>ZL201510633754.5</w:t>
            </w:r>
          </w:p>
        </w:tc>
      </w:tr>
      <w:tr w:rsidR="00A60C3F" w:rsidRPr="0050351F" w:rsidTr="002A17F3">
        <w:trPr>
          <w:trHeight w:val="397"/>
          <w:jc w:val="center"/>
        </w:trPr>
        <w:tc>
          <w:tcPr>
            <w:tcW w:w="681" w:type="dxa"/>
            <w:tcBorders>
              <w:top w:val="nil"/>
              <w:left w:val="single" w:sz="4" w:space="0" w:color="auto"/>
              <w:bottom w:val="single" w:sz="4" w:space="0" w:color="auto"/>
              <w:right w:val="single" w:sz="4" w:space="0" w:color="auto"/>
            </w:tcBorders>
            <w:vAlign w:val="center"/>
          </w:tcPr>
          <w:p w:rsidR="00A60C3F" w:rsidRPr="0050351F" w:rsidRDefault="00A60C3F" w:rsidP="00DD3F8B">
            <w:pPr>
              <w:widowControl/>
              <w:spacing w:line="280" w:lineRule="exact"/>
              <w:jc w:val="center"/>
              <w:rPr>
                <w:rFonts w:eastAsia="宋体"/>
                <w:color w:val="000000"/>
                <w:kern w:val="0"/>
                <w:sz w:val="22"/>
              </w:rPr>
            </w:pPr>
            <w:r>
              <w:rPr>
                <w:rFonts w:eastAsia="宋体" w:hint="eastAsia"/>
                <w:color w:val="000000"/>
                <w:kern w:val="0"/>
                <w:sz w:val="22"/>
              </w:rPr>
              <w:t>5</w:t>
            </w:r>
          </w:p>
        </w:tc>
        <w:tc>
          <w:tcPr>
            <w:tcW w:w="5835" w:type="dxa"/>
            <w:tcBorders>
              <w:top w:val="nil"/>
              <w:left w:val="nil"/>
              <w:bottom w:val="single" w:sz="4" w:space="0" w:color="auto"/>
              <w:right w:val="single" w:sz="4" w:space="0" w:color="auto"/>
            </w:tcBorders>
            <w:shd w:val="clear" w:color="auto" w:fill="auto"/>
            <w:vAlign w:val="center"/>
          </w:tcPr>
          <w:p w:rsidR="00A60C3F" w:rsidRPr="0050351F" w:rsidRDefault="00A60C3F" w:rsidP="00DD3F8B">
            <w:pPr>
              <w:widowControl/>
              <w:spacing w:line="280" w:lineRule="exact"/>
              <w:rPr>
                <w:color w:val="000000"/>
                <w:kern w:val="0"/>
                <w:sz w:val="22"/>
              </w:rPr>
            </w:pPr>
            <w:r w:rsidRPr="00A60C3F">
              <w:rPr>
                <w:rFonts w:hint="eastAsia"/>
                <w:color w:val="000000"/>
                <w:kern w:val="0"/>
                <w:sz w:val="22"/>
              </w:rPr>
              <w:t>纳米氧化锌湿法研磨工艺条件的优化方法</w:t>
            </w:r>
          </w:p>
        </w:tc>
        <w:tc>
          <w:tcPr>
            <w:tcW w:w="2126" w:type="dxa"/>
            <w:tcBorders>
              <w:top w:val="nil"/>
              <w:left w:val="nil"/>
              <w:bottom w:val="single" w:sz="4" w:space="0" w:color="auto"/>
              <w:right w:val="single" w:sz="4" w:space="0" w:color="auto"/>
            </w:tcBorders>
            <w:shd w:val="clear" w:color="auto" w:fill="auto"/>
            <w:vAlign w:val="center"/>
          </w:tcPr>
          <w:p w:rsidR="00A60C3F" w:rsidRPr="005108EF" w:rsidRDefault="00A60C3F" w:rsidP="00DD3F8B">
            <w:pPr>
              <w:widowControl/>
              <w:spacing w:line="280" w:lineRule="exact"/>
              <w:jc w:val="center"/>
              <w:rPr>
                <w:color w:val="000000"/>
                <w:kern w:val="0"/>
                <w:sz w:val="22"/>
              </w:rPr>
            </w:pPr>
            <w:r w:rsidRPr="00A60C3F">
              <w:rPr>
                <w:color w:val="000000"/>
                <w:kern w:val="0"/>
                <w:sz w:val="22"/>
              </w:rPr>
              <w:t>ZL201610375110.5</w:t>
            </w:r>
          </w:p>
        </w:tc>
      </w:tr>
      <w:tr w:rsidR="00A60C3F" w:rsidRPr="0050351F" w:rsidTr="002A17F3">
        <w:trPr>
          <w:trHeight w:val="397"/>
          <w:jc w:val="center"/>
        </w:trPr>
        <w:tc>
          <w:tcPr>
            <w:tcW w:w="681" w:type="dxa"/>
            <w:tcBorders>
              <w:top w:val="nil"/>
              <w:left w:val="single" w:sz="4" w:space="0" w:color="auto"/>
              <w:bottom w:val="single" w:sz="4" w:space="0" w:color="auto"/>
              <w:right w:val="single" w:sz="4" w:space="0" w:color="auto"/>
            </w:tcBorders>
            <w:vAlign w:val="center"/>
          </w:tcPr>
          <w:p w:rsidR="00A60C3F" w:rsidRPr="0050351F" w:rsidRDefault="00A60C3F" w:rsidP="00DD3F8B">
            <w:pPr>
              <w:widowControl/>
              <w:spacing w:line="280" w:lineRule="exact"/>
              <w:jc w:val="center"/>
              <w:rPr>
                <w:rFonts w:eastAsia="宋体"/>
                <w:color w:val="000000"/>
                <w:kern w:val="0"/>
                <w:sz w:val="22"/>
              </w:rPr>
            </w:pPr>
            <w:r>
              <w:rPr>
                <w:rFonts w:eastAsia="宋体" w:hint="eastAsia"/>
                <w:color w:val="000000"/>
                <w:kern w:val="0"/>
                <w:sz w:val="22"/>
              </w:rPr>
              <w:t>6</w:t>
            </w:r>
          </w:p>
        </w:tc>
        <w:tc>
          <w:tcPr>
            <w:tcW w:w="5835" w:type="dxa"/>
            <w:tcBorders>
              <w:top w:val="nil"/>
              <w:left w:val="nil"/>
              <w:bottom w:val="single" w:sz="4" w:space="0" w:color="auto"/>
              <w:right w:val="single" w:sz="4" w:space="0" w:color="auto"/>
            </w:tcBorders>
            <w:shd w:val="clear" w:color="auto" w:fill="auto"/>
            <w:vAlign w:val="center"/>
          </w:tcPr>
          <w:p w:rsidR="00A60C3F" w:rsidRPr="0050351F" w:rsidRDefault="00A60C3F" w:rsidP="00DD3F8B">
            <w:pPr>
              <w:widowControl/>
              <w:spacing w:line="280" w:lineRule="exact"/>
              <w:rPr>
                <w:color w:val="000000"/>
                <w:kern w:val="0"/>
                <w:sz w:val="22"/>
              </w:rPr>
            </w:pPr>
            <w:r w:rsidRPr="00A60C3F">
              <w:rPr>
                <w:rFonts w:hint="eastAsia"/>
                <w:color w:val="000000"/>
                <w:kern w:val="0"/>
                <w:sz w:val="22"/>
              </w:rPr>
              <w:t>熟化软颗粒教槽料的制备方法</w:t>
            </w:r>
          </w:p>
        </w:tc>
        <w:tc>
          <w:tcPr>
            <w:tcW w:w="2126" w:type="dxa"/>
            <w:tcBorders>
              <w:top w:val="nil"/>
              <w:left w:val="nil"/>
              <w:bottom w:val="single" w:sz="4" w:space="0" w:color="auto"/>
              <w:right w:val="single" w:sz="4" w:space="0" w:color="auto"/>
            </w:tcBorders>
            <w:shd w:val="clear" w:color="auto" w:fill="auto"/>
            <w:vAlign w:val="center"/>
          </w:tcPr>
          <w:p w:rsidR="00A60C3F" w:rsidRPr="0050351F" w:rsidRDefault="00A60C3F" w:rsidP="00DD3F8B">
            <w:pPr>
              <w:widowControl/>
              <w:spacing w:line="280" w:lineRule="exact"/>
              <w:jc w:val="center"/>
              <w:rPr>
                <w:color w:val="000000"/>
                <w:kern w:val="0"/>
                <w:sz w:val="22"/>
              </w:rPr>
            </w:pPr>
            <w:r w:rsidRPr="00A60C3F">
              <w:rPr>
                <w:color w:val="000000"/>
                <w:kern w:val="0"/>
                <w:sz w:val="22"/>
              </w:rPr>
              <w:t>ZL201610375166.0</w:t>
            </w:r>
          </w:p>
        </w:tc>
      </w:tr>
      <w:tr w:rsidR="00A60C3F" w:rsidRPr="0050351F" w:rsidTr="002A17F3">
        <w:trPr>
          <w:trHeight w:val="397"/>
          <w:jc w:val="center"/>
        </w:trPr>
        <w:tc>
          <w:tcPr>
            <w:tcW w:w="681" w:type="dxa"/>
            <w:tcBorders>
              <w:top w:val="nil"/>
              <w:left w:val="single" w:sz="4" w:space="0" w:color="auto"/>
              <w:bottom w:val="single" w:sz="4" w:space="0" w:color="auto"/>
              <w:right w:val="single" w:sz="4" w:space="0" w:color="auto"/>
            </w:tcBorders>
            <w:vAlign w:val="center"/>
          </w:tcPr>
          <w:p w:rsidR="00A60C3F" w:rsidRPr="0050351F" w:rsidRDefault="00A60C3F" w:rsidP="00DD3F8B">
            <w:pPr>
              <w:widowControl/>
              <w:spacing w:line="280" w:lineRule="exact"/>
              <w:jc w:val="center"/>
              <w:rPr>
                <w:rFonts w:eastAsia="宋体"/>
                <w:color w:val="000000"/>
                <w:kern w:val="0"/>
                <w:sz w:val="22"/>
              </w:rPr>
            </w:pPr>
            <w:r>
              <w:rPr>
                <w:rFonts w:eastAsia="宋体" w:hint="eastAsia"/>
                <w:color w:val="000000"/>
                <w:kern w:val="0"/>
                <w:sz w:val="22"/>
              </w:rPr>
              <w:t>7</w:t>
            </w:r>
          </w:p>
        </w:tc>
        <w:tc>
          <w:tcPr>
            <w:tcW w:w="5835" w:type="dxa"/>
            <w:tcBorders>
              <w:top w:val="nil"/>
              <w:left w:val="nil"/>
              <w:bottom w:val="single" w:sz="4" w:space="0" w:color="auto"/>
              <w:right w:val="single" w:sz="4" w:space="0" w:color="auto"/>
            </w:tcBorders>
            <w:shd w:val="clear" w:color="auto" w:fill="auto"/>
            <w:vAlign w:val="center"/>
          </w:tcPr>
          <w:p w:rsidR="00A60C3F" w:rsidRPr="0050351F" w:rsidRDefault="00A60C3F" w:rsidP="00DD3F8B">
            <w:pPr>
              <w:widowControl/>
              <w:spacing w:line="280" w:lineRule="exact"/>
              <w:rPr>
                <w:color w:val="000000"/>
                <w:kern w:val="0"/>
                <w:sz w:val="22"/>
              </w:rPr>
            </w:pPr>
            <w:r w:rsidRPr="00A60C3F">
              <w:rPr>
                <w:rFonts w:hint="eastAsia"/>
                <w:color w:val="000000"/>
                <w:kern w:val="0"/>
                <w:sz w:val="22"/>
              </w:rPr>
              <w:t>分步降低棉籽粕中游离棉酚的脱除方法</w:t>
            </w:r>
          </w:p>
        </w:tc>
        <w:tc>
          <w:tcPr>
            <w:tcW w:w="2126" w:type="dxa"/>
            <w:tcBorders>
              <w:top w:val="nil"/>
              <w:left w:val="nil"/>
              <w:bottom w:val="single" w:sz="4" w:space="0" w:color="auto"/>
              <w:right w:val="single" w:sz="4" w:space="0" w:color="auto"/>
            </w:tcBorders>
            <w:shd w:val="clear" w:color="auto" w:fill="auto"/>
            <w:vAlign w:val="center"/>
          </w:tcPr>
          <w:p w:rsidR="00A60C3F" w:rsidRPr="0050351F" w:rsidRDefault="00A60C3F" w:rsidP="00DD3F8B">
            <w:pPr>
              <w:widowControl/>
              <w:spacing w:line="280" w:lineRule="exact"/>
              <w:jc w:val="center"/>
              <w:rPr>
                <w:color w:val="000000"/>
                <w:kern w:val="0"/>
                <w:sz w:val="22"/>
              </w:rPr>
            </w:pPr>
            <w:r w:rsidRPr="00A60C3F">
              <w:rPr>
                <w:color w:val="000000"/>
                <w:kern w:val="0"/>
                <w:sz w:val="22"/>
              </w:rPr>
              <w:t>ZL201610389827.5</w:t>
            </w:r>
          </w:p>
        </w:tc>
      </w:tr>
      <w:tr w:rsidR="00A60C3F" w:rsidRPr="0050351F" w:rsidTr="002A17F3">
        <w:trPr>
          <w:trHeight w:val="397"/>
          <w:jc w:val="center"/>
        </w:trPr>
        <w:tc>
          <w:tcPr>
            <w:tcW w:w="681" w:type="dxa"/>
            <w:tcBorders>
              <w:top w:val="nil"/>
              <w:left w:val="single" w:sz="4" w:space="0" w:color="auto"/>
              <w:bottom w:val="single" w:sz="4" w:space="0" w:color="auto"/>
              <w:right w:val="single" w:sz="4" w:space="0" w:color="auto"/>
            </w:tcBorders>
            <w:vAlign w:val="center"/>
          </w:tcPr>
          <w:p w:rsidR="00A60C3F" w:rsidRPr="0050351F" w:rsidRDefault="00A60C3F" w:rsidP="00DD3F8B">
            <w:pPr>
              <w:widowControl/>
              <w:spacing w:line="280" w:lineRule="exact"/>
              <w:jc w:val="center"/>
              <w:rPr>
                <w:rFonts w:eastAsia="宋体"/>
                <w:color w:val="000000"/>
                <w:kern w:val="0"/>
                <w:sz w:val="22"/>
              </w:rPr>
            </w:pPr>
            <w:r>
              <w:rPr>
                <w:rFonts w:eastAsia="宋体" w:hint="eastAsia"/>
                <w:color w:val="000000"/>
                <w:kern w:val="0"/>
                <w:sz w:val="22"/>
              </w:rPr>
              <w:t>8</w:t>
            </w:r>
          </w:p>
        </w:tc>
        <w:tc>
          <w:tcPr>
            <w:tcW w:w="5835" w:type="dxa"/>
            <w:tcBorders>
              <w:top w:val="nil"/>
              <w:left w:val="nil"/>
              <w:bottom w:val="single" w:sz="4" w:space="0" w:color="auto"/>
              <w:right w:val="single" w:sz="4" w:space="0" w:color="auto"/>
            </w:tcBorders>
            <w:shd w:val="clear" w:color="auto" w:fill="auto"/>
            <w:vAlign w:val="center"/>
          </w:tcPr>
          <w:p w:rsidR="00A60C3F" w:rsidRPr="005108EF" w:rsidRDefault="00A60C3F" w:rsidP="00A60C3F">
            <w:pPr>
              <w:widowControl/>
              <w:spacing w:line="280" w:lineRule="exact"/>
              <w:rPr>
                <w:color w:val="000000"/>
                <w:kern w:val="0"/>
                <w:sz w:val="22"/>
              </w:rPr>
            </w:pPr>
            <w:r w:rsidRPr="00A60C3F">
              <w:rPr>
                <w:rFonts w:hint="eastAsia"/>
                <w:color w:val="000000"/>
                <w:kern w:val="0"/>
                <w:sz w:val="22"/>
              </w:rPr>
              <w:t>一种从竹干中提取黄酮类植物防腐剂的方法、其产品及应用</w:t>
            </w:r>
          </w:p>
        </w:tc>
        <w:tc>
          <w:tcPr>
            <w:tcW w:w="2126" w:type="dxa"/>
            <w:tcBorders>
              <w:top w:val="nil"/>
              <w:left w:val="nil"/>
              <w:bottom w:val="single" w:sz="4" w:space="0" w:color="auto"/>
              <w:right w:val="single" w:sz="4" w:space="0" w:color="auto"/>
            </w:tcBorders>
            <w:shd w:val="clear" w:color="auto" w:fill="auto"/>
            <w:vAlign w:val="center"/>
          </w:tcPr>
          <w:p w:rsidR="00A60C3F" w:rsidRPr="0050351F" w:rsidRDefault="00A60C3F" w:rsidP="00DD3F8B">
            <w:pPr>
              <w:widowControl/>
              <w:spacing w:line="280" w:lineRule="exact"/>
              <w:jc w:val="center"/>
              <w:rPr>
                <w:color w:val="000000"/>
                <w:kern w:val="0"/>
                <w:sz w:val="22"/>
              </w:rPr>
            </w:pPr>
            <w:r w:rsidRPr="00A60C3F">
              <w:rPr>
                <w:color w:val="000000"/>
                <w:kern w:val="0"/>
                <w:sz w:val="22"/>
              </w:rPr>
              <w:t>ZL201510454741.1</w:t>
            </w:r>
          </w:p>
        </w:tc>
      </w:tr>
      <w:tr w:rsidR="00A60C3F" w:rsidRPr="0050351F" w:rsidTr="002A17F3">
        <w:trPr>
          <w:trHeight w:val="397"/>
          <w:jc w:val="center"/>
        </w:trPr>
        <w:tc>
          <w:tcPr>
            <w:tcW w:w="681" w:type="dxa"/>
            <w:tcBorders>
              <w:top w:val="nil"/>
              <w:left w:val="single" w:sz="4" w:space="0" w:color="auto"/>
              <w:bottom w:val="single" w:sz="4" w:space="0" w:color="auto"/>
              <w:right w:val="single" w:sz="4" w:space="0" w:color="auto"/>
            </w:tcBorders>
            <w:vAlign w:val="center"/>
          </w:tcPr>
          <w:p w:rsidR="00A60C3F" w:rsidRPr="0050351F" w:rsidRDefault="00A60C3F" w:rsidP="00DD3F8B">
            <w:pPr>
              <w:widowControl/>
              <w:spacing w:line="280" w:lineRule="exact"/>
              <w:jc w:val="center"/>
              <w:rPr>
                <w:rFonts w:eastAsia="宋体"/>
                <w:color w:val="000000"/>
                <w:kern w:val="0"/>
                <w:sz w:val="22"/>
              </w:rPr>
            </w:pPr>
            <w:r>
              <w:rPr>
                <w:rFonts w:eastAsia="宋体" w:hint="eastAsia"/>
                <w:color w:val="000000"/>
                <w:kern w:val="0"/>
                <w:sz w:val="22"/>
              </w:rPr>
              <w:t>9</w:t>
            </w:r>
          </w:p>
        </w:tc>
        <w:tc>
          <w:tcPr>
            <w:tcW w:w="5835" w:type="dxa"/>
            <w:tcBorders>
              <w:top w:val="nil"/>
              <w:left w:val="nil"/>
              <w:bottom w:val="single" w:sz="4" w:space="0" w:color="auto"/>
              <w:right w:val="single" w:sz="4" w:space="0" w:color="auto"/>
            </w:tcBorders>
            <w:shd w:val="clear" w:color="auto" w:fill="auto"/>
            <w:vAlign w:val="center"/>
          </w:tcPr>
          <w:p w:rsidR="00A60C3F" w:rsidRPr="00364EC8" w:rsidRDefault="00A60C3F" w:rsidP="00A60C3F">
            <w:pPr>
              <w:widowControl/>
              <w:spacing w:line="280" w:lineRule="exact"/>
              <w:rPr>
                <w:color w:val="000000"/>
                <w:kern w:val="0"/>
                <w:sz w:val="22"/>
              </w:rPr>
            </w:pPr>
            <w:r w:rsidRPr="00A60C3F">
              <w:rPr>
                <w:rFonts w:hint="eastAsia"/>
                <w:color w:val="000000"/>
                <w:kern w:val="0"/>
                <w:sz w:val="22"/>
              </w:rPr>
              <w:t>N-(4-</w:t>
            </w:r>
            <w:r w:rsidRPr="00A60C3F">
              <w:rPr>
                <w:rFonts w:hint="eastAsia"/>
                <w:color w:val="000000"/>
                <w:kern w:val="0"/>
                <w:sz w:val="22"/>
              </w:rPr>
              <w:t>苯胺基苯基</w:t>
            </w:r>
            <w:r w:rsidRPr="00A60C3F">
              <w:rPr>
                <w:rFonts w:hint="eastAsia"/>
                <w:color w:val="000000"/>
                <w:kern w:val="0"/>
                <w:sz w:val="22"/>
              </w:rPr>
              <w:t>)-</w:t>
            </w:r>
            <w:r w:rsidRPr="00A60C3F">
              <w:rPr>
                <w:rFonts w:hint="eastAsia"/>
                <w:color w:val="000000"/>
                <w:kern w:val="0"/>
                <w:sz w:val="22"/>
              </w:rPr>
              <w:t>酰胺基硫醚类化合物的抗氧化剂</w:t>
            </w:r>
          </w:p>
        </w:tc>
        <w:tc>
          <w:tcPr>
            <w:tcW w:w="2126" w:type="dxa"/>
            <w:tcBorders>
              <w:top w:val="nil"/>
              <w:left w:val="nil"/>
              <w:bottom w:val="single" w:sz="4" w:space="0" w:color="auto"/>
              <w:right w:val="single" w:sz="4" w:space="0" w:color="auto"/>
            </w:tcBorders>
            <w:shd w:val="clear" w:color="auto" w:fill="auto"/>
            <w:vAlign w:val="center"/>
          </w:tcPr>
          <w:p w:rsidR="00A60C3F" w:rsidRPr="0050351F" w:rsidRDefault="00A60C3F" w:rsidP="00DD3F8B">
            <w:pPr>
              <w:widowControl/>
              <w:spacing w:line="280" w:lineRule="exact"/>
              <w:jc w:val="center"/>
              <w:rPr>
                <w:color w:val="000000"/>
                <w:kern w:val="0"/>
                <w:sz w:val="22"/>
              </w:rPr>
            </w:pPr>
            <w:r w:rsidRPr="00A60C3F">
              <w:rPr>
                <w:color w:val="000000"/>
                <w:kern w:val="0"/>
                <w:sz w:val="22"/>
              </w:rPr>
              <w:t>ZL201510344740.1</w:t>
            </w:r>
          </w:p>
        </w:tc>
      </w:tr>
      <w:tr w:rsidR="00A60C3F" w:rsidRPr="0050351F" w:rsidTr="002A17F3">
        <w:trPr>
          <w:trHeight w:val="397"/>
          <w:jc w:val="center"/>
        </w:trPr>
        <w:tc>
          <w:tcPr>
            <w:tcW w:w="681" w:type="dxa"/>
            <w:tcBorders>
              <w:top w:val="nil"/>
              <w:left w:val="single" w:sz="4" w:space="0" w:color="auto"/>
              <w:bottom w:val="single" w:sz="4" w:space="0" w:color="auto"/>
              <w:right w:val="single" w:sz="4" w:space="0" w:color="auto"/>
            </w:tcBorders>
            <w:vAlign w:val="center"/>
          </w:tcPr>
          <w:p w:rsidR="00A60C3F" w:rsidRPr="0050351F" w:rsidRDefault="00A60C3F" w:rsidP="00DD3F8B">
            <w:pPr>
              <w:widowControl/>
              <w:spacing w:line="280" w:lineRule="exact"/>
              <w:jc w:val="center"/>
              <w:rPr>
                <w:rFonts w:eastAsia="宋体"/>
                <w:color w:val="000000"/>
                <w:kern w:val="0"/>
                <w:sz w:val="22"/>
              </w:rPr>
            </w:pPr>
            <w:r>
              <w:rPr>
                <w:rFonts w:eastAsia="宋体" w:hint="eastAsia"/>
                <w:color w:val="000000"/>
                <w:kern w:val="0"/>
                <w:sz w:val="22"/>
              </w:rPr>
              <w:t>1</w:t>
            </w:r>
            <w:r>
              <w:rPr>
                <w:rFonts w:eastAsia="宋体"/>
                <w:color w:val="000000"/>
                <w:kern w:val="0"/>
                <w:sz w:val="22"/>
              </w:rPr>
              <w:t>0</w:t>
            </w:r>
          </w:p>
        </w:tc>
        <w:tc>
          <w:tcPr>
            <w:tcW w:w="5835" w:type="dxa"/>
            <w:tcBorders>
              <w:top w:val="nil"/>
              <w:left w:val="nil"/>
              <w:bottom w:val="single" w:sz="4" w:space="0" w:color="auto"/>
              <w:right w:val="single" w:sz="4" w:space="0" w:color="auto"/>
            </w:tcBorders>
            <w:shd w:val="clear" w:color="auto" w:fill="auto"/>
            <w:vAlign w:val="center"/>
          </w:tcPr>
          <w:p w:rsidR="00A60C3F" w:rsidRPr="005108EF" w:rsidRDefault="00A60C3F" w:rsidP="00DD3F8B">
            <w:pPr>
              <w:widowControl/>
              <w:spacing w:line="280" w:lineRule="exact"/>
              <w:rPr>
                <w:color w:val="000000"/>
                <w:kern w:val="0"/>
                <w:sz w:val="22"/>
              </w:rPr>
            </w:pPr>
            <w:r w:rsidRPr="00A60C3F">
              <w:rPr>
                <w:rFonts w:hint="eastAsia"/>
                <w:color w:val="000000"/>
                <w:kern w:val="0"/>
                <w:sz w:val="22"/>
              </w:rPr>
              <w:t>一种以明矾石为主要原料的拌合物的制备方法</w:t>
            </w:r>
          </w:p>
        </w:tc>
        <w:tc>
          <w:tcPr>
            <w:tcW w:w="2126" w:type="dxa"/>
            <w:tcBorders>
              <w:top w:val="nil"/>
              <w:left w:val="nil"/>
              <w:bottom w:val="single" w:sz="4" w:space="0" w:color="auto"/>
              <w:right w:val="single" w:sz="4" w:space="0" w:color="auto"/>
            </w:tcBorders>
            <w:shd w:val="clear" w:color="auto" w:fill="auto"/>
            <w:vAlign w:val="center"/>
          </w:tcPr>
          <w:p w:rsidR="00A60C3F" w:rsidRPr="0050351F" w:rsidRDefault="00A60C3F" w:rsidP="00DD3F8B">
            <w:pPr>
              <w:widowControl/>
              <w:spacing w:line="280" w:lineRule="exact"/>
              <w:jc w:val="center"/>
              <w:rPr>
                <w:color w:val="000000"/>
                <w:kern w:val="0"/>
                <w:sz w:val="22"/>
              </w:rPr>
            </w:pPr>
            <w:r w:rsidRPr="00A60C3F">
              <w:rPr>
                <w:color w:val="000000"/>
                <w:kern w:val="0"/>
                <w:sz w:val="22"/>
              </w:rPr>
              <w:t>ZL201510157044.X</w:t>
            </w:r>
          </w:p>
        </w:tc>
      </w:tr>
      <w:tr w:rsidR="00A60C3F" w:rsidRPr="0050351F" w:rsidTr="002A17F3">
        <w:trPr>
          <w:trHeight w:val="397"/>
          <w:jc w:val="center"/>
        </w:trPr>
        <w:tc>
          <w:tcPr>
            <w:tcW w:w="681" w:type="dxa"/>
            <w:tcBorders>
              <w:top w:val="nil"/>
              <w:left w:val="single" w:sz="4" w:space="0" w:color="auto"/>
              <w:bottom w:val="single" w:sz="4" w:space="0" w:color="auto"/>
              <w:right w:val="single" w:sz="4" w:space="0" w:color="auto"/>
            </w:tcBorders>
            <w:vAlign w:val="center"/>
          </w:tcPr>
          <w:p w:rsidR="00A60C3F" w:rsidRPr="0050351F" w:rsidRDefault="00A60C3F" w:rsidP="00DD3F8B">
            <w:pPr>
              <w:widowControl/>
              <w:spacing w:line="280" w:lineRule="exact"/>
              <w:jc w:val="center"/>
              <w:rPr>
                <w:rFonts w:eastAsia="宋体"/>
                <w:color w:val="000000"/>
                <w:kern w:val="0"/>
                <w:sz w:val="22"/>
              </w:rPr>
            </w:pPr>
            <w:r>
              <w:rPr>
                <w:rFonts w:eastAsia="宋体" w:hint="eastAsia"/>
                <w:color w:val="000000"/>
                <w:kern w:val="0"/>
                <w:sz w:val="22"/>
              </w:rPr>
              <w:t>1</w:t>
            </w:r>
            <w:r>
              <w:rPr>
                <w:rFonts w:eastAsia="宋体"/>
                <w:color w:val="000000"/>
                <w:kern w:val="0"/>
                <w:sz w:val="22"/>
              </w:rPr>
              <w:t>1</w:t>
            </w:r>
          </w:p>
        </w:tc>
        <w:tc>
          <w:tcPr>
            <w:tcW w:w="5835" w:type="dxa"/>
            <w:tcBorders>
              <w:top w:val="nil"/>
              <w:left w:val="nil"/>
              <w:bottom w:val="single" w:sz="4" w:space="0" w:color="auto"/>
              <w:right w:val="single" w:sz="4" w:space="0" w:color="auto"/>
            </w:tcBorders>
            <w:shd w:val="clear" w:color="auto" w:fill="auto"/>
            <w:vAlign w:val="center"/>
          </w:tcPr>
          <w:p w:rsidR="00A60C3F" w:rsidRPr="0050351F" w:rsidRDefault="00A60C3F" w:rsidP="00DD3F8B">
            <w:pPr>
              <w:widowControl/>
              <w:spacing w:line="280" w:lineRule="exact"/>
              <w:rPr>
                <w:color w:val="000000"/>
                <w:kern w:val="0"/>
                <w:sz w:val="22"/>
              </w:rPr>
            </w:pPr>
            <w:r w:rsidRPr="00A60C3F">
              <w:rPr>
                <w:rFonts w:hint="eastAsia"/>
                <w:color w:val="000000"/>
                <w:kern w:val="0"/>
                <w:sz w:val="22"/>
              </w:rPr>
              <w:t>一种生物除臭剂及其制备方法</w:t>
            </w:r>
          </w:p>
        </w:tc>
        <w:tc>
          <w:tcPr>
            <w:tcW w:w="2126" w:type="dxa"/>
            <w:tcBorders>
              <w:top w:val="nil"/>
              <w:left w:val="nil"/>
              <w:bottom w:val="single" w:sz="4" w:space="0" w:color="auto"/>
              <w:right w:val="single" w:sz="4" w:space="0" w:color="auto"/>
            </w:tcBorders>
            <w:shd w:val="clear" w:color="auto" w:fill="auto"/>
            <w:vAlign w:val="center"/>
          </w:tcPr>
          <w:p w:rsidR="00A60C3F" w:rsidRPr="0050351F" w:rsidRDefault="00A60C3F" w:rsidP="00DD3F8B">
            <w:pPr>
              <w:widowControl/>
              <w:spacing w:line="280" w:lineRule="exact"/>
              <w:jc w:val="center"/>
              <w:rPr>
                <w:color w:val="000000"/>
                <w:kern w:val="0"/>
                <w:sz w:val="22"/>
              </w:rPr>
            </w:pPr>
            <w:r w:rsidRPr="00A60C3F">
              <w:rPr>
                <w:color w:val="000000"/>
                <w:kern w:val="0"/>
                <w:sz w:val="22"/>
              </w:rPr>
              <w:t>ZL201410447716.6</w:t>
            </w:r>
          </w:p>
        </w:tc>
      </w:tr>
      <w:tr w:rsidR="00A60C3F" w:rsidRPr="0050351F" w:rsidTr="002A17F3">
        <w:trPr>
          <w:trHeight w:val="397"/>
          <w:jc w:val="center"/>
        </w:trPr>
        <w:tc>
          <w:tcPr>
            <w:tcW w:w="681" w:type="dxa"/>
            <w:tcBorders>
              <w:top w:val="single" w:sz="4" w:space="0" w:color="auto"/>
              <w:left w:val="single" w:sz="4" w:space="0" w:color="auto"/>
              <w:bottom w:val="single" w:sz="4" w:space="0" w:color="auto"/>
              <w:right w:val="single" w:sz="4" w:space="0" w:color="auto"/>
            </w:tcBorders>
            <w:vAlign w:val="center"/>
          </w:tcPr>
          <w:p w:rsidR="00A60C3F" w:rsidRDefault="00A60C3F" w:rsidP="00DD3F8B">
            <w:pPr>
              <w:widowControl/>
              <w:spacing w:line="280" w:lineRule="exact"/>
              <w:jc w:val="center"/>
              <w:rPr>
                <w:rFonts w:eastAsia="宋体"/>
                <w:color w:val="000000"/>
                <w:kern w:val="0"/>
                <w:sz w:val="22"/>
              </w:rPr>
            </w:pPr>
            <w:r>
              <w:rPr>
                <w:rFonts w:eastAsia="宋体" w:hint="eastAsia"/>
                <w:color w:val="000000"/>
                <w:kern w:val="0"/>
                <w:sz w:val="22"/>
              </w:rPr>
              <w:t>1</w:t>
            </w:r>
            <w:r>
              <w:rPr>
                <w:rFonts w:eastAsia="宋体"/>
                <w:color w:val="000000"/>
                <w:kern w:val="0"/>
                <w:sz w:val="22"/>
              </w:rPr>
              <w:t>2</w:t>
            </w:r>
          </w:p>
        </w:tc>
        <w:tc>
          <w:tcPr>
            <w:tcW w:w="5835" w:type="dxa"/>
            <w:tcBorders>
              <w:top w:val="single" w:sz="4" w:space="0" w:color="auto"/>
              <w:left w:val="nil"/>
              <w:bottom w:val="single" w:sz="4" w:space="0" w:color="auto"/>
              <w:right w:val="single" w:sz="4" w:space="0" w:color="auto"/>
            </w:tcBorders>
            <w:shd w:val="clear" w:color="auto" w:fill="auto"/>
            <w:vAlign w:val="center"/>
          </w:tcPr>
          <w:p w:rsidR="00A60C3F" w:rsidRPr="00D34476" w:rsidRDefault="00A60C3F" w:rsidP="00DD3F8B">
            <w:pPr>
              <w:widowControl/>
              <w:spacing w:line="280" w:lineRule="exact"/>
              <w:rPr>
                <w:color w:val="000000"/>
                <w:kern w:val="0"/>
                <w:sz w:val="22"/>
              </w:rPr>
            </w:pPr>
            <w:r w:rsidRPr="00A60C3F">
              <w:rPr>
                <w:rFonts w:hint="eastAsia"/>
                <w:color w:val="000000"/>
                <w:kern w:val="0"/>
                <w:sz w:val="22"/>
              </w:rPr>
              <w:t>一种脂肪酶基因</w:t>
            </w:r>
            <w:r w:rsidRPr="00A60C3F">
              <w:rPr>
                <w:rFonts w:hint="eastAsia"/>
                <w:color w:val="000000"/>
                <w:kern w:val="0"/>
                <w:sz w:val="22"/>
              </w:rPr>
              <w:t>COLIP</w:t>
            </w:r>
            <w:r w:rsidRPr="00A60C3F">
              <w:rPr>
                <w:rFonts w:hint="eastAsia"/>
                <w:color w:val="000000"/>
                <w:kern w:val="0"/>
                <w:sz w:val="22"/>
              </w:rPr>
              <w:t>及其编码的脂肪酶</w:t>
            </w:r>
          </w:p>
        </w:tc>
        <w:tc>
          <w:tcPr>
            <w:tcW w:w="2126" w:type="dxa"/>
            <w:tcBorders>
              <w:top w:val="single" w:sz="4" w:space="0" w:color="auto"/>
              <w:left w:val="nil"/>
              <w:bottom w:val="single" w:sz="4" w:space="0" w:color="auto"/>
              <w:right w:val="single" w:sz="4" w:space="0" w:color="auto"/>
            </w:tcBorders>
            <w:shd w:val="clear" w:color="auto" w:fill="auto"/>
            <w:vAlign w:val="center"/>
          </w:tcPr>
          <w:p w:rsidR="00A60C3F" w:rsidRPr="0050351F" w:rsidRDefault="002A17F3" w:rsidP="00DD3F8B">
            <w:pPr>
              <w:widowControl/>
              <w:spacing w:line="280" w:lineRule="exact"/>
              <w:jc w:val="center"/>
              <w:rPr>
                <w:color w:val="000000"/>
                <w:kern w:val="0"/>
                <w:sz w:val="22"/>
              </w:rPr>
            </w:pPr>
            <w:r w:rsidRPr="002A17F3">
              <w:rPr>
                <w:color w:val="000000"/>
                <w:kern w:val="0"/>
                <w:sz w:val="22"/>
              </w:rPr>
              <w:t>ZL201410416419.5</w:t>
            </w:r>
          </w:p>
        </w:tc>
      </w:tr>
      <w:tr w:rsidR="00A60C3F" w:rsidRPr="0050351F" w:rsidTr="002A17F3">
        <w:trPr>
          <w:trHeight w:val="397"/>
          <w:jc w:val="center"/>
        </w:trPr>
        <w:tc>
          <w:tcPr>
            <w:tcW w:w="681" w:type="dxa"/>
            <w:tcBorders>
              <w:top w:val="single" w:sz="4" w:space="0" w:color="auto"/>
              <w:left w:val="single" w:sz="4" w:space="0" w:color="auto"/>
              <w:bottom w:val="single" w:sz="4" w:space="0" w:color="auto"/>
              <w:right w:val="single" w:sz="4" w:space="0" w:color="auto"/>
            </w:tcBorders>
            <w:vAlign w:val="center"/>
          </w:tcPr>
          <w:p w:rsidR="00A60C3F" w:rsidRDefault="00A60C3F" w:rsidP="00DD3F8B">
            <w:pPr>
              <w:widowControl/>
              <w:spacing w:line="280" w:lineRule="exact"/>
              <w:jc w:val="center"/>
              <w:rPr>
                <w:rFonts w:eastAsia="宋体"/>
                <w:color w:val="000000"/>
                <w:kern w:val="0"/>
                <w:sz w:val="22"/>
              </w:rPr>
            </w:pPr>
            <w:r>
              <w:rPr>
                <w:rFonts w:eastAsia="宋体" w:hint="eastAsia"/>
                <w:color w:val="000000"/>
                <w:kern w:val="0"/>
                <w:sz w:val="22"/>
              </w:rPr>
              <w:t>1</w:t>
            </w:r>
            <w:r>
              <w:rPr>
                <w:rFonts w:eastAsia="宋体"/>
                <w:color w:val="000000"/>
                <w:kern w:val="0"/>
                <w:sz w:val="22"/>
              </w:rPr>
              <w:t>3</w:t>
            </w:r>
          </w:p>
        </w:tc>
        <w:tc>
          <w:tcPr>
            <w:tcW w:w="5835" w:type="dxa"/>
            <w:tcBorders>
              <w:top w:val="single" w:sz="4" w:space="0" w:color="auto"/>
              <w:left w:val="nil"/>
              <w:bottom w:val="single" w:sz="4" w:space="0" w:color="auto"/>
              <w:right w:val="single" w:sz="4" w:space="0" w:color="auto"/>
            </w:tcBorders>
            <w:shd w:val="clear" w:color="auto" w:fill="auto"/>
            <w:vAlign w:val="center"/>
          </w:tcPr>
          <w:p w:rsidR="00A60C3F" w:rsidRPr="00D34476" w:rsidRDefault="00A60C3F" w:rsidP="00DD3F8B">
            <w:pPr>
              <w:widowControl/>
              <w:spacing w:line="280" w:lineRule="exact"/>
              <w:rPr>
                <w:color w:val="000000"/>
                <w:kern w:val="0"/>
                <w:sz w:val="22"/>
              </w:rPr>
            </w:pPr>
            <w:r w:rsidRPr="00A60C3F">
              <w:rPr>
                <w:rFonts w:hint="eastAsia"/>
                <w:color w:val="000000"/>
                <w:kern w:val="0"/>
                <w:sz w:val="22"/>
              </w:rPr>
              <w:t>鱼塘主动采样装置</w:t>
            </w:r>
          </w:p>
        </w:tc>
        <w:tc>
          <w:tcPr>
            <w:tcW w:w="2126" w:type="dxa"/>
            <w:tcBorders>
              <w:top w:val="single" w:sz="4" w:space="0" w:color="auto"/>
              <w:left w:val="nil"/>
              <w:bottom w:val="single" w:sz="4" w:space="0" w:color="auto"/>
              <w:right w:val="single" w:sz="4" w:space="0" w:color="auto"/>
            </w:tcBorders>
            <w:shd w:val="clear" w:color="auto" w:fill="auto"/>
            <w:vAlign w:val="center"/>
          </w:tcPr>
          <w:p w:rsidR="00A60C3F" w:rsidRPr="00364EC8" w:rsidRDefault="002A17F3" w:rsidP="00DD3F8B">
            <w:pPr>
              <w:widowControl/>
              <w:spacing w:line="280" w:lineRule="exact"/>
              <w:jc w:val="center"/>
              <w:rPr>
                <w:color w:val="000000"/>
                <w:kern w:val="0"/>
                <w:sz w:val="22"/>
              </w:rPr>
            </w:pPr>
            <w:r w:rsidRPr="002A17F3">
              <w:rPr>
                <w:color w:val="000000"/>
                <w:kern w:val="0"/>
                <w:sz w:val="22"/>
              </w:rPr>
              <w:t>ZL201720447256.2</w:t>
            </w:r>
          </w:p>
        </w:tc>
      </w:tr>
      <w:tr w:rsidR="00A60C3F" w:rsidRPr="0050351F" w:rsidTr="002A17F3">
        <w:trPr>
          <w:trHeight w:val="397"/>
          <w:jc w:val="center"/>
        </w:trPr>
        <w:tc>
          <w:tcPr>
            <w:tcW w:w="681" w:type="dxa"/>
            <w:tcBorders>
              <w:top w:val="single" w:sz="4" w:space="0" w:color="auto"/>
              <w:left w:val="single" w:sz="4" w:space="0" w:color="auto"/>
              <w:bottom w:val="single" w:sz="4" w:space="0" w:color="auto"/>
              <w:right w:val="single" w:sz="4" w:space="0" w:color="auto"/>
            </w:tcBorders>
            <w:vAlign w:val="center"/>
          </w:tcPr>
          <w:p w:rsidR="00A60C3F" w:rsidRDefault="00A60C3F" w:rsidP="00DD3F8B">
            <w:pPr>
              <w:widowControl/>
              <w:spacing w:line="280" w:lineRule="exact"/>
              <w:jc w:val="center"/>
              <w:rPr>
                <w:rFonts w:eastAsia="宋体"/>
                <w:color w:val="000000"/>
                <w:kern w:val="0"/>
                <w:sz w:val="22"/>
              </w:rPr>
            </w:pPr>
            <w:r>
              <w:rPr>
                <w:rFonts w:eastAsia="宋体" w:hint="eastAsia"/>
                <w:color w:val="000000"/>
                <w:kern w:val="0"/>
                <w:sz w:val="22"/>
              </w:rPr>
              <w:t>1</w:t>
            </w:r>
            <w:r>
              <w:rPr>
                <w:rFonts w:eastAsia="宋体"/>
                <w:color w:val="000000"/>
                <w:kern w:val="0"/>
                <w:sz w:val="22"/>
              </w:rPr>
              <w:t>4</w:t>
            </w:r>
          </w:p>
        </w:tc>
        <w:tc>
          <w:tcPr>
            <w:tcW w:w="5835" w:type="dxa"/>
            <w:tcBorders>
              <w:top w:val="single" w:sz="4" w:space="0" w:color="auto"/>
              <w:left w:val="nil"/>
              <w:bottom w:val="single" w:sz="4" w:space="0" w:color="auto"/>
              <w:right w:val="single" w:sz="4" w:space="0" w:color="auto"/>
            </w:tcBorders>
            <w:shd w:val="clear" w:color="auto" w:fill="auto"/>
            <w:vAlign w:val="center"/>
          </w:tcPr>
          <w:p w:rsidR="00A60C3F" w:rsidRPr="00D34476" w:rsidRDefault="00A60C3F" w:rsidP="00A60C3F">
            <w:pPr>
              <w:widowControl/>
              <w:spacing w:line="280" w:lineRule="exact"/>
              <w:rPr>
                <w:color w:val="000000"/>
                <w:kern w:val="0"/>
                <w:sz w:val="22"/>
              </w:rPr>
            </w:pPr>
            <w:r w:rsidRPr="00A60C3F">
              <w:rPr>
                <w:rFonts w:hint="eastAsia"/>
                <w:color w:val="000000"/>
                <w:kern w:val="0"/>
                <w:sz w:val="22"/>
              </w:rPr>
              <w:t>一种蜡样芽孢杆菌可湿性粉剂及其制备方法和应用</w:t>
            </w:r>
          </w:p>
        </w:tc>
        <w:tc>
          <w:tcPr>
            <w:tcW w:w="2126" w:type="dxa"/>
            <w:tcBorders>
              <w:top w:val="single" w:sz="4" w:space="0" w:color="auto"/>
              <w:left w:val="nil"/>
              <w:bottom w:val="single" w:sz="4" w:space="0" w:color="auto"/>
              <w:right w:val="single" w:sz="4" w:space="0" w:color="auto"/>
            </w:tcBorders>
            <w:shd w:val="clear" w:color="auto" w:fill="auto"/>
            <w:vAlign w:val="center"/>
          </w:tcPr>
          <w:p w:rsidR="00A60C3F" w:rsidRPr="00364EC8" w:rsidRDefault="00A60C3F" w:rsidP="00DD3F8B">
            <w:pPr>
              <w:widowControl/>
              <w:spacing w:line="280" w:lineRule="exact"/>
              <w:jc w:val="center"/>
              <w:rPr>
                <w:color w:val="000000"/>
                <w:kern w:val="0"/>
                <w:sz w:val="22"/>
              </w:rPr>
            </w:pPr>
            <w:r w:rsidRPr="00A60C3F">
              <w:rPr>
                <w:color w:val="000000"/>
                <w:kern w:val="0"/>
                <w:sz w:val="22"/>
              </w:rPr>
              <w:t>ZL201410428209.8</w:t>
            </w:r>
          </w:p>
        </w:tc>
      </w:tr>
      <w:tr w:rsidR="00A60C3F" w:rsidRPr="0050351F" w:rsidTr="002A17F3">
        <w:trPr>
          <w:trHeight w:val="397"/>
          <w:jc w:val="center"/>
        </w:trPr>
        <w:tc>
          <w:tcPr>
            <w:tcW w:w="681" w:type="dxa"/>
            <w:tcBorders>
              <w:top w:val="single" w:sz="4" w:space="0" w:color="auto"/>
              <w:left w:val="single" w:sz="4" w:space="0" w:color="auto"/>
              <w:bottom w:val="single" w:sz="4" w:space="0" w:color="auto"/>
              <w:right w:val="single" w:sz="4" w:space="0" w:color="auto"/>
            </w:tcBorders>
            <w:vAlign w:val="center"/>
          </w:tcPr>
          <w:p w:rsidR="00A60C3F" w:rsidRDefault="00A60C3F" w:rsidP="00DD3F8B">
            <w:pPr>
              <w:widowControl/>
              <w:spacing w:line="280" w:lineRule="exact"/>
              <w:jc w:val="center"/>
              <w:rPr>
                <w:rFonts w:eastAsia="宋体"/>
                <w:color w:val="000000"/>
                <w:kern w:val="0"/>
                <w:sz w:val="22"/>
              </w:rPr>
            </w:pPr>
            <w:r>
              <w:rPr>
                <w:rFonts w:eastAsia="宋体" w:hint="eastAsia"/>
                <w:color w:val="000000"/>
                <w:kern w:val="0"/>
                <w:sz w:val="22"/>
              </w:rPr>
              <w:t>1</w:t>
            </w:r>
            <w:r>
              <w:rPr>
                <w:rFonts w:eastAsia="宋体"/>
                <w:color w:val="000000"/>
                <w:kern w:val="0"/>
                <w:sz w:val="22"/>
              </w:rPr>
              <w:t>5</w:t>
            </w:r>
          </w:p>
        </w:tc>
        <w:tc>
          <w:tcPr>
            <w:tcW w:w="5835" w:type="dxa"/>
            <w:tcBorders>
              <w:top w:val="single" w:sz="4" w:space="0" w:color="auto"/>
              <w:left w:val="nil"/>
              <w:bottom w:val="single" w:sz="4" w:space="0" w:color="auto"/>
              <w:right w:val="single" w:sz="4" w:space="0" w:color="auto"/>
            </w:tcBorders>
            <w:shd w:val="clear" w:color="auto" w:fill="auto"/>
            <w:vAlign w:val="center"/>
          </w:tcPr>
          <w:p w:rsidR="00A60C3F" w:rsidRPr="00364EC8" w:rsidRDefault="00A60C3F" w:rsidP="00DD3F8B">
            <w:pPr>
              <w:widowControl/>
              <w:spacing w:line="280" w:lineRule="exact"/>
              <w:rPr>
                <w:color w:val="000000"/>
                <w:kern w:val="0"/>
                <w:sz w:val="22"/>
              </w:rPr>
            </w:pPr>
            <w:r w:rsidRPr="00A60C3F">
              <w:rPr>
                <w:rFonts w:hint="eastAsia"/>
                <w:color w:val="000000"/>
                <w:kern w:val="0"/>
                <w:sz w:val="22"/>
              </w:rPr>
              <w:t>冷榨生产脱酚棉籽蛋白方法</w:t>
            </w:r>
          </w:p>
        </w:tc>
        <w:tc>
          <w:tcPr>
            <w:tcW w:w="2126" w:type="dxa"/>
            <w:tcBorders>
              <w:top w:val="single" w:sz="4" w:space="0" w:color="auto"/>
              <w:left w:val="nil"/>
              <w:bottom w:val="single" w:sz="4" w:space="0" w:color="auto"/>
              <w:right w:val="single" w:sz="4" w:space="0" w:color="auto"/>
            </w:tcBorders>
            <w:shd w:val="clear" w:color="auto" w:fill="auto"/>
            <w:vAlign w:val="center"/>
          </w:tcPr>
          <w:p w:rsidR="00A60C3F" w:rsidRPr="00364EC8" w:rsidRDefault="00A60C3F" w:rsidP="00DD3F8B">
            <w:pPr>
              <w:widowControl/>
              <w:spacing w:line="280" w:lineRule="exact"/>
              <w:jc w:val="center"/>
              <w:rPr>
                <w:color w:val="000000"/>
                <w:kern w:val="0"/>
                <w:sz w:val="22"/>
              </w:rPr>
            </w:pPr>
            <w:r w:rsidRPr="00A60C3F">
              <w:rPr>
                <w:color w:val="000000"/>
                <w:kern w:val="0"/>
                <w:sz w:val="22"/>
              </w:rPr>
              <w:t>ZL 201510049737.7</w:t>
            </w:r>
          </w:p>
        </w:tc>
      </w:tr>
    </w:tbl>
    <w:p w:rsidR="00B627D7" w:rsidRDefault="004A4CB0" w:rsidP="00B627D7">
      <w:pPr>
        <w:spacing w:line="360" w:lineRule="auto"/>
        <w:ind w:firstLineChars="200" w:firstLine="560"/>
        <w:rPr>
          <w:sz w:val="28"/>
          <w:szCs w:val="28"/>
        </w:rPr>
      </w:pPr>
      <w:r w:rsidRPr="00F03383">
        <w:rPr>
          <w:rFonts w:ascii="宋体" w:eastAsia="宋体" w:hAnsi="宋体" w:cs="宋体"/>
          <w:noProof/>
          <w:sz w:val="28"/>
          <w:szCs w:val="28"/>
        </w:rPr>
        <w:fldChar w:fldCharType="begin"/>
      </w:r>
      <w:r w:rsidR="00B627D7" w:rsidRPr="00F03383">
        <w:rPr>
          <w:rFonts w:ascii="宋体" w:eastAsia="宋体" w:hAnsi="宋体" w:cs="宋体"/>
          <w:noProof/>
          <w:sz w:val="28"/>
          <w:szCs w:val="28"/>
        </w:rPr>
        <w:instrText xml:space="preserve"> </w:instrText>
      </w:r>
      <w:r w:rsidR="00B627D7" w:rsidRPr="00F03383">
        <w:rPr>
          <w:rFonts w:ascii="宋体" w:eastAsia="宋体" w:hAnsi="宋体" w:cs="宋体" w:hint="eastAsia"/>
          <w:noProof/>
          <w:sz w:val="28"/>
          <w:szCs w:val="28"/>
        </w:rPr>
        <w:instrText>= 3 \* GB3</w:instrText>
      </w:r>
      <w:r w:rsidR="00B627D7" w:rsidRPr="00F03383">
        <w:rPr>
          <w:rFonts w:ascii="宋体" w:eastAsia="宋体" w:hAnsi="宋体" w:cs="宋体"/>
          <w:noProof/>
          <w:sz w:val="28"/>
          <w:szCs w:val="28"/>
        </w:rPr>
        <w:instrText xml:space="preserve"> </w:instrText>
      </w:r>
      <w:r w:rsidRPr="00F03383">
        <w:rPr>
          <w:rFonts w:ascii="宋体" w:eastAsia="宋体" w:hAnsi="宋体" w:cs="宋体"/>
          <w:noProof/>
          <w:sz w:val="28"/>
          <w:szCs w:val="28"/>
        </w:rPr>
        <w:fldChar w:fldCharType="separate"/>
      </w:r>
      <w:r w:rsidR="00B627D7" w:rsidRPr="00F03383">
        <w:rPr>
          <w:rFonts w:ascii="宋体" w:eastAsia="宋体" w:hAnsi="宋体" w:cs="宋体" w:hint="eastAsia"/>
          <w:noProof/>
          <w:sz w:val="28"/>
          <w:szCs w:val="28"/>
        </w:rPr>
        <w:t>③</w:t>
      </w:r>
      <w:r w:rsidRPr="00F03383">
        <w:rPr>
          <w:rFonts w:ascii="宋体" w:eastAsia="宋体" w:hAnsi="宋体" w:cs="宋体"/>
          <w:noProof/>
          <w:sz w:val="28"/>
          <w:szCs w:val="28"/>
        </w:rPr>
        <w:fldChar w:fldCharType="end"/>
      </w:r>
      <w:r w:rsidR="002A17F3" w:rsidRPr="002A17F3">
        <w:rPr>
          <w:rFonts w:ascii="仿宋_GB2312" w:hAnsi="宋体" w:cs="宋体" w:hint="eastAsia"/>
          <w:noProof/>
          <w:sz w:val="28"/>
          <w:szCs w:val="28"/>
        </w:rPr>
        <w:t>省部级以上奖</w:t>
      </w:r>
      <w:r w:rsidR="002A17F3">
        <w:rPr>
          <w:rFonts w:ascii="仿宋_GB2312" w:hAnsi="宋体" w:cs="宋体" w:hint="eastAsia"/>
          <w:noProof/>
          <w:sz w:val="28"/>
          <w:szCs w:val="28"/>
        </w:rPr>
        <w:t>励</w:t>
      </w:r>
      <w:r w:rsidR="00B627D7" w:rsidRPr="00F03383">
        <w:rPr>
          <w:rFonts w:ascii="仿宋_GB2312" w:hAnsi="宋体" w:cs="宋体" w:hint="eastAsia"/>
          <w:noProof/>
          <w:sz w:val="28"/>
          <w:szCs w:val="28"/>
        </w:rPr>
        <w:t>：</w:t>
      </w:r>
      <w:r w:rsidR="00B627D7" w:rsidRPr="005E70BC">
        <w:rPr>
          <w:sz w:val="28"/>
          <w:szCs w:val="28"/>
        </w:rPr>
        <w:t>年度指标值为</w:t>
      </w:r>
      <w:r w:rsidR="00B627D7" w:rsidRPr="00CC5ED7">
        <w:rPr>
          <w:sz w:val="28"/>
          <w:szCs w:val="28"/>
        </w:rPr>
        <w:t>1</w:t>
      </w:r>
      <w:r w:rsidR="002A17F3">
        <w:rPr>
          <w:rFonts w:hint="eastAsia"/>
          <w:sz w:val="28"/>
          <w:szCs w:val="28"/>
        </w:rPr>
        <w:t>~</w:t>
      </w:r>
      <w:r w:rsidR="00B627D7" w:rsidRPr="00CC5ED7">
        <w:rPr>
          <w:sz w:val="28"/>
          <w:szCs w:val="28"/>
        </w:rPr>
        <w:t>2</w:t>
      </w:r>
      <w:r w:rsidR="002A17F3">
        <w:rPr>
          <w:rFonts w:hint="eastAsia"/>
          <w:sz w:val="28"/>
          <w:szCs w:val="28"/>
        </w:rPr>
        <w:t>项</w:t>
      </w:r>
      <w:r w:rsidR="00B627D7">
        <w:rPr>
          <w:rFonts w:hint="eastAsia"/>
          <w:sz w:val="28"/>
          <w:szCs w:val="28"/>
        </w:rPr>
        <w:t>，</w:t>
      </w:r>
      <w:r w:rsidR="00B627D7" w:rsidRPr="005E70BC">
        <w:rPr>
          <w:sz w:val="28"/>
          <w:szCs w:val="28"/>
        </w:rPr>
        <w:t>实际</w:t>
      </w:r>
      <w:r w:rsidR="00B627D7">
        <w:rPr>
          <w:rFonts w:hint="eastAsia"/>
          <w:sz w:val="28"/>
          <w:szCs w:val="28"/>
        </w:rPr>
        <w:t>获得</w:t>
      </w:r>
      <w:r w:rsidR="002A17F3">
        <w:rPr>
          <w:rFonts w:hint="eastAsia"/>
          <w:sz w:val="28"/>
          <w:szCs w:val="28"/>
        </w:rPr>
        <w:t>1</w:t>
      </w:r>
      <w:r w:rsidR="00B627D7">
        <w:rPr>
          <w:rFonts w:hint="eastAsia"/>
          <w:sz w:val="28"/>
          <w:szCs w:val="28"/>
        </w:rPr>
        <w:t>项，完成率</w:t>
      </w:r>
      <w:r w:rsidR="002A17F3">
        <w:rPr>
          <w:sz w:val="28"/>
          <w:szCs w:val="28"/>
        </w:rPr>
        <w:t>10</w:t>
      </w:r>
      <w:r w:rsidR="00B627D7">
        <w:rPr>
          <w:sz w:val="28"/>
          <w:szCs w:val="28"/>
        </w:rPr>
        <w:t>0</w:t>
      </w:r>
      <w:r w:rsidR="00B627D7">
        <w:rPr>
          <w:rFonts w:hint="eastAsia"/>
          <w:sz w:val="28"/>
          <w:szCs w:val="28"/>
        </w:rPr>
        <w:t>%</w:t>
      </w:r>
      <w:r w:rsidR="00B627D7" w:rsidRPr="005E70BC">
        <w:rPr>
          <w:sz w:val="28"/>
          <w:szCs w:val="28"/>
        </w:rPr>
        <w:t>。</w:t>
      </w:r>
      <w:r w:rsidR="00B627D7" w:rsidRPr="00F03383">
        <w:rPr>
          <w:noProof/>
          <w:sz w:val="28"/>
          <w:szCs w:val="28"/>
        </w:rPr>
        <w:t>2017</w:t>
      </w:r>
      <w:r w:rsidR="00B627D7" w:rsidRPr="00F03383">
        <w:rPr>
          <w:noProof/>
          <w:sz w:val="28"/>
          <w:szCs w:val="28"/>
        </w:rPr>
        <w:t>年</w:t>
      </w:r>
      <w:r w:rsidR="002A17F3">
        <w:rPr>
          <w:rFonts w:hint="eastAsia"/>
          <w:noProof/>
          <w:sz w:val="28"/>
          <w:szCs w:val="28"/>
        </w:rPr>
        <w:t>协同创新中心“</w:t>
      </w:r>
      <w:r w:rsidR="002A17F3" w:rsidRPr="002A17F3">
        <w:rPr>
          <w:rFonts w:hint="eastAsia"/>
          <w:noProof/>
          <w:sz w:val="28"/>
          <w:szCs w:val="28"/>
        </w:rPr>
        <w:t>基于猪肠道功能靶标的饲料添加剂研制与应用</w:t>
      </w:r>
      <w:r w:rsidR="002A17F3">
        <w:rPr>
          <w:rFonts w:hint="eastAsia"/>
          <w:noProof/>
          <w:sz w:val="28"/>
          <w:szCs w:val="28"/>
        </w:rPr>
        <w:t>”项目成果获得“</w:t>
      </w:r>
      <w:r w:rsidR="002A17F3" w:rsidRPr="002A17F3">
        <w:rPr>
          <w:rFonts w:hint="eastAsia"/>
          <w:noProof/>
          <w:sz w:val="28"/>
          <w:szCs w:val="28"/>
        </w:rPr>
        <w:t>湖北省技术发明一等奖</w:t>
      </w:r>
      <w:r w:rsidR="002A17F3">
        <w:rPr>
          <w:rFonts w:hint="eastAsia"/>
          <w:noProof/>
          <w:sz w:val="28"/>
          <w:szCs w:val="28"/>
        </w:rPr>
        <w:t>”</w:t>
      </w:r>
      <w:r w:rsidR="00B627D7">
        <w:rPr>
          <w:rFonts w:hint="eastAsia"/>
          <w:sz w:val="28"/>
          <w:szCs w:val="28"/>
        </w:rPr>
        <w:t>。</w:t>
      </w:r>
    </w:p>
    <w:p w:rsidR="002A17F3" w:rsidRPr="005E70BC" w:rsidRDefault="002A17F3" w:rsidP="002A17F3">
      <w:pPr>
        <w:tabs>
          <w:tab w:val="left" w:pos="3120"/>
        </w:tabs>
        <w:topLinePunct/>
        <w:spacing w:line="360" w:lineRule="auto"/>
        <w:ind w:firstLineChars="200" w:firstLine="560"/>
        <w:rPr>
          <w:sz w:val="28"/>
          <w:szCs w:val="28"/>
        </w:rPr>
      </w:pPr>
      <w:r w:rsidRPr="00810FC7">
        <w:rPr>
          <w:sz w:val="28"/>
          <w:szCs w:val="28"/>
        </w:rPr>
        <w:t>（</w:t>
      </w:r>
      <w:r w:rsidR="002D37F9" w:rsidRPr="00810FC7">
        <w:rPr>
          <w:rFonts w:hint="eastAsia"/>
          <w:sz w:val="28"/>
          <w:szCs w:val="28"/>
        </w:rPr>
        <w:t>2</w:t>
      </w:r>
      <w:r w:rsidRPr="00810FC7">
        <w:rPr>
          <w:sz w:val="28"/>
          <w:szCs w:val="28"/>
        </w:rPr>
        <w:t>）</w:t>
      </w:r>
      <w:r w:rsidRPr="00810FC7">
        <w:rPr>
          <w:rFonts w:hint="eastAsia"/>
          <w:sz w:val="28"/>
          <w:szCs w:val="28"/>
        </w:rPr>
        <w:t>服务对象满意度</w:t>
      </w:r>
      <w:r w:rsidRPr="00810FC7">
        <w:rPr>
          <w:sz w:val="28"/>
          <w:szCs w:val="28"/>
        </w:rPr>
        <w:t>指标</w:t>
      </w:r>
    </w:p>
    <w:p w:rsidR="00A07AD8" w:rsidRDefault="002A17F3" w:rsidP="002A17F3">
      <w:pPr>
        <w:spacing w:line="360" w:lineRule="auto"/>
        <w:ind w:firstLineChars="200" w:firstLine="560"/>
        <w:rPr>
          <w:sz w:val="28"/>
          <w:szCs w:val="28"/>
        </w:rPr>
      </w:pPr>
      <w:r w:rsidRPr="002A17F3">
        <w:rPr>
          <w:rFonts w:hint="eastAsia"/>
          <w:sz w:val="28"/>
          <w:szCs w:val="28"/>
        </w:rPr>
        <w:t>服务企业满意</w:t>
      </w:r>
      <w:r>
        <w:rPr>
          <w:rFonts w:hint="eastAsia"/>
          <w:sz w:val="28"/>
          <w:szCs w:val="28"/>
        </w:rPr>
        <w:t>度</w:t>
      </w:r>
      <w:r w:rsidRPr="005E70BC">
        <w:rPr>
          <w:sz w:val="28"/>
          <w:szCs w:val="28"/>
        </w:rPr>
        <w:t>：年度指标值为</w:t>
      </w:r>
      <w:r w:rsidRPr="002A17F3">
        <w:rPr>
          <w:rFonts w:hint="eastAsia"/>
          <w:sz w:val="28"/>
          <w:szCs w:val="28"/>
        </w:rPr>
        <w:t>≥</w:t>
      </w:r>
      <w:r w:rsidRPr="002A17F3">
        <w:rPr>
          <w:rFonts w:hint="eastAsia"/>
          <w:sz w:val="28"/>
          <w:szCs w:val="28"/>
        </w:rPr>
        <w:t>95%</w:t>
      </w:r>
      <w:r>
        <w:rPr>
          <w:rFonts w:hint="eastAsia"/>
          <w:sz w:val="28"/>
          <w:szCs w:val="28"/>
        </w:rPr>
        <w:t>，实际满意度为</w:t>
      </w:r>
      <w:r>
        <w:rPr>
          <w:rFonts w:hint="eastAsia"/>
          <w:sz w:val="28"/>
          <w:szCs w:val="28"/>
        </w:rPr>
        <w:t>9</w:t>
      </w:r>
      <w:r w:rsidR="002E0946">
        <w:rPr>
          <w:sz w:val="28"/>
          <w:szCs w:val="28"/>
        </w:rPr>
        <w:t>6</w:t>
      </w:r>
      <w:r>
        <w:rPr>
          <w:rFonts w:hint="eastAsia"/>
          <w:sz w:val="28"/>
          <w:szCs w:val="28"/>
        </w:rPr>
        <w:t>%</w:t>
      </w:r>
      <w:r w:rsidRPr="002A17F3">
        <w:rPr>
          <w:rFonts w:hint="eastAsia"/>
          <w:sz w:val="28"/>
          <w:szCs w:val="28"/>
        </w:rPr>
        <w:t>。</w:t>
      </w:r>
    </w:p>
    <w:p w:rsidR="00653EFC" w:rsidRDefault="002A17F3" w:rsidP="002A17F3">
      <w:pPr>
        <w:spacing w:line="360" w:lineRule="auto"/>
        <w:ind w:firstLineChars="200" w:firstLine="560"/>
        <w:rPr>
          <w:sz w:val="28"/>
          <w:szCs w:val="28"/>
        </w:rPr>
      </w:pPr>
      <w:r w:rsidRPr="002A17F3">
        <w:rPr>
          <w:rFonts w:hint="eastAsia"/>
          <w:sz w:val="28"/>
          <w:szCs w:val="28"/>
        </w:rPr>
        <w:lastRenderedPageBreak/>
        <w:t>协同创新中心提供科技技术咨询和科技技术服务企业</w:t>
      </w:r>
      <w:r w:rsidRPr="002A17F3">
        <w:rPr>
          <w:rFonts w:hint="eastAsia"/>
          <w:sz w:val="28"/>
          <w:szCs w:val="28"/>
        </w:rPr>
        <w:t>50</w:t>
      </w:r>
      <w:r w:rsidRPr="002A17F3">
        <w:rPr>
          <w:rFonts w:hint="eastAsia"/>
          <w:sz w:val="28"/>
          <w:szCs w:val="28"/>
        </w:rPr>
        <w:t>余家</w:t>
      </w:r>
      <w:r>
        <w:rPr>
          <w:rFonts w:hint="eastAsia"/>
          <w:sz w:val="28"/>
          <w:szCs w:val="28"/>
        </w:rPr>
        <w:t>，通过</w:t>
      </w:r>
      <w:r w:rsidRPr="002A17F3">
        <w:rPr>
          <w:rFonts w:hint="eastAsia"/>
          <w:sz w:val="28"/>
          <w:szCs w:val="28"/>
        </w:rPr>
        <w:t>实地走访、电话沟通等方式</w:t>
      </w:r>
      <w:r w:rsidR="007E4C52" w:rsidRPr="007E4C52">
        <w:rPr>
          <w:rFonts w:hint="eastAsia"/>
          <w:sz w:val="28"/>
          <w:szCs w:val="28"/>
        </w:rPr>
        <w:t>对</w:t>
      </w:r>
      <w:r w:rsidR="00AE3290">
        <w:rPr>
          <w:rFonts w:hint="eastAsia"/>
          <w:sz w:val="28"/>
          <w:szCs w:val="28"/>
        </w:rPr>
        <w:t>服务企业</w:t>
      </w:r>
      <w:r w:rsidR="007E4C52" w:rsidRPr="007E4C52">
        <w:rPr>
          <w:rFonts w:hint="eastAsia"/>
          <w:sz w:val="28"/>
          <w:szCs w:val="28"/>
        </w:rPr>
        <w:t>发放调查问卷</w:t>
      </w:r>
      <w:r w:rsidR="00AE3290">
        <w:rPr>
          <w:sz w:val="28"/>
          <w:szCs w:val="28"/>
        </w:rPr>
        <w:t>20</w:t>
      </w:r>
      <w:r w:rsidR="007E4C52" w:rsidRPr="007E4C52">
        <w:rPr>
          <w:rFonts w:hint="eastAsia"/>
          <w:sz w:val="28"/>
          <w:szCs w:val="28"/>
        </w:rPr>
        <w:t>份，回收有效问卷</w:t>
      </w:r>
      <w:r w:rsidR="00AE3290">
        <w:rPr>
          <w:sz w:val="28"/>
          <w:szCs w:val="28"/>
        </w:rPr>
        <w:t>15</w:t>
      </w:r>
      <w:r w:rsidR="007E4C52" w:rsidRPr="007E4C52">
        <w:rPr>
          <w:rFonts w:hint="eastAsia"/>
          <w:sz w:val="28"/>
          <w:szCs w:val="28"/>
        </w:rPr>
        <w:t>份，数据分析得出，</w:t>
      </w:r>
      <w:r w:rsidRPr="002A17F3">
        <w:rPr>
          <w:rFonts w:hint="eastAsia"/>
          <w:sz w:val="28"/>
          <w:szCs w:val="28"/>
        </w:rPr>
        <w:t>服务企业满意度为</w:t>
      </w:r>
      <w:r w:rsidRPr="002A17F3">
        <w:rPr>
          <w:rFonts w:hint="eastAsia"/>
          <w:sz w:val="28"/>
          <w:szCs w:val="28"/>
        </w:rPr>
        <w:t>9</w:t>
      </w:r>
      <w:r w:rsidR="00AE3290">
        <w:rPr>
          <w:sz w:val="28"/>
          <w:szCs w:val="28"/>
        </w:rPr>
        <w:t>6</w:t>
      </w:r>
      <w:r w:rsidRPr="002A17F3">
        <w:rPr>
          <w:rFonts w:hint="eastAsia"/>
          <w:sz w:val="28"/>
          <w:szCs w:val="28"/>
        </w:rPr>
        <w:t>%</w:t>
      </w:r>
      <w:r w:rsidRPr="002A17F3">
        <w:rPr>
          <w:rFonts w:hint="eastAsia"/>
          <w:sz w:val="28"/>
          <w:szCs w:val="28"/>
        </w:rPr>
        <w:t>。</w:t>
      </w:r>
    </w:p>
    <w:p w:rsidR="002A17F3" w:rsidRPr="00B627D7" w:rsidRDefault="002A17F3" w:rsidP="002A17F3">
      <w:pPr>
        <w:keepNext/>
        <w:keepLines/>
        <w:topLinePunct/>
        <w:spacing w:line="360" w:lineRule="auto"/>
        <w:ind w:firstLineChars="200" w:firstLine="562"/>
        <w:outlineLvl w:val="3"/>
        <w:rPr>
          <w:b/>
          <w:bCs/>
          <w:sz w:val="28"/>
          <w:szCs w:val="28"/>
        </w:rPr>
      </w:pPr>
      <w:r w:rsidRPr="00810FC7">
        <w:rPr>
          <w:b/>
          <w:bCs/>
          <w:sz w:val="28"/>
          <w:szCs w:val="28"/>
        </w:rPr>
        <w:t xml:space="preserve">3. </w:t>
      </w:r>
      <w:r w:rsidR="00137AE9" w:rsidRPr="00810FC7">
        <w:rPr>
          <w:rFonts w:hint="eastAsia"/>
          <w:b/>
          <w:bCs/>
          <w:sz w:val="28"/>
          <w:szCs w:val="28"/>
        </w:rPr>
        <w:t>湖北省高校质量工程</w:t>
      </w:r>
      <w:r w:rsidRPr="00810FC7">
        <w:rPr>
          <w:rFonts w:hint="eastAsia"/>
          <w:b/>
          <w:bCs/>
          <w:sz w:val="28"/>
          <w:szCs w:val="28"/>
        </w:rPr>
        <w:t>专项</w:t>
      </w:r>
    </w:p>
    <w:p w:rsidR="002A17F3" w:rsidRDefault="0082243F" w:rsidP="002A17F3">
      <w:pPr>
        <w:spacing w:line="360" w:lineRule="auto"/>
        <w:ind w:firstLineChars="200" w:firstLine="560"/>
        <w:rPr>
          <w:noProof/>
          <w:sz w:val="28"/>
          <w:szCs w:val="28"/>
        </w:rPr>
      </w:pPr>
      <w:r>
        <w:rPr>
          <w:rFonts w:hint="eastAsia"/>
          <w:noProof/>
          <w:sz w:val="28"/>
          <w:szCs w:val="28"/>
        </w:rPr>
        <w:t>（</w:t>
      </w:r>
      <w:r>
        <w:rPr>
          <w:rFonts w:hint="eastAsia"/>
          <w:noProof/>
          <w:sz w:val="28"/>
          <w:szCs w:val="28"/>
        </w:rPr>
        <w:t>1</w:t>
      </w:r>
      <w:r>
        <w:rPr>
          <w:rFonts w:hint="eastAsia"/>
          <w:noProof/>
          <w:sz w:val="28"/>
          <w:szCs w:val="28"/>
        </w:rPr>
        <w:t>）</w:t>
      </w:r>
      <w:r w:rsidR="00DD3F8B" w:rsidRPr="00DD3F8B">
        <w:rPr>
          <w:rFonts w:hint="eastAsia"/>
          <w:noProof/>
          <w:sz w:val="28"/>
          <w:szCs w:val="28"/>
        </w:rPr>
        <w:t>湖北省高等学校创新创业教育改革</w:t>
      </w:r>
    </w:p>
    <w:p w:rsidR="00D25521" w:rsidRPr="00810FC7" w:rsidRDefault="00D25521" w:rsidP="002A17F3">
      <w:pPr>
        <w:spacing w:line="360" w:lineRule="auto"/>
        <w:ind w:firstLineChars="200" w:firstLine="562"/>
        <w:rPr>
          <w:b/>
          <w:noProof/>
          <w:sz w:val="28"/>
          <w:szCs w:val="28"/>
        </w:rPr>
      </w:pPr>
      <w:r w:rsidRPr="00810FC7">
        <w:rPr>
          <w:rFonts w:hint="eastAsia"/>
          <w:b/>
          <w:noProof/>
          <w:sz w:val="28"/>
          <w:szCs w:val="28"/>
        </w:rPr>
        <w:t>——</w:t>
      </w:r>
      <w:r w:rsidR="00810FC7">
        <w:rPr>
          <w:rFonts w:hint="eastAsia"/>
          <w:b/>
          <w:noProof/>
          <w:sz w:val="28"/>
          <w:szCs w:val="28"/>
        </w:rPr>
        <w:t>社会效益指标</w:t>
      </w:r>
    </w:p>
    <w:p w:rsidR="0082243F" w:rsidRDefault="0082243F" w:rsidP="002A17F3">
      <w:pPr>
        <w:spacing w:line="360" w:lineRule="auto"/>
        <w:ind w:firstLineChars="200" w:firstLine="560"/>
        <w:rPr>
          <w:sz w:val="28"/>
          <w:szCs w:val="28"/>
        </w:rPr>
      </w:pPr>
      <w:r w:rsidRPr="005E70BC">
        <w:rPr>
          <w:rFonts w:ascii="宋体" w:eastAsia="宋体" w:hAnsi="宋体" w:cs="宋体" w:hint="eastAsia"/>
          <w:sz w:val="28"/>
          <w:szCs w:val="28"/>
        </w:rPr>
        <w:t>①</w:t>
      </w:r>
      <w:r w:rsidR="00D4187F" w:rsidRPr="000121AF">
        <w:rPr>
          <w:sz w:val="28"/>
          <w:szCs w:val="28"/>
        </w:rPr>
        <w:t>创新创业大赛获奖数</w:t>
      </w:r>
      <w:r w:rsidR="000121AF" w:rsidRPr="000121AF">
        <w:rPr>
          <w:sz w:val="28"/>
          <w:szCs w:val="28"/>
        </w:rPr>
        <w:t>：年度指标值为</w:t>
      </w:r>
      <w:r w:rsidR="000121AF">
        <w:rPr>
          <w:sz w:val="28"/>
          <w:szCs w:val="28"/>
        </w:rPr>
        <w:t>10</w:t>
      </w:r>
      <w:r w:rsidR="000121AF">
        <w:rPr>
          <w:rFonts w:hint="eastAsia"/>
          <w:sz w:val="28"/>
          <w:szCs w:val="28"/>
        </w:rPr>
        <w:t>个</w:t>
      </w:r>
      <w:r w:rsidR="00B146B4">
        <w:rPr>
          <w:rFonts w:hint="eastAsia"/>
          <w:sz w:val="28"/>
          <w:szCs w:val="28"/>
        </w:rPr>
        <w:t>，实际获得</w:t>
      </w:r>
      <w:r w:rsidR="000121AF">
        <w:rPr>
          <w:rFonts w:hint="eastAsia"/>
          <w:sz w:val="28"/>
          <w:szCs w:val="28"/>
        </w:rPr>
        <w:t>省级二等奖以上奖项</w:t>
      </w:r>
      <w:r w:rsidR="00862AB9">
        <w:rPr>
          <w:sz w:val="28"/>
          <w:szCs w:val="28"/>
        </w:rPr>
        <w:t>37</w:t>
      </w:r>
      <w:r w:rsidR="000121AF">
        <w:rPr>
          <w:rFonts w:hint="eastAsia"/>
          <w:sz w:val="28"/>
          <w:szCs w:val="28"/>
        </w:rPr>
        <w:t>个</w:t>
      </w:r>
      <w:r w:rsidR="000121AF" w:rsidRPr="000121AF">
        <w:rPr>
          <w:sz w:val="28"/>
          <w:szCs w:val="28"/>
        </w:rPr>
        <w:t>，</w:t>
      </w:r>
      <w:r w:rsidR="00862AB9">
        <w:rPr>
          <w:rFonts w:hint="eastAsia"/>
          <w:sz w:val="28"/>
          <w:szCs w:val="28"/>
        </w:rPr>
        <w:t>完成率</w:t>
      </w:r>
      <w:r w:rsidR="00862AB9">
        <w:rPr>
          <w:rFonts w:hint="eastAsia"/>
          <w:sz w:val="28"/>
          <w:szCs w:val="28"/>
        </w:rPr>
        <w:t>3</w:t>
      </w:r>
      <w:r w:rsidR="00862AB9">
        <w:rPr>
          <w:sz w:val="28"/>
          <w:szCs w:val="28"/>
        </w:rPr>
        <w:t>70</w:t>
      </w:r>
      <w:r w:rsidR="000121AF" w:rsidRPr="000121AF">
        <w:rPr>
          <w:sz w:val="28"/>
          <w:szCs w:val="28"/>
        </w:rPr>
        <w:t>%</w:t>
      </w:r>
      <w:r w:rsidR="000121AF" w:rsidRPr="000121AF">
        <w:rPr>
          <w:sz w:val="28"/>
          <w:szCs w:val="28"/>
        </w:rPr>
        <w:t>。</w:t>
      </w:r>
      <w:r w:rsidR="000121AF">
        <w:rPr>
          <w:rFonts w:hint="eastAsia"/>
          <w:sz w:val="28"/>
          <w:szCs w:val="28"/>
        </w:rPr>
        <w:t>具体奖项分布详见表</w:t>
      </w:r>
      <w:r w:rsidR="000121AF">
        <w:rPr>
          <w:rFonts w:hint="eastAsia"/>
          <w:sz w:val="28"/>
          <w:szCs w:val="28"/>
        </w:rPr>
        <w:t>1</w:t>
      </w:r>
      <w:r w:rsidR="000121AF">
        <w:rPr>
          <w:sz w:val="28"/>
          <w:szCs w:val="28"/>
        </w:rPr>
        <w:t>3</w:t>
      </w:r>
      <w:r w:rsidR="000121AF">
        <w:rPr>
          <w:rFonts w:hint="eastAsia"/>
          <w:sz w:val="28"/>
          <w:szCs w:val="28"/>
        </w:rPr>
        <w:t>与图</w:t>
      </w:r>
      <w:r w:rsidR="000121AF">
        <w:rPr>
          <w:rFonts w:hint="eastAsia"/>
          <w:sz w:val="28"/>
          <w:szCs w:val="28"/>
        </w:rPr>
        <w:t>5</w:t>
      </w:r>
      <w:r w:rsidR="000121AF">
        <w:rPr>
          <w:rFonts w:hint="eastAsia"/>
          <w:sz w:val="28"/>
          <w:szCs w:val="28"/>
        </w:rPr>
        <w:t>。</w:t>
      </w:r>
    </w:p>
    <w:p w:rsidR="000121AF" w:rsidRPr="0050351F" w:rsidRDefault="000121AF" w:rsidP="000121AF">
      <w:pPr>
        <w:topLinePunct/>
        <w:spacing w:line="360" w:lineRule="auto"/>
        <w:ind w:firstLineChars="200" w:firstLine="482"/>
        <w:rPr>
          <w:b/>
          <w:sz w:val="24"/>
        </w:rPr>
      </w:pPr>
      <w:r w:rsidRPr="0050351F">
        <w:rPr>
          <w:rFonts w:hint="eastAsia"/>
          <w:b/>
          <w:sz w:val="24"/>
        </w:rPr>
        <w:t>表</w:t>
      </w:r>
      <w:r>
        <w:rPr>
          <w:b/>
          <w:sz w:val="24"/>
        </w:rPr>
        <w:t>13</w:t>
      </w:r>
      <w:r w:rsidRPr="0050351F">
        <w:rPr>
          <w:rFonts w:hint="eastAsia"/>
          <w:b/>
          <w:sz w:val="24"/>
        </w:rPr>
        <w:t>：</w:t>
      </w:r>
    </w:p>
    <w:p w:rsidR="000121AF" w:rsidRPr="009823CE" w:rsidRDefault="000121AF" w:rsidP="000121AF">
      <w:pPr>
        <w:topLinePunct/>
        <w:spacing w:line="360" w:lineRule="auto"/>
        <w:jc w:val="center"/>
        <w:rPr>
          <w:sz w:val="28"/>
          <w:szCs w:val="22"/>
        </w:rPr>
      </w:pPr>
      <w:r>
        <w:rPr>
          <w:rFonts w:hint="eastAsia"/>
          <w:b/>
          <w:sz w:val="24"/>
          <w:szCs w:val="22"/>
        </w:rPr>
        <w:t>2</w:t>
      </w:r>
      <w:r>
        <w:rPr>
          <w:b/>
          <w:sz w:val="24"/>
          <w:szCs w:val="22"/>
        </w:rPr>
        <w:t>017</w:t>
      </w:r>
      <w:r>
        <w:rPr>
          <w:rFonts w:hint="eastAsia"/>
          <w:b/>
          <w:sz w:val="24"/>
          <w:szCs w:val="22"/>
        </w:rPr>
        <w:t>年度</w:t>
      </w:r>
      <w:r w:rsidRPr="000121AF">
        <w:rPr>
          <w:rFonts w:hint="eastAsia"/>
          <w:b/>
          <w:sz w:val="24"/>
          <w:szCs w:val="22"/>
        </w:rPr>
        <w:t>各类创新创业大赛</w:t>
      </w:r>
      <w:r>
        <w:rPr>
          <w:rFonts w:hint="eastAsia"/>
          <w:b/>
          <w:sz w:val="24"/>
          <w:szCs w:val="22"/>
        </w:rPr>
        <w:t>获得奖项明细</w:t>
      </w:r>
      <w:r w:rsidRPr="009823CE">
        <w:rPr>
          <w:b/>
          <w:sz w:val="24"/>
          <w:szCs w:val="22"/>
        </w:rPr>
        <w:t>表</w:t>
      </w:r>
    </w:p>
    <w:tbl>
      <w:tblPr>
        <w:tblW w:w="5378" w:type="pct"/>
        <w:jc w:val="center"/>
        <w:tblLayout w:type="fixed"/>
        <w:tblLook w:val="04A0" w:firstRow="1" w:lastRow="0" w:firstColumn="1" w:lastColumn="0" w:noHBand="0" w:noVBand="1"/>
      </w:tblPr>
      <w:tblGrid>
        <w:gridCol w:w="727"/>
        <w:gridCol w:w="5242"/>
        <w:gridCol w:w="1893"/>
        <w:gridCol w:w="1311"/>
      </w:tblGrid>
      <w:tr w:rsidR="000121AF" w:rsidRPr="0050351F" w:rsidTr="00862AB9">
        <w:trPr>
          <w:trHeight w:val="425"/>
          <w:tblHeader/>
          <w:jc w:val="center"/>
        </w:trPr>
        <w:tc>
          <w:tcPr>
            <w:tcW w:w="708" w:type="dxa"/>
            <w:tcBorders>
              <w:top w:val="single" w:sz="4" w:space="0" w:color="auto"/>
              <w:left w:val="single" w:sz="4" w:space="0" w:color="auto"/>
              <w:bottom w:val="single" w:sz="4" w:space="0" w:color="auto"/>
              <w:right w:val="single" w:sz="4" w:space="0" w:color="auto"/>
            </w:tcBorders>
            <w:vAlign w:val="center"/>
          </w:tcPr>
          <w:p w:rsidR="000121AF" w:rsidRPr="0050351F" w:rsidRDefault="000121AF" w:rsidP="000121AF">
            <w:pPr>
              <w:widowControl/>
              <w:spacing w:line="280" w:lineRule="exact"/>
              <w:jc w:val="center"/>
              <w:rPr>
                <w:b/>
                <w:bCs/>
                <w:color w:val="000000"/>
                <w:kern w:val="0"/>
                <w:sz w:val="22"/>
              </w:rPr>
            </w:pPr>
            <w:r w:rsidRPr="0050351F">
              <w:rPr>
                <w:b/>
                <w:bCs/>
                <w:color w:val="000000"/>
                <w:kern w:val="0"/>
                <w:sz w:val="22"/>
              </w:rPr>
              <w:t>序号</w:t>
            </w:r>
          </w:p>
        </w:tc>
        <w:tc>
          <w:tcPr>
            <w:tcW w:w="5103" w:type="dxa"/>
            <w:tcBorders>
              <w:top w:val="single" w:sz="4" w:space="0" w:color="auto"/>
              <w:left w:val="nil"/>
              <w:bottom w:val="single" w:sz="4" w:space="0" w:color="auto"/>
              <w:right w:val="single" w:sz="4" w:space="0" w:color="auto"/>
            </w:tcBorders>
            <w:shd w:val="clear" w:color="auto" w:fill="auto"/>
            <w:noWrap/>
            <w:vAlign w:val="center"/>
            <w:hideMark/>
          </w:tcPr>
          <w:p w:rsidR="000121AF" w:rsidRPr="0050351F" w:rsidRDefault="000121AF" w:rsidP="000121AF">
            <w:pPr>
              <w:widowControl/>
              <w:spacing w:line="280" w:lineRule="exact"/>
              <w:jc w:val="center"/>
              <w:rPr>
                <w:b/>
                <w:bCs/>
                <w:color w:val="000000"/>
                <w:kern w:val="0"/>
                <w:sz w:val="22"/>
              </w:rPr>
            </w:pPr>
            <w:r>
              <w:rPr>
                <w:rFonts w:hint="eastAsia"/>
                <w:b/>
                <w:bCs/>
                <w:color w:val="000000"/>
                <w:kern w:val="0"/>
                <w:sz w:val="22"/>
              </w:rPr>
              <w:t>比赛</w:t>
            </w:r>
            <w:r w:rsidRPr="0050351F">
              <w:rPr>
                <w:b/>
                <w:bCs/>
                <w:color w:val="000000"/>
                <w:kern w:val="0"/>
                <w:sz w:val="22"/>
              </w:rPr>
              <w:t>名称</w:t>
            </w:r>
          </w:p>
        </w:tc>
        <w:tc>
          <w:tcPr>
            <w:tcW w:w="1843" w:type="dxa"/>
            <w:tcBorders>
              <w:top w:val="single" w:sz="4" w:space="0" w:color="auto"/>
              <w:left w:val="nil"/>
              <w:bottom w:val="single" w:sz="4" w:space="0" w:color="auto"/>
              <w:right w:val="single" w:sz="4" w:space="0" w:color="auto"/>
            </w:tcBorders>
            <w:vAlign w:val="center"/>
          </w:tcPr>
          <w:p w:rsidR="000121AF" w:rsidRPr="0050351F" w:rsidRDefault="000121AF" w:rsidP="000121AF">
            <w:pPr>
              <w:widowControl/>
              <w:spacing w:line="280" w:lineRule="exact"/>
              <w:jc w:val="center"/>
              <w:rPr>
                <w:b/>
                <w:bCs/>
                <w:color w:val="000000"/>
                <w:kern w:val="0"/>
                <w:sz w:val="22"/>
              </w:rPr>
            </w:pPr>
            <w:r>
              <w:rPr>
                <w:rFonts w:hint="eastAsia"/>
                <w:b/>
                <w:bCs/>
                <w:color w:val="000000"/>
                <w:kern w:val="0"/>
                <w:sz w:val="22"/>
              </w:rPr>
              <w:t>奖项名次</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21AF" w:rsidRPr="0050351F" w:rsidRDefault="000121AF" w:rsidP="000121AF">
            <w:pPr>
              <w:widowControl/>
              <w:spacing w:line="280" w:lineRule="exact"/>
              <w:jc w:val="center"/>
              <w:rPr>
                <w:b/>
                <w:bCs/>
                <w:color w:val="000000"/>
                <w:kern w:val="0"/>
                <w:sz w:val="22"/>
              </w:rPr>
            </w:pPr>
            <w:r>
              <w:rPr>
                <w:rFonts w:hint="eastAsia"/>
                <w:b/>
                <w:bCs/>
                <w:color w:val="000000"/>
                <w:kern w:val="0"/>
                <w:sz w:val="22"/>
              </w:rPr>
              <w:t>获奖个数</w:t>
            </w:r>
          </w:p>
        </w:tc>
      </w:tr>
      <w:tr w:rsidR="000121AF" w:rsidRPr="0050351F" w:rsidTr="00862AB9">
        <w:trPr>
          <w:trHeight w:val="397"/>
          <w:jc w:val="center"/>
        </w:trPr>
        <w:tc>
          <w:tcPr>
            <w:tcW w:w="708" w:type="dxa"/>
            <w:tcBorders>
              <w:top w:val="nil"/>
              <w:left w:val="single" w:sz="4" w:space="0" w:color="auto"/>
              <w:bottom w:val="single" w:sz="4" w:space="0" w:color="auto"/>
              <w:right w:val="single" w:sz="4" w:space="0" w:color="auto"/>
            </w:tcBorders>
            <w:vAlign w:val="center"/>
          </w:tcPr>
          <w:p w:rsidR="000121AF" w:rsidRPr="0050351F" w:rsidRDefault="000121AF" w:rsidP="000121AF">
            <w:pPr>
              <w:widowControl/>
              <w:spacing w:line="280" w:lineRule="exact"/>
              <w:jc w:val="center"/>
              <w:rPr>
                <w:rFonts w:eastAsia="宋体"/>
                <w:color w:val="000000"/>
                <w:kern w:val="0"/>
                <w:sz w:val="22"/>
              </w:rPr>
            </w:pPr>
            <w:r w:rsidRPr="0050351F">
              <w:rPr>
                <w:rFonts w:eastAsia="宋体"/>
                <w:color w:val="000000"/>
                <w:kern w:val="0"/>
                <w:sz w:val="22"/>
              </w:rPr>
              <w:t>1</w:t>
            </w:r>
          </w:p>
        </w:tc>
        <w:tc>
          <w:tcPr>
            <w:tcW w:w="5103" w:type="dxa"/>
            <w:tcBorders>
              <w:top w:val="nil"/>
              <w:left w:val="nil"/>
              <w:bottom w:val="single" w:sz="4" w:space="0" w:color="auto"/>
              <w:right w:val="single" w:sz="4" w:space="0" w:color="auto"/>
            </w:tcBorders>
            <w:shd w:val="clear" w:color="auto" w:fill="auto"/>
            <w:vAlign w:val="center"/>
          </w:tcPr>
          <w:p w:rsidR="000121AF" w:rsidRPr="0050351F" w:rsidRDefault="000121AF" w:rsidP="000121AF">
            <w:pPr>
              <w:widowControl/>
              <w:spacing w:line="260" w:lineRule="exact"/>
              <w:rPr>
                <w:color w:val="000000"/>
                <w:kern w:val="0"/>
                <w:sz w:val="22"/>
              </w:rPr>
            </w:pPr>
            <w:r w:rsidRPr="000121AF">
              <w:rPr>
                <w:rFonts w:hint="eastAsia"/>
                <w:color w:val="000000"/>
                <w:kern w:val="0"/>
                <w:sz w:val="22"/>
              </w:rPr>
              <w:t>全国工程训练综合能力竞赛</w:t>
            </w:r>
          </w:p>
        </w:tc>
        <w:tc>
          <w:tcPr>
            <w:tcW w:w="1843" w:type="dxa"/>
            <w:tcBorders>
              <w:top w:val="single" w:sz="4" w:space="0" w:color="auto"/>
              <w:left w:val="nil"/>
              <w:bottom w:val="single" w:sz="4" w:space="0" w:color="auto"/>
              <w:right w:val="single" w:sz="4" w:space="0" w:color="auto"/>
            </w:tcBorders>
            <w:vAlign w:val="center"/>
          </w:tcPr>
          <w:p w:rsidR="000121AF" w:rsidRPr="0050351F" w:rsidRDefault="000121AF" w:rsidP="000121AF">
            <w:pPr>
              <w:widowControl/>
              <w:spacing w:line="280" w:lineRule="exact"/>
              <w:jc w:val="center"/>
              <w:rPr>
                <w:color w:val="000000"/>
                <w:kern w:val="0"/>
                <w:sz w:val="22"/>
              </w:rPr>
            </w:pPr>
            <w:r w:rsidRPr="000121AF">
              <w:rPr>
                <w:rFonts w:hint="eastAsia"/>
                <w:color w:val="000000"/>
                <w:kern w:val="0"/>
                <w:sz w:val="22"/>
              </w:rPr>
              <w:t>省一等奖</w:t>
            </w:r>
          </w:p>
        </w:tc>
        <w:tc>
          <w:tcPr>
            <w:tcW w:w="1276" w:type="dxa"/>
            <w:tcBorders>
              <w:top w:val="nil"/>
              <w:left w:val="single" w:sz="4" w:space="0" w:color="auto"/>
              <w:bottom w:val="single" w:sz="4" w:space="0" w:color="auto"/>
              <w:right w:val="single" w:sz="4" w:space="0" w:color="auto"/>
            </w:tcBorders>
            <w:shd w:val="clear" w:color="auto" w:fill="auto"/>
            <w:vAlign w:val="center"/>
          </w:tcPr>
          <w:p w:rsidR="000121AF" w:rsidRPr="0050351F" w:rsidRDefault="000121AF" w:rsidP="000121AF">
            <w:pPr>
              <w:widowControl/>
              <w:spacing w:line="280" w:lineRule="exact"/>
              <w:jc w:val="center"/>
              <w:rPr>
                <w:color w:val="000000"/>
                <w:kern w:val="0"/>
                <w:sz w:val="22"/>
              </w:rPr>
            </w:pPr>
            <w:r w:rsidRPr="000121AF">
              <w:rPr>
                <w:rFonts w:hint="eastAsia"/>
                <w:color w:val="000000"/>
                <w:kern w:val="0"/>
                <w:sz w:val="22"/>
              </w:rPr>
              <w:t>4</w:t>
            </w:r>
            <w:r w:rsidRPr="000121AF">
              <w:rPr>
                <w:rFonts w:hint="eastAsia"/>
                <w:color w:val="000000"/>
                <w:kern w:val="0"/>
                <w:sz w:val="22"/>
              </w:rPr>
              <w:t>项</w:t>
            </w:r>
          </w:p>
        </w:tc>
      </w:tr>
      <w:tr w:rsidR="000121AF" w:rsidRPr="0050351F" w:rsidTr="00862AB9">
        <w:trPr>
          <w:trHeight w:val="397"/>
          <w:jc w:val="center"/>
        </w:trPr>
        <w:tc>
          <w:tcPr>
            <w:tcW w:w="708" w:type="dxa"/>
            <w:tcBorders>
              <w:top w:val="nil"/>
              <w:left w:val="single" w:sz="4" w:space="0" w:color="auto"/>
              <w:bottom w:val="single" w:sz="4" w:space="0" w:color="auto"/>
              <w:right w:val="single" w:sz="4" w:space="0" w:color="auto"/>
            </w:tcBorders>
            <w:vAlign w:val="center"/>
          </w:tcPr>
          <w:p w:rsidR="000121AF" w:rsidRPr="0050351F" w:rsidRDefault="000121AF" w:rsidP="000121AF">
            <w:pPr>
              <w:widowControl/>
              <w:spacing w:line="280" w:lineRule="exact"/>
              <w:jc w:val="center"/>
              <w:rPr>
                <w:rFonts w:eastAsia="宋体"/>
                <w:color w:val="000000"/>
                <w:kern w:val="0"/>
                <w:sz w:val="22"/>
              </w:rPr>
            </w:pPr>
            <w:r w:rsidRPr="0050351F">
              <w:rPr>
                <w:rFonts w:eastAsia="宋体"/>
                <w:color w:val="000000"/>
                <w:kern w:val="0"/>
                <w:sz w:val="22"/>
              </w:rPr>
              <w:t>2</w:t>
            </w:r>
          </w:p>
        </w:tc>
        <w:tc>
          <w:tcPr>
            <w:tcW w:w="5103" w:type="dxa"/>
            <w:tcBorders>
              <w:top w:val="nil"/>
              <w:left w:val="nil"/>
              <w:bottom w:val="single" w:sz="4" w:space="0" w:color="auto"/>
              <w:right w:val="single" w:sz="4" w:space="0" w:color="auto"/>
            </w:tcBorders>
            <w:shd w:val="clear" w:color="auto" w:fill="auto"/>
            <w:vAlign w:val="center"/>
            <w:hideMark/>
          </w:tcPr>
          <w:p w:rsidR="000121AF" w:rsidRPr="0050351F" w:rsidRDefault="000121AF" w:rsidP="000121AF">
            <w:pPr>
              <w:widowControl/>
              <w:spacing w:line="260" w:lineRule="exact"/>
              <w:rPr>
                <w:color w:val="000000"/>
                <w:kern w:val="0"/>
                <w:sz w:val="22"/>
              </w:rPr>
            </w:pPr>
            <w:r w:rsidRPr="000121AF">
              <w:rPr>
                <w:rFonts w:hint="eastAsia"/>
                <w:color w:val="000000"/>
                <w:kern w:val="0"/>
                <w:sz w:val="22"/>
              </w:rPr>
              <w:t>全国工程训练综合能力竞赛</w:t>
            </w:r>
          </w:p>
        </w:tc>
        <w:tc>
          <w:tcPr>
            <w:tcW w:w="1843" w:type="dxa"/>
            <w:tcBorders>
              <w:top w:val="single" w:sz="4" w:space="0" w:color="auto"/>
              <w:left w:val="nil"/>
              <w:bottom w:val="single" w:sz="4" w:space="0" w:color="auto"/>
              <w:right w:val="single" w:sz="4" w:space="0" w:color="auto"/>
            </w:tcBorders>
            <w:vAlign w:val="center"/>
          </w:tcPr>
          <w:p w:rsidR="000121AF" w:rsidRPr="0050351F" w:rsidRDefault="000121AF" w:rsidP="000121AF">
            <w:pPr>
              <w:widowControl/>
              <w:spacing w:line="280" w:lineRule="exact"/>
              <w:jc w:val="center"/>
              <w:rPr>
                <w:color w:val="000000"/>
                <w:kern w:val="0"/>
                <w:sz w:val="22"/>
              </w:rPr>
            </w:pPr>
            <w:r w:rsidRPr="000121AF">
              <w:rPr>
                <w:rFonts w:hint="eastAsia"/>
                <w:color w:val="000000"/>
                <w:kern w:val="0"/>
                <w:sz w:val="22"/>
              </w:rPr>
              <w:t>省二等奖</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rsidR="000121AF" w:rsidRPr="0050351F" w:rsidRDefault="000121AF" w:rsidP="000121AF">
            <w:pPr>
              <w:widowControl/>
              <w:spacing w:line="280" w:lineRule="exact"/>
              <w:jc w:val="center"/>
              <w:rPr>
                <w:color w:val="000000"/>
                <w:kern w:val="0"/>
                <w:sz w:val="22"/>
              </w:rPr>
            </w:pPr>
            <w:r w:rsidRPr="000121AF">
              <w:rPr>
                <w:rFonts w:hint="eastAsia"/>
                <w:color w:val="000000"/>
                <w:kern w:val="0"/>
                <w:sz w:val="22"/>
              </w:rPr>
              <w:t>4</w:t>
            </w:r>
            <w:r w:rsidRPr="000121AF">
              <w:rPr>
                <w:rFonts w:hint="eastAsia"/>
                <w:color w:val="000000"/>
                <w:kern w:val="0"/>
                <w:sz w:val="22"/>
              </w:rPr>
              <w:t>项</w:t>
            </w:r>
          </w:p>
        </w:tc>
      </w:tr>
      <w:tr w:rsidR="000121AF" w:rsidRPr="0050351F" w:rsidTr="00862AB9">
        <w:trPr>
          <w:trHeight w:val="397"/>
          <w:jc w:val="center"/>
        </w:trPr>
        <w:tc>
          <w:tcPr>
            <w:tcW w:w="708" w:type="dxa"/>
            <w:tcBorders>
              <w:top w:val="nil"/>
              <w:left w:val="single" w:sz="4" w:space="0" w:color="auto"/>
              <w:bottom w:val="single" w:sz="4" w:space="0" w:color="auto"/>
              <w:right w:val="single" w:sz="4" w:space="0" w:color="auto"/>
            </w:tcBorders>
            <w:vAlign w:val="center"/>
          </w:tcPr>
          <w:p w:rsidR="000121AF" w:rsidRPr="0050351F" w:rsidRDefault="000121AF" w:rsidP="000121AF">
            <w:pPr>
              <w:widowControl/>
              <w:spacing w:line="280" w:lineRule="exact"/>
              <w:jc w:val="center"/>
              <w:rPr>
                <w:rFonts w:eastAsia="宋体"/>
                <w:color w:val="000000"/>
                <w:kern w:val="0"/>
                <w:sz w:val="22"/>
              </w:rPr>
            </w:pPr>
            <w:r>
              <w:rPr>
                <w:rFonts w:eastAsia="宋体" w:hint="eastAsia"/>
                <w:color w:val="000000"/>
                <w:kern w:val="0"/>
                <w:sz w:val="22"/>
              </w:rPr>
              <w:t>3</w:t>
            </w:r>
          </w:p>
        </w:tc>
        <w:tc>
          <w:tcPr>
            <w:tcW w:w="5103" w:type="dxa"/>
            <w:tcBorders>
              <w:top w:val="nil"/>
              <w:left w:val="nil"/>
              <w:bottom w:val="single" w:sz="4" w:space="0" w:color="auto"/>
              <w:right w:val="single" w:sz="4" w:space="0" w:color="auto"/>
            </w:tcBorders>
            <w:shd w:val="clear" w:color="auto" w:fill="auto"/>
            <w:vAlign w:val="center"/>
            <w:hideMark/>
          </w:tcPr>
          <w:p w:rsidR="000121AF" w:rsidRPr="0050351F" w:rsidRDefault="00862AB9" w:rsidP="000121AF">
            <w:pPr>
              <w:widowControl/>
              <w:spacing w:line="280" w:lineRule="exact"/>
              <w:rPr>
                <w:color w:val="000000"/>
                <w:kern w:val="0"/>
                <w:sz w:val="22"/>
              </w:rPr>
            </w:pPr>
            <w:r w:rsidRPr="00862AB9">
              <w:rPr>
                <w:rFonts w:hint="eastAsia"/>
                <w:color w:val="000000"/>
                <w:kern w:val="0"/>
                <w:sz w:val="22"/>
              </w:rPr>
              <w:t>挑战杯课外科技作品竞赛</w:t>
            </w:r>
          </w:p>
        </w:tc>
        <w:tc>
          <w:tcPr>
            <w:tcW w:w="1843" w:type="dxa"/>
            <w:tcBorders>
              <w:top w:val="single" w:sz="4" w:space="0" w:color="auto"/>
              <w:left w:val="nil"/>
              <w:bottom w:val="single" w:sz="4" w:space="0" w:color="auto"/>
              <w:right w:val="single" w:sz="4" w:space="0" w:color="auto"/>
            </w:tcBorders>
            <w:vAlign w:val="center"/>
          </w:tcPr>
          <w:p w:rsidR="000121AF" w:rsidRPr="0050351F" w:rsidRDefault="00862AB9" w:rsidP="000121AF">
            <w:pPr>
              <w:widowControl/>
              <w:spacing w:line="280" w:lineRule="exact"/>
              <w:jc w:val="center"/>
              <w:rPr>
                <w:color w:val="000000"/>
                <w:kern w:val="0"/>
                <w:sz w:val="22"/>
              </w:rPr>
            </w:pPr>
            <w:r w:rsidRPr="00862AB9">
              <w:rPr>
                <w:rFonts w:hint="eastAsia"/>
                <w:color w:val="000000"/>
                <w:kern w:val="0"/>
                <w:sz w:val="22"/>
              </w:rPr>
              <w:t>全国三等奖</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rsidR="000121AF" w:rsidRPr="0050351F" w:rsidRDefault="00862AB9" w:rsidP="000121AF">
            <w:pPr>
              <w:widowControl/>
              <w:spacing w:line="280" w:lineRule="exact"/>
              <w:jc w:val="center"/>
              <w:rPr>
                <w:color w:val="000000"/>
                <w:kern w:val="0"/>
                <w:sz w:val="22"/>
              </w:rPr>
            </w:pPr>
            <w:r w:rsidRPr="00862AB9">
              <w:rPr>
                <w:rFonts w:hint="eastAsia"/>
                <w:color w:val="000000"/>
                <w:kern w:val="0"/>
                <w:sz w:val="22"/>
              </w:rPr>
              <w:t>1</w:t>
            </w:r>
            <w:r w:rsidRPr="00862AB9">
              <w:rPr>
                <w:rFonts w:hint="eastAsia"/>
                <w:color w:val="000000"/>
                <w:kern w:val="0"/>
                <w:sz w:val="22"/>
              </w:rPr>
              <w:t>项</w:t>
            </w:r>
          </w:p>
        </w:tc>
      </w:tr>
      <w:tr w:rsidR="00862AB9" w:rsidRPr="0050351F" w:rsidTr="00862AB9">
        <w:trPr>
          <w:trHeight w:val="397"/>
          <w:jc w:val="center"/>
        </w:trPr>
        <w:tc>
          <w:tcPr>
            <w:tcW w:w="708" w:type="dxa"/>
            <w:tcBorders>
              <w:top w:val="single" w:sz="4" w:space="0" w:color="auto"/>
              <w:left w:val="single" w:sz="4" w:space="0" w:color="auto"/>
              <w:bottom w:val="single" w:sz="4" w:space="0" w:color="auto"/>
              <w:right w:val="single" w:sz="4" w:space="0" w:color="auto"/>
            </w:tcBorders>
            <w:vAlign w:val="center"/>
          </w:tcPr>
          <w:p w:rsidR="00862AB9" w:rsidRPr="0050351F" w:rsidRDefault="00862AB9" w:rsidP="00862AB9">
            <w:pPr>
              <w:widowControl/>
              <w:spacing w:line="280" w:lineRule="exact"/>
              <w:jc w:val="center"/>
              <w:rPr>
                <w:rFonts w:eastAsia="宋体"/>
                <w:color w:val="000000"/>
                <w:kern w:val="0"/>
                <w:sz w:val="22"/>
              </w:rPr>
            </w:pPr>
            <w:r>
              <w:rPr>
                <w:rFonts w:eastAsia="宋体" w:hint="eastAsia"/>
                <w:color w:val="000000"/>
                <w:kern w:val="0"/>
                <w:sz w:val="22"/>
              </w:rPr>
              <w:t>4</w:t>
            </w:r>
          </w:p>
        </w:tc>
        <w:tc>
          <w:tcPr>
            <w:tcW w:w="5103" w:type="dxa"/>
            <w:tcBorders>
              <w:top w:val="single" w:sz="4" w:space="0" w:color="auto"/>
              <w:left w:val="nil"/>
              <w:bottom w:val="single" w:sz="4" w:space="0" w:color="auto"/>
              <w:right w:val="single" w:sz="4" w:space="0" w:color="auto"/>
            </w:tcBorders>
            <w:shd w:val="clear" w:color="auto" w:fill="auto"/>
            <w:vAlign w:val="center"/>
          </w:tcPr>
          <w:p w:rsidR="00862AB9" w:rsidRPr="0050351F" w:rsidRDefault="00862AB9" w:rsidP="00862AB9">
            <w:pPr>
              <w:widowControl/>
              <w:spacing w:line="280" w:lineRule="exact"/>
              <w:rPr>
                <w:color w:val="000000"/>
                <w:kern w:val="0"/>
                <w:sz w:val="22"/>
              </w:rPr>
            </w:pPr>
            <w:r w:rsidRPr="00862AB9">
              <w:rPr>
                <w:rFonts w:hint="eastAsia"/>
                <w:color w:val="000000"/>
                <w:kern w:val="0"/>
                <w:sz w:val="22"/>
              </w:rPr>
              <w:t>挑战杯课外科技作品竞赛</w:t>
            </w:r>
          </w:p>
        </w:tc>
        <w:tc>
          <w:tcPr>
            <w:tcW w:w="1843" w:type="dxa"/>
            <w:tcBorders>
              <w:top w:val="single" w:sz="4" w:space="0" w:color="auto"/>
              <w:left w:val="nil"/>
              <w:bottom w:val="single" w:sz="4" w:space="0" w:color="auto"/>
              <w:right w:val="single" w:sz="4" w:space="0" w:color="auto"/>
            </w:tcBorders>
            <w:vAlign w:val="center"/>
          </w:tcPr>
          <w:p w:rsidR="00862AB9" w:rsidRPr="00A60C3F" w:rsidRDefault="00862AB9" w:rsidP="00862AB9">
            <w:pPr>
              <w:widowControl/>
              <w:spacing w:line="280" w:lineRule="exact"/>
              <w:jc w:val="center"/>
              <w:rPr>
                <w:color w:val="000000"/>
                <w:kern w:val="0"/>
                <w:sz w:val="22"/>
              </w:rPr>
            </w:pPr>
            <w:r w:rsidRPr="00862AB9">
              <w:rPr>
                <w:rFonts w:hint="eastAsia"/>
                <w:color w:val="000000"/>
                <w:kern w:val="0"/>
                <w:sz w:val="22"/>
              </w:rPr>
              <w:t>省二等奖</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862AB9" w:rsidRPr="005108EF" w:rsidRDefault="00862AB9" w:rsidP="00862AB9">
            <w:pPr>
              <w:widowControl/>
              <w:spacing w:line="280" w:lineRule="exact"/>
              <w:jc w:val="center"/>
              <w:rPr>
                <w:color w:val="000000"/>
                <w:kern w:val="0"/>
                <w:sz w:val="22"/>
              </w:rPr>
            </w:pPr>
            <w:r w:rsidRPr="00862AB9">
              <w:rPr>
                <w:rFonts w:hint="eastAsia"/>
                <w:color w:val="000000"/>
                <w:kern w:val="0"/>
                <w:sz w:val="22"/>
              </w:rPr>
              <w:t>1</w:t>
            </w:r>
            <w:r w:rsidRPr="00862AB9">
              <w:rPr>
                <w:rFonts w:hint="eastAsia"/>
                <w:color w:val="000000"/>
                <w:kern w:val="0"/>
                <w:sz w:val="22"/>
              </w:rPr>
              <w:t>项</w:t>
            </w:r>
          </w:p>
        </w:tc>
      </w:tr>
      <w:tr w:rsidR="00862AB9" w:rsidRPr="0050351F" w:rsidTr="00862AB9">
        <w:trPr>
          <w:trHeight w:val="397"/>
          <w:jc w:val="center"/>
        </w:trPr>
        <w:tc>
          <w:tcPr>
            <w:tcW w:w="708" w:type="dxa"/>
            <w:tcBorders>
              <w:top w:val="single" w:sz="4" w:space="0" w:color="auto"/>
              <w:left w:val="single" w:sz="4" w:space="0" w:color="auto"/>
              <w:bottom w:val="single" w:sz="4" w:space="0" w:color="auto"/>
              <w:right w:val="single" w:sz="4" w:space="0" w:color="auto"/>
            </w:tcBorders>
            <w:vAlign w:val="center"/>
          </w:tcPr>
          <w:p w:rsidR="00862AB9" w:rsidRPr="0050351F" w:rsidRDefault="00862AB9" w:rsidP="00862AB9">
            <w:pPr>
              <w:widowControl/>
              <w:spacing w:line="280" w:lineRule="exact"/>
              <w:jc w:val="center"/>
              <w:rPr>
                <w:rFonts w:eastAsia="宋体"/>
                <w:color w:val="000000"/>
                <w:kern w:val="0"/>
                <w:sz w:val="22"/>
              </w:rPr>
            </w:pPr>
            <w:r>
              <w:rPr>
                <w:rFonts w:eastAsia="宋体" w:hint="eastAsia"/>
                <w:color w:val="000000"/>
                <w:kern w:val="0"/>
                <w:sz w:val="22"/>
              </w:rPr>
              <w:t>5</w:t>
            </w:r>
          </w:p>
        </w:tc>
        <w:tc>
          <w:tcPr>
            <w:tcW w:w="5103" w:type="dxa"/>
            <w:tcBorders>
              <w:top w:val="single" w:sz="4" w:space="0" w:color="auto"/>
              <w:left w:val="nil"/>
              <w:bottom w:val="single" w:sz="4" w:space="0" w:color="auto"/>
              <w:right w:val="single" w:sz="4" w:space="0" w:color="auto"/>
            </w:tcBorders>
            <w:shd w:val="clear" w:color="auto" w:fill="auto"/>
            <w:vAlign w:val="center"/>
          </w:tcPr>
          <w:p w:rsidR="00862AB9" w:rsidRPr="00A60C3F" w:rsidRDefault="00862AB9" w:rsidP="00862AB9">
            <w:pPr>
              <w:widowControl/>
              <w:spacing w:line="280" w:lineRule="exact"/>
              <w:rPr>
                <w:color w:val="000000"/>
                <w:kern w:val="0"/>
                <w:sz w:val="22"/>
              </w:rPr>
            </w:pPr>
            <w:r w:rsidRPr="00862AB9">
              <w:rPr>
                <w:rFonts w:hint="eastAsia"/>
                <w:color w:val="000000"/>
                <w:kern w:val="0"/>
                <w:sz w:val="22"/>
              </w:rPr>
              <w:t>全国三维数字化创新设计大赛</w:t>
            </w:r>
          </w:p>
        </w:tc>
        <w:tc>
          <w:tcPr>
            <w:tcW w:w="1843" w:type="dxa"/>
            <w:tcBorders>
              <w:top w:val="single" w:sz="4" w:space="0" w:color="auto"/>
              <w:left w:val="nil"/>
              <w:bottom w:val="single" w:sz="4" w:space="0" w:color="auto"/>
              <w:right w:val="single" w:sz="4" w:space="0" w:color="auto"/>
            </w:tcBorders>
            <w:vAlign w:val="center"/>
          </w:tcPr>
          <w:p w:rsidR="00862AB9" w:rsidRPr="00862AB9" w:rsidRDefault="00862AB9" w:rsidP="00862AB9">
            <w:pPr>
              <w:widowControl/>
              <w:spacing w:line="280" w:lineRule="exact"/>
              <w:jc w:val="center"/>
              <w:rPr>
                <w:color w:val="000000"/>
                <w:kern w:val="0"/>
                <w:sz w:val="22"/>
              </w:rPr>
            </w:pPr>
            <w:r w:rsidRPr="00862AB9">
              <w:rPr>
                <w:rFonts w:hint="eastAsia"/>
                <w:color w:val="000000"/>
                <w:kern w:val="0"/>
                <w:sz w:val="22"/>
              </w:rPr>
              <w:t>国家级一等奖</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862AB9" w:rsidRPr="00862AB9" w:rsidRDefault="00862AB9" w:rsidP="00862AB9">
            <w:pPr>
              <w:widowControl/>
              <w:spacing w:line="280" w:lineRule="exact"/>
              <w:jc w:val="center"/>
              <w:rPr>
                <w:color w:val="000000"/>
                <w:kern w:val="0"/>
                <w:sz w:val="22"/>
              </w:rPr>
            </w:pPr>
            <w:r w:rsidRPr="00862AB9">
              <w:rPr>
                <w:rFonts w:hint="eastAsia"/>
                <w:color w:val="000000"/>
                <w:kern w:val="0"/>
                <w:sz w:val="22"/>
              </w:rPr>
              <w:t>1</w:t>
            </w:r>
            <w:r w:rsidRPr="00862AB9">
              <w:rPr>
                <w:rFonts w:hint="eastAsia"/>
                <w:color w:val="000000"/>
                <w:kern w:val="0"/>
                <w:sz w:val="22"/>
              </w:rPr>
              <w:t>项</w:t>
            </w:r>
          </w:p>
        </w:tc>
      </w:tr>
      <w:tr w:rsidR="00862AB9" w:rsidRPr="0050351F" w:rsidTr="00862AB9">
        <w:trPr>
          <w:trHeight w:val="397"/>
          <w:jc w:val="center"/>
        </w:trPr>
        <w:tc>
          <w:tcPr>
            <w:tcW w:w="708" w:type="dxa"/>
            <w:tcBorders>
              <w:top w:val="single" w:sz="4" w:space="0" w:color="auto"/>
              <w:left w:val="single" w:sz="4" w:space="0" w:color="auto"/>
              <w:bottom w:val="single" w:sz="4" w:space="0" w:color="auto"/>
              <w:right w:val="single" w:sz="4" w:space="0" w:color="auto"/>
            </w:tcBorders>
            <w:vAlign w:val="center"/>
          </w:tcPr>
          <w:p w:rsidR="00862AB9" w:rsidRPr="0050351F" w:rsidRDefault="00862AB9" w:rsidP="00862AB9">
            <w:pPr>
              <w:widowControl/>
              <w:spacing w:line="280" w:lineRule="exact"/>
              <w:jc w:val="center"/>
              <w:rPr>
                <w:rFonts w:eastAsia="宋体"/>
                <w:color w:val="000000"/>
                <w:kern w:val="0"/>
                <w:sz w:val="22"/>
              </w:rPr>
            </w:pPr>
            <w:r>
              <w:rPr>
                <w:rFonts w:eastAsia="宋体" w:hint="eastAsia"/>
                <w:color w:val="000000"/>
                <w:kern w:val="0"/>
                <w:sz w:val="22"/>
              </w:rPr>
              <w:t>6</w:t>
            </w:r>
          </w:p>
        </w:tc>
        <w:tc>
          <w:tcPr>
            <w:tcW w:w="5103" w:type="dxa"/>
            <w:tcBorders>
              <w:top w:val="single" w:sz="4" w:space="0" w:color="auto"/>
              <w:left w:val="nil"/>
              <w:bottom w:val="single" w:sz="4" w:space="0" w:color="auto"/>
              <w:right w:val="single" w:sz="4" w:space="0" w:color="auto"/>
            </w:tcBorders>
            <w:shd w:val="clear" w:color="auto" w:fill="auto"/>
            <w:vAlign w:val="center"/>
          </w:tcPr>
          <w:p w:rsidR="00862AB9" w:rsidRPr="00A60C3F" w:rsidRDefault="00862AB9" w:rsidP="00862AB9">
            <w:pPr>
              <w:widowControl/>
              <w:spacing w:line="280" w:lineRule="exact"/>
              <w:rPr>
                <w:color w:val="000000"/>
                <w:kern w:val="0"/>
                <w:sz w:val="22"/>
              </w:rPr>
            </w:pPr>
            <w:r w:rsidRPr="00862AB9">
              <w:rPr>
                <w:rFonts w:hint="eastAsia"/>
                <w:color w:val="000000"/>
                <w:kern w:val="0"/>
                <w:sz w:val="22"/>
              </w:rPr>
              <w:t>全国三维数字化创新设计大赛</w:t>
            </w:r>
          </w:p>
        </w:tc>
        <w:tc>
          <w:tcPr>
            <w:tcW w:w="1843" w:type="dxa"/>
            <w:tcBorders>
              <w:top w:val="single" w:sz="4" w:space="0" w:color="auto"/>
              <w:left w:val="nil"/>
              <w:bottom w:val="single" w:sz="4" w:space="0" w:color="auto"/>
              <w:right w:val="single" w:sz="4" w:space="0" w:color="auto"/>
            </w:tcBorders>
            <w:vAlign w:val="center"/>
          </w:tcPr>
          <w:p w:rsidR="00862AB9" w:rsidRPr="00862AB9" w:rsidRDefault="00862AB9" w:rsidP="00862AB9">
            <w:pPr>
              <w:widowControl/>
              <w:spacing w:line="280" w:lineRule="exact"/>
              <w:jc w:val="center"/>
              <w:rPr>
                <w:color w:val="000000"/>
                <w:kern w:val="0"/>
                <w:sz w:val="22"/>
              </w:rPr>
            </w:pPr>
            <w:r w:rsidRPr="00862AB9">
              <w:rPr>
                <w:rFonts w:hint="eastAsia"/>
                <w:color w:val="000000"/>
                <w:kern w:val="0"/>
                <w:sz w:val="22"/>
              </w:rPr>
              <w:t>国家级三等奖</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862AB9" w:rsidRPr="00862AB9" w:rsidRDefault="00862AB9" w:rsidP="00862AB9">
            <w:pPr>
              <w:widowControl/>
              <w:spacing w:line="280" w:lineRule="exact"/>
              <w:jc w:val="center"/>
              <w:rPr>
                <w:color w:val="000000"/>
                <w:kern w:val="0"/>
                <w:sz w:val="22"/>
              </w:rPr>
            </w:pPr>
            <w:r w:rsidRPr="00862AB9">
              <w:rPr>
                <w:rFonts w:hint="eastAsia"/>
                <w:color w:val="000000"/>
                <w:kern w:val="0"/>
                <w:sz w:val="22"/>
              </w:rPr>
              <w:t>1</w:t>
            </w:r>
            <w:r w:rsidRPr="00862AB9">
              <w:rPr>
                <w:rFonts w:hint="eastAsia"/>
                <w:color w:val="000000"/>
                <w:kern w:val="0"/>
                <w:sz w:val="22"/>
              </w:rPr>
              <w:t>项</w:t>
            </w:r>
          </w:p>
        </w:tc>
      </w:tr>
      <w:tr w:rsidR="00862AB9" w:rsidRPr="0050351F" w:rsidTr="00862AB9">
        <w:trPr>
          <w:trHeight w:val="397"/>
          <w:jc w:val="center"/>
        </w:trPr>
        <w:tc>
          <w:tcPr>
            <w:tcW w:w="708" w:type="dxa"/>
            <w:tcBorders>
              <w:top w:val="single" w:sz="4" w:space="0" w:color="auto"/>
              <w:left w:val="single" w:sz="4" w:space="0" w:color="auto"/>
              <w:bottom w:val="single" w:sz="4" w:space="0" w:color="auto"/>
              <w:right w:val="single" w:sz="4" w:space="0" w:color="auto"/>
            </w:tcBorders>
            <w:vAlign w:val="center"/>
          </w:tcPr>
          <w:p w:rsidR="00862AB9" w:rsidRPr="0050351F" w:rsidRDefault="00862AB9" w:rsidP="00862AB9">
            <w:pPr>
              <w:widowControl/>
              <w:spacing w:line="280" w:lineRule="exact"/>
              <w:jc w:val="center"/>
              <w:rPr>
                <w:rFonts w:eastAsia="宋体"/>
                <w:color w:val="000000"/>
                <w:kern w:val="0"/>
                <w:sz w:val="22"/>
              </w:rPr>
            </w:pPr>
            <w:r>
              <w:rPr>
                <w:rFonts w:eastAsia="宋体" w:hint="eastAsia"/>
                <w:color w:val="000000"/>
                <w:kern w:val="0"/>
                <w:sz w:val="22"/>
              </w:rPr>
              <w:t>7</w:t>
            </w:r>
          </w:p>
        </w:tc>
        <w:tc>
          <w:tcPr>
            <w:tcW w:w="5103" w:type="dxa"/>
            <w:tcBorders>
              <w:top w:val="single" w:sz="4" w:space="0" w:color="auto"/>
              <w:left w:val="nil"/>
              <w:bottom w:val="single" w:sz="4" w:space="0" w:color="auto"/>
              <w:right w:val="single" w:sz="4" w:space="0" w:color="auto"/>
            </w:tcBorders>
            <w:shd w:val="clear" w:color="auto" w:fill="auto"/>
            <w:vAlign w:val="center"/>
          </w:tcPr>
          <w:p w:rsidR="00862AB9" w:rsidRPr="00A60C3F" w:rsidRDefault="00862AB9" w:rsidP="00862AB9">
            <w:pPr>
              <w:widowControl/>
              <w:spacing w:line="280" w:lineRule="exact"/>
              <w:rPr>
                <w:color w:val="000000"/>
                <w:kern w:val="0"/>
                <w:sz w:val="22"/>
              </w:rPr>
            </w:pPr>
            <w:r w:rsidRPr="00862AB9">
              <w:rPr>
                <w:rFonts w:hint="eastAsia"/>
                <w:color w:val="000000"/>
                <w:kern w:val="0"/>
                <w:sz w:val="22"/>
              </w:rPr>
              <w:t>全国三维数字化创新设计大赛</w:t>
            </w:r>
          </w:p>
        </w:tc>
        <w:tc>
          <w:tcPr>
            <w:tcW w:w="1843" w:type="dxa"/>
            <w:tcBorders>
              <w:top w:val="single" w:sz="4" w:space="0" w:color="auto"/>
              <w:left w:val="nil"/>
              <w:bottom w:val="single" w:sz="4" w:space="0" w:color="auto"/>
              <w:right w:val="single" w:sz="4" w:space="0" w:color="auto"/>
            </w:tcBorders>
            <w:vAlign w:val="center"/>
          </w:tcPr>
          <w:p w:rsidR="00862AB9" w:rsidRPr="0050351F" w:rsidRDefault="00862AB9" w:rsidP="00862AB9">
            <w:pPr>
              <w:widowControl/>
              <w:spacing w:line="280" w:lineRule="exact"/>
              <w:jc w:val="center"/>
              <w:rPr>
                <w:color w:val="000000"/>
                <w:kern w:val="0"/>
                <w:sz w:val="22"/>
              </w:rPr>
            </w:pPr>
            <w:r w:rsidRPr="000121AF">
              <w:rPr>
                <w:rFonts w:hint="eastAsia"/>
                <w:color w:val="000000"/>
                <w:kern w:val="0"/>
                <w:sz w:val="22"/>
              </w:rPr>
              <w:t>省二等奖</w:t>
            </w:r>
            <w:r>
              <w:rPr>
                <w:rFonts w:hint="eastAsia"/>
                <w:color w:val="000000"/>
                <w:kern w:val="0"/>
                <w:sz w:val="22"/>
              </w:rPr>
              <w:t>及以上</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862AB9" w:rsidRPr="00862AB9" w:rsidRDefault="00862AB9" w:rsidP="00862AB9">
            <w:pPr>
              <w:widowControl/>
              <w:spacing w:line="280" w:lineRule="exact"/>
              <w:jc w:val="center"/>
              <w:rPr>
                <w:color w:val="000000"/>
                <w:kern w:val="0"/>
                <w:sz w:val="22"/>
              </w:rPr>
            </w:pPr>
            <w:r>
              <w:rPr>
                <w:rFonts w:hint="eastAsia"/>
                <w:color w:val="000000"/>
                <w:kern w:val="0"/>
                <w:sz w:val="22"/>
              </w:rPr>
              <w:t>1</w:t>
            </w:r>
            <w:r>
              <w:rPr>
                <w:color w:val="000000"/>
                <w:kern w:val="0"/>
                <w:sz w:val="22"/>
              </w:rPr>
              <w:t>7</w:t>
            </w:r>
            <w:r>
              <w:rPr>
                <w:rFonts w:hint="eastAsia"/>
                <w:color w:val="000000"/>
                <w:kern w:val="0"/>
                <w:sz w:val="22"/>
              </w:rPr>
              <w:t>项</w:t>
            </w:r>
          </w:p>
        </w:tc>
      </w:tr>
      <w:tr w:rsidR="00862AB9" w:rsidRPr="0050351F" w:rsidTr="00862AB9">
        <w:trPr>
          <w:trHeight w:val="397"/>
          <w:jc w:val="center"/>
        </w:trPr>
        <w:tc>
          <w:tcPr>
            <w:tcW w:w="708" w:type="dxa"/>
            <w:tcBorders>
              <w:top w:val="single" w:sz="4" w:space="0" w:color="auto"/>
              <w:left w:val="single" w:sz="4" w:space="0" w:color="auto"/>
              <w:bottom w:val="single" w:sz="4" w:space="0" w:color="auto"/>
              <w:right w:val="single" w:sz="4" w:space="0" w:color="auto"/>
            </w:tcBorders>
            <w:vAlign w:val="center"/>
          </w:tcPr>
          <w:p w:rsidR="00862AB9" w:rsidRPr="0050351F" w:rsidRDefault="00862AB9" w:rsidP="00862AB9">
            <w:pPr>
              <w:widowControl/>
              <w:spacing w:line="280" w:lineRule="exact"/>
              <w:jc w:val="center"/>
              <w:rPr>
                <w:rFonts w:eastAsia="宋体"/>
                <w:color w:val="000000"/>
                <w:kern w:val="0"/>
                <w:sz w:val="22"/>
              </w:rPr>
            </w:pPr>
            <w:r>
              <w:rPr>
                <w:rFonts w:eastAsia="宋体" w:hint="eastAsia"/>
                <w:color w:val="000000"/>
                <w:kern w:val="0"/>
                <w:sz w:val="22"/>
              </w:rPr>
              <w:t>8</w:t>
            </w:r>
          </w:p>
        </w:tc>
        <w:tc>
          <w:tcPr>
            <w:tcW w:w="5103" w:type="dxa"/>
            <w:tcBorders>
              <w:top w:val="single" w:sz="4" w:space="0" w:color="auto"/>
              <w:left w:val="nil"/>
              <w:bottom w:val="single" w:sz="4" w:space="0" w:color="auto"/>
              <w:right w:val="single" w:sz="4" w:space="0" w:color="auto"/>
            </w:tcBorders>
            <w:shd w:val="clear" w:color="auto" w:fill="auto"/>
            <w:vAlign w:val="center"/>
          </w:tcPr>
          <w:p w:rsidR="00862AB9" w:rsidRPr="00A60C3F" w:rsidRDefault="00862AB9" w:rsidP="00862AB9">
            <w:pPr>
              <w:widowControl/>
              <w:spacing w:line="280" w:lineRule="exact"/>
              <w:rPr>
                <w:color w:val="000000"/>
                <w:kern w:val="0"/>
                <w:sz w:val="22"/>
              </w:rPr>
            </w:pPr>
            <w:r w:rsidRPr="00862AB9">
              <w:rPr>
                <w:rFonts w:hint="eastAsia"/>
                <w:color w:val="000000"/>
                <w:kern w:val="0"/>
                <w:sz w:val="22"/>
              </w:rPr>
              <w:t>第三届“互联网</w:t>
            </w:r>
            <w:r w:rsidRPr="00862AB9">
              <w:rPr>
                <w:rFonts w:hint="eastAsia"/>
                <w:color w:val="000000"/>
                <w:kern w:val="0"/>
                <w:sz w:val="22"/>
              </w:rPr>
              <w:t>+</w:t>
            </w:r>
            <w:r w:rsidRPr="00862AB9">
              <w:rPr>
                <w:rFonts w:hint="eastAsia"/>
                <w:color w:val="000000"/>
                <w:kern w:val="0"/>
                <w:sz w:val="22"/>
              </w:rPr>
              <w:t>”大学生创新创业大赛省级复赛</w:t>
            </w:r>
          </w:p>
        </w:tc>
        <w:tc>
          <w:tcPr>
            <w:tcW w:w="1843" w:type="dxa"/>
            <w:tcBorders>
              <w:top w:val="single" w:sz="4" w:space="0" w:color="auto"/>
              <w:left w:val="nil"/>
              <w:bottom w:val="single" w:sz="4" w:space="0" w:color="auto"/>
              <w:right w:val="single" w:sz="4" w:space="0" w:color="auto"/>
            </w:tcBorders>
            <w:vAlign w:val="center"/>
          </w:tcPr>
          <w:p w:rsidR="00862AB9" w:rsidRPr="00862AB9" w:rsidRDefault="00862AB9" w:rsidP="00862AB9">
            <w:pPr>
              <w:widowControl/>
              <w:spacing w:line="280" w:lineRule="exact"/>
              <w:jc w:val="center"/>
              <w:rPr>
                <w:color w:val="000000"/>
                <w:kern w:val="0"/>
                <w:sz w:val="22"/>
              </w:rPr>
            </w:pPr>
            <w:r>
              <w:rPr>
                <w:rFonts w:hint="eastAsia"/>
                <w:color w:val="000000"/>
                <w:kern w:val="0"/>
                <w:sz w:val="22"/>
              </w:rPr>
              <w:t>金奖</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862AB9" w:rsidRPr="00862AB9" w:rsidRDefault="00862AB9" w:rsidP="00862AB9">
            <w:pPr>
              <w:widowControl/>
              <w:spacing w:line="280" w:lineRule="exact"/>
              <w:jc w:val="center"/>
              <w:rPr>
                <w:color w:val="000000"/>
                <w:kern w:val="0"/>
                <w:sz w:val="22"/>
              </w:rPr>
            </w:pPr>
            <w:r w:rsidRPr="00862AB9">
              <w:rPr>
                <w:rFonts w:hint="eastAsia"/>
                <w:color w:val="000000"/>
                <w:kern w:val="0"/>
                <w:sz w:val="22"/>
              </w:rPr>
              <w:t>1</w:t>
            </w:r>
            <w:r w:rsidRPr="00862AB9">
              <w:rPr>
                <w:rFonts w:hint="eastAsia"/>
                <w:color w:val="000000"/>
                <w:kern w:val="0"/>
                <w:sz w:val="22"/>
              </w:rPr>
              <w:t>项</w:t>
            </w:r>
          </w:p>
        </w:tc>
      </w:tr>
      <w:tr w:rsidR="00862AB9" w:rsidRPr="0050351F" w:rsidTr="00862AB9">
        <w:trPr>
          <w:trHeight w:val="397"/>
          <w:jc w:val="center"/>
        </w:trPr>
        <w:tc>
          <w:tcPr>
            <w:tcW w:w="708" w:type="dxa"/>
            <w:tcBorders>
              <w:top w:val="single" w:sz="4" w:space="0" w:color="auto"/>
              <w:left w:val="single" w:sz="4" w:space="0" w:color="auto"/>
              <w:bottom w:val="single" w:sz="4" w:space="0" w:color="auto"/>
              <w:right w:val="single" w:sz="4" w:space="0" w:color="auto"/>
            </w:tcBorders>
            <w:vAlign w:val="center"/>
          </w:tcPr>
          <w:p w:rsidR="00862AB9" w:rsidRPr="0050351F" w:rsidRDefault="00862AB9" w:rsidP="00862AB9">
            <w:pPr>
              <w:widowControl/>
              <w:spacing w:line="280" w:lineRule="exact"/>
              <w:jc w:val="center"/>
              <w:rPr>
                <w:rFonts w:eastAsia="宋体"/>
                <w:color w:val="000000"/>
                <w:kern w:val="0"/>
                <w:sz w:val="22"/>
              </w:rPr>
            </w:pPr>
            <w:r>
              <w:rPr>
                <w:rFonts w:eastAsia="宋体" w:hint="eastAsia"/>
                <w:color w:val="000000"/>
                <w:kern w:val="0"/>
                <w:sz w:val="22"/>
              </w:rPr>
              <w:t>9</w:t>
            </w:r>
          </w:p>
        </w:tc>
        <w:tc>
          <w:tcPr>
            <w:tcW w:w="5103" w:type="dxa"/>
            <w:tcBorders>
              <w:top w:val="single" w:sz="4" w:space="0" w:color="auto"/>
              <w:left w:val="nil"/>
              <w:bottom w:val="single" w:sz="4" w:space="0" w:color="auto"/>
              <w:right w:val="single" w:sz="4" w:space="0" w:color="auto"/>
            </w:tcBorders>
            <w:shd w:val="clear" w:color="auto" w:fill="auto"/>
            <w:vAlign w:val="center"/>
          </w:tcPr>
          <w:p w:rsidR="00862AB9" w:rsidRPr="00A60C3F" w:rsidRDefault="00862AB9" w:rsidP="00862AB9">
            <w:pPr>
              <w:widowControl/>
              <w:spacing w:line="280" w:lineRule="exact"/>
              <w:rPr>
                <w:color w:val="000000"/>
                <w:kern w:val="0"/>
                <w:sz w:val="22"/>
              </w:rPr>
            </w:pPr>
            <w:r w:rsidRPr="00862AB9">
              <w:rPr>
                <w:rFonts w:hint="eastAsia"/>
                <w:color w:val="000000"/>
                <w:kern w:val="0"/>
                <w:sz w:val="22"/>
              </w:rPr>
              <w:t>2017</w:t>
            </w:r>
            <w:r w:rsidRPr="00862AB9">
              <w:rPr>
                <w:rFonts w:hint="eastAsia"/>
                <w:color w:val="000000"/>
                <w:kern w:val="0"/>
                <w:sz w:val="22"/>
              </w:rPr>
              <w:t>年“挑战杯”全国大学生系列科技学术竞赛</w:t>
            </w:r>
          </w:p>
        </w:tc>
        <w:tc>
          <w:tcPr>
            <w:tcW w:w="1843" w:type="dxa"/>
            <w:tcBorders>
              <w:top w:val="single" w:sz="4" w:space="0" w:color="auto"/>
              <w:left w:val="nil"/>
              <w:bottom w:val="single" w:sz="4" w:space="0" w:color="auto"/>
              <w:right w:val="single" w:sz="4" w:space="0" w:color="auto"/>
            </w:tcBorders>
            <w:vAlign w:val="center"/>
          </w:tcPr>
          <w:p w:rsidR="00862AB9" w:rsidRPr="00862AB9" w:rsidRDefault="00862AB9" w:rsidP="00862AB9">
            <w:pPr>
              <w:widowControl/>
              <w:spacing w:line="280" w:lineRule="exact"/>
              <w:jc w:val="center"/>
              <w:rPr>
                <w:color w:val="000000"/>
                <w:kern w:val="0"/>
                <w:sz w:val="22"/>
              </w:rPr>
            </w:pPr>
            <w:r w:rsidRPr="00862AB9">
              <w:rPr>
                <w:rFonts w:hint="eastAsia"/>
                <w:color w:val="000000"/>
                <w:kern w:val="0"/>
                <w:sz w:val="22"/>
              </w:rPr>
              <w:t>国家级三等奖</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862AB9" w:rsidRPr="00862AB9" w:rsidRDefault="00862AB9" w:rsidP="00862AB9">
            <w:pPr>
              <w:widowControl/>
              <w:spacing w:line="280" w:lineRule="exact"/>
              <w:jc w:val="center"/>
              <w:rPr>
                <w:color w:val="000000"/>
                <w:kern w:val="0"/>
                <w:sz w:val="22"/>
              </w:rPr>
            </w:pPr>
            <w:r w:rsidRPr="00862AB9">
              <w:rPr>
                <w:rFonts w:hint="eastAsia"/>
                <w:color w:val="000000"/>
                <w:kern w:val="0"/>
                <w:sz w:val="22"/>
              </w:rPr>
              <w:t>1</w:t>
            </w:r>
            <w:r w:rsidRPr="00862AB9">
              <w:rPr>
                <w:rFonts w:hint="eastAsia"/>
                <w:color w:val="000000"/>
                <w:kern w:val="0"/>
                <w:sz w:val="22"/>
              </w:rPr>
              <w:t>项</w:t>
            </w:r>
          </w:p>
        </w:tc>
      </w:tr>
      <w:tr w:rsidR="00862AB9" w:rsidRPr="0050351F" w:rsidTr="00862AB9">
        <w:trPr>
          <w:trHeight w:val="397"/>
          <w:jc w:val="center"/>
        </w:trPr>
        <w:tc>
          <w:tcPr>
            <w:tcW w:w="708" w:type="dxa"/>
            <w:tcBorders>
              <w:top w:val="single" w:sz="4" w:space="0" w:color="auto"/>
              <w:left w:val="single" w:sz="4" w:space="0" w:color="auto"/>
              <w:bottom w:val="single" w:sz="4" w:space="0" w:color="auto"/>
              <w:right w:val="single" w:sz="4" w:space="0" w:color="auto"/>
            </w:tcBorders>
            <w:vAlign w:val="center"/>
          </w:tcPr>
          <w:p w:rsidR="00862AB9" w:rsidRPr="0050351F" w:rsidRDefault="00862AB9" w:rsidP="00862AB9">
            <w:pPr>
              <w:widowControl/>
              <w:spacing w:line="280" w:lineRule="exact"/>
              <w:jc w:val="center"/>
              <w:rPr>
                <w:rFonts w:eastAsia="宋体"/>
                <w:color w:val="000000"/>
                <w:kern w:val="0"/>
                <w:sz w:val="22"/>
              </w:rPr>
            </w:pPr>
            <w:r>
              <w:rPr>
                <w:rFonts w:eastAsia="宋体" w:hint="eastAsia"/>
                <w:color w:val="000000"/>
                <w:kern w:val="0"/>
                <w:sz w:val="22"/>
              </w:rPr>
              <w:t>1</w:t>
            </w:r>
            <w:r>
              <w:rPr>
                <w:rFonts w:eastAsia="宋体"/>
                <w:color w:val="000000"/>
                <w:kern w:val="0"/>
                <w:sz w:val="22"/>
              </w:rPr>
              <w:t>0</w:t>
            </w:r>
          </w:p>
        </w:tc>
        <w:tc>
          <w:tcPr>
            <w:tcW w:w="5103" w:type="dxa"/>
            <w:tcBorders>
              <w:top w:val="single" w:sz="4" w:space="0" w:color="auto"/>
              <w:left w:val="nil"/>
              <w:bottom w:val="single" w:sz="4" w:space="0" w:color="auto"/>
              <w:right w:val="single" w:sz="4" w:space="0" w:color="auto"/>
            </w:tcBorders>
            <w:shd w:val="clear" w:color="auto" w:fill="auto"/>
            <w:vAlign w:val="center"/>
          </w:tcPr>
          <w:p w:rsidR="00862AB9" w:rsidRPr="00A60C3F" w:rsidRDefault="00862AB9" w:rsidP="00862AB9">
            <w:pPr>
              <w:widowControl/>
              <w:spacing w:line="280" w:lineRule="exact"/>
              <w:rPr>
                <w:color w:val="000000"/>
                <w:kern w:val="0"/>
                <w:sz w:val="22"/>
              </w:rPr>
            </w:pPr>
            <w:r w:rsidRPr="00862AB9">
              <w:rPr>
                <w:rFonts w:hint="eastAsia"/>
                <w:color w:val="000000"/>
                <w:kern w:val="0"/>
                <w:sz w:val="22"/>
              </w:rPr>
              <w:t>2017</w:t>
            </w:r>
            <w:r w:rsidRPr="00862AB9">
              <w:rPr>
                <w:rFonts w:hint="eastAsia"/>
                <w:color w:val="000000"/>
                <w:kern w:val="0"/>
                <w:sz w:val="22"/>
              </w:rPr>
              <w:t>年“挑战杯”全国大学生系列科技学术竞赛</w:t>
            </w:r>
          </w:p>
        </w:tc>
        <w:tc>
          <w:tcPr>
            <w:tcW w:w="1843" w:type="dxa"/>
            <w:tcBorders>
              <w:top w:val="single" w:sz="4" w:space="0" w:color="auto"/>
              <w:left w:val="nil"/>
              <w:bottom w:val="single" w:sz="4" w:space="0" w:color="auto"/>
              <w:right w:val="single" w:sz="4" w:space="0" w:color="auto"/>
            </w:tcBorders>
            <w:vAlign w:val="center"/>
          </w:tcPr>
          <w:p w:rsidR="00862AB9" w:rsidRPr="0050351F" w:rsidRDefault="00862AB9" w:rsidP="00862AB9">
            <w:pPr>
              <w:widowControl/>
              <w:spacing w:line="280" w:lineRule="exact"/>
              <w:jc w:val="center"/>
              <w:rPr>
                <w:color w:val="000000"/>
                <w:kern w:val="0"/>
                <w:sz w:val="22"/>
              </w:rPr>
            </w:pPr>
            <w:r w:rsidRPr="000121AF">
              <w:rPr>
                <w:rFonts w:hint="eastAsia"/>
                <w:color w:val="000000"/>
                <w:kern w:val="0"/>
                <w:sz w:val="22"/>
              </w:rPr>
              <w:t>省二等奖</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862AB9" w:rsidRPr="0050351F" w:rsidRDefault="00862AB9" w:rsidP="00862AB9">
            <w:pPr>
              <w:widowControl/>
              <w:spacing w:line="280" w:lineRule="exact"/>
              <w:jc w:val="center"/>
              <w:rPr>
                <w:color w:val="000000"/>
                <w:kern w:val="0"/>
                <w:sz w:val="22"/>
              </w:rPr>
            </w:pPr>
            <w:r w:rsidRPr="000121AF">
              <w:rPr>
                <w:rFonts w:hint="eastAsia"/>
                <w:color w:val="000000"/>
                <w:kern w:val="0"/>
                <w:sz w:val="22"/>
              </w:rPr>
              <w:t>4</w:t>
            </w:r>
            <w:r w:rsidRPr="000121AF">
              <w:rPr>
                <w:rFonts w:hint="eastAsia"/>
                <w:color w:val="000000"/>
                <w:kern w:val="0"/>
                <w:sz w:val="22"/>
              </w:rPr>
              <w:t>项</w:t>
            </w:r>
          </w:p>
        </w:tc>
      </w:tr>
      <w:tr w:rsidR="00862AB9" w:rsidRPr="0050351F" w:rsidTr="00862AB9">
        <w:trPr>
          <w:trHeight w:val="397"/>
          <w:jc w:val="center"/>
        </w:trPr>
        <w:tc>
          <w:tcPr>
            <w:tcW w:w="708" w:type="dxa"/>
            <w:tcBorders>
              <w:top w:val="single" w:sz="4" w:space="0" w:color="auto"/>
              <w:left w:val="single" w:sz="4" w:space="0" w:color="auto"/>
              <w:bottom w:val="single" w:sz="4" w:space="0" w:color="auto"/>
              <w:right w:val="single" w:sz="4" w:space="0" w:color="auto"/>
            </w:tcBorders>
            <w:vAlign w:val="center"/>
          </w:tcPr>
          <w:p w:rsidR="00862AB9" w:rsidRPr="0050351F" w:rsidRDefault="00862AB9" w:rsidP="00862AB9">
            <w:pPr>
              <w:widowControl/>
              <w:spacing w:line="280" w:lineRule="exact"/>
              <w:jc w:val="center"/>
              <w:rPr>
                <w:rFonts w:eastAsia="宋体"/>
                <w:color w:val="000000"/>
                <w:kern w:val="0"/>
                <w:sz w:val="22"/>
              </w:rPr>
            </w:pPr>
            <w:r>
              <w:rPr>
                <w:rFonts w:eastAsia="宋体" w:hint="eastAsia"/>
                <w:color w:val="000000"/>
                <w:kern w:val="0"/>
                <w:sz w:val="22"/>
              </w:rPr>
              <w:t>1</w:t>
            </w:r>
            <w:r>
              <w:rPr>
                <w:rFonts w:eastAsia="宋体"/>
                <w:color w:val="000000"/>
                <w:kern w:val="0"/>
                <w:sz w:val="22"/>
              </w:rPr>
              <w:t>1</w:t>
            </w:r>
          </w:p>
        </w:tc>
        <w:tc>
          <w:tcPr>
            <w:tcW w:w="5103" w:type="dxa"/>
            <w:tcBorders>
              <w:top w:val="single" w:sz="4" w:space="0" w:color="auto"/>
              <w:left w:val="nil"/>
              <w:bottom w:val="single" w:sz="4" w:space="0" w:color="auto"/>
              <w:right w:val="single" w:sz="4" w:space="0" w:color="auto"/>
            </w:tcBorders>
            <w:shd w:val="clear" w:color="auto" w:fill="auto"/>
            <w:vAlign w:val="center"/>
          </w:tcPr>
          <w:p w:rsidR="00862AB9" w:rsidRPr="00862AB9" w:rsidRDefault="00862AB9" w:rsidP="00862AB9">
            <w:pPr>
              <w:widowControl/>
              <w:spacing w:line="280" w:lineRule="exact"/>
              <w:rPr>
                <w:color w:val="000000"/>
                <w:kern w:val="0"/>
                <w:sz w:val="22"/>
              </w:rPr>
            </w:pPr>
            <w:r w:rsidRPr="00862AB9">
              <w:rPr>
                <w:rFonts w:hint="eastAsia"/>
                <w:color w:val="000000"/>
                <w:kern w:val="0"/>
                <w:sz w:val="22"/>
              </w:rPr>
              <w:t>湖北·武汉台湾周第三届海峡两岸青年大学生创新创业邀请赛</w:t>
            </w:r>
          </w:p>
        </w:tc>
        <w:tc>
          <w:tcPr>
            <w:tcW w:w="1843" w:type="dxa"/>
            <w:tcBorders>
              <w:top w:val="single" w:sz="4" w:space="0" w:color="auto"/>
              <w:left w:val="nil"/>
              <w:bottom w:val="single" w:sz="4" w:space="0" w:color="auto"/>
              <w:right w:val="single" w:sz="4" w:space="0" w:color="auto"/>
            </w:tcBorders>
            <w:vAlign w:val="center"/>
          </w:tcPr>
          <w:p w:rsidR="00862AB9" w:rsidRPr="0050351F" w:rsidRDefault="00862AB9" w:rsidP="00862AB9">
            <w:pPr>
              <w:widowControl/>
              <w:spacing w:line="280" w:lineRule="exact"/>
              <w:jc w:val="center"/>
              <w:rPr>
                <w:color w:val="000000"/>
                <w:kern w:val="0"/>
                <w:sz w:val="22"/>
              </w:rPr>
            </w:pPr>
            <w:r w:rsidRPr="000121AF">
              <w:rPr>
                <w:rFonts w:hint="eastAsia"/>
                <w:color w:val="000000"/>
                <w:kern w:val="0"/>
                <w:sz w:val="22"/>
              </w:rPr>
              <w:t>省</w:t>
            </w:r>
            <w:r>
              <w:rPr>
                <w:rFonts w:hint="eastAsia"/>
                <w:color w:val="000000"/>
                <w:kern w:val="0"/>
                <w:sz w:val="22"/>
              </w:rPr>
              <w:t>一</w:t>
            </w:r>
            <w:r w:rsidRPr="000121AF">
              <w:rPr>
                <w:rFonts w:hint="eastAsia"/>
                <w:color w:val="000000"/>
                <w:kern w:val="0"/>
                <w:sz w:val="22"/>
              </w:rPr>
              <w:t>等奖</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862AB9" w:rsidRPr="00862AB9" w:rsidRDefault="00862AB9" w:rsidP="00862AB9">
            <w:pPr>
              <w:widowControl/>
              <w:spacing w:line="280" w:lineRule="exact"/>
              <w:jc w:val="center"/>
              <w:rPr>
                <w:color w:val="000000"/>
                <w:kern w:val="0"/>
                <w:sz w:val="22"/>
              </w:rPr>
            </w:pPr>
            <w:r w:rsidRPr="00862AB9">
              <w:rPr>
                <w:rFonts w:hint="eastAsia"/>
                <w:color w:val="000000"/>
                <w:kern w:val="0"/>
                <w:sz w:val="22"/>
              </w:rPr>
              <w:t>1</w:t>
            </w:r>
            <w:r w:rsidRPr="00862AB9">
              <w:rPr>
                <w:rFonts w:hint="eastAsia"/>
                <w:color w:val="000000"/>
                <w:kern w:val="0"/>
                <w:sz w:val="22"/>
              </w:rPr>
              <w:t>项</w:t>
            </w:r>
          </w:p>
        </w:tc>
      </w:tr>
      <w:tr w:rsidR="00862AB9" w:rsidRPr="0050351F" w:rsidTr="00862AB9">
        <w:trPr>
          <w:trHeight w:val="397"/>
          <w:jc w:val="center"/>
        </w:trPr>
        <w:tc>
          <w:tcPr>
            <w:tcW w:w="708" w:type="dxa"/>
            <w:tcBorders>
              <w:top w:val="single" w:sz="4" w:space="0" w:color="auto"/>
              <w:left w:val="single" w:sz="4" w:space="0" w:color="auto"/>
              <w:bottom w:val="single" w:sz="4" w:space="0" w:color="auto"/>
              <w:right w:val="single" w:sz="4" w:space="0" w:color="auto"/>
            </w:tcBorders>
            <w:vAlign w:val="center"/>
          </w:tcPr>
          <w:p w:rsidR="00862AB9" w:rsidRDefault="00862AB9" w:rsidP="00862AB9">
            <w:pPr>
              <w:widowControl/>
              <w:spacing w:line="280" w:lineRule="exact"/>
              <w:jc w:val="center"/>
              <w:rPr>
                <w:rFonts w:eastAsia="宋体"/>
                <w:color w:val="000000"/>
                <w:kern w:val="0"/>
                <w:sz w:val="22"/>
              </w:rPr>
            </w:pPr>
            <w:r>
              <w:rPr>
                <w:rFonts w:eastAsia="宋体" w:hint="eastAsia"/>
                <w:color w:val="000000"/>
                <w:kern w:val="0"/>
                <w:sz w:val="22"/>
              </w:rPr>
              <w:t>1</w:t>
            </w:r>
            <w:r>
              <w:rPr>
                <w:rFonts w:eastAsia="宋体"/>
                <w:color w:val="000000"/>
                <w:kern w:val="0"/>
                <w:sz w:val="22"/>
              </w:rPr>
              <w:t>2</w:t>
            </w:r>
          </w:p>
        </w:tc>
        <w:tc>
          <w:tcPr>
            <w:tcW w:w="5103" w:type="dxa"/>
            <w:tcBorders>
              <w:top w:val="single" w:sz="4" w:space="0" w:color="auto"/>
              <w:left w:val="nil"/>
              <w:bottom w:val="single" w:sz="4" w:space="0" w:color="auto"/>
              <w:right w:val="single" w:sz="4" w:space="0" w:color="auto"/>
            </w:tcBorders>
            <w:shd w:val="clear" w:color="auto" w:fill="auto"/>
            <w:vAlign w:val="center"/>
          </w:tcPr>
          <w:p w:rsidR="00862AB9" w:rsidRPr="00862AB9" w:rsidRDefault="00862AB9" w:rsidP="00862AB9">
            <w:pPr>
              <w:widowControl/>
              <w:spacing w:line="280" w:lineRule="exact"/>
              <w:rPr>
                <w:color w:val="000000"/>
                <w:kern w:val="0"/>
                <w:sz w:val="22"/>
              </w:rPr>
            </w:pPr>
            <w:r w:rsidRPr="00862AB9">
              <w:rPr>
                <w:rFonts w:hint="eastAsia"/>
                <w:color w:val="000000"/>
                <w:kern w:val="0"/>
                <w:sz w:val="22"/>
              </w:rPr>
              <w:t>“学创杯”</w:t>
            </w:r>
            <w:r w:rsidRPr="00862AB9">
              <w:rPr>
                <w:rFonts w:hint="eastAsia"/>
                <w:color w:val="000000"/>
                <w:kern w:val="0"/>
                <w:sz w:val="22"/>
              </w:rPr>
              <w:t>2017</w:t>
            </w:r>
            <w:r w:rsidRPr="00862AB9">
              <w:rPr>
                <w:rFonts w:hint="eastAsia"/>
                <w:color w:val="000000"/>
                <w:kern w:val="0"/>
                <w:sz w:val="22"/>
              </w:rPr>
              <w:t>全国大学生创业综合模拟大赛中</w:t>
            </w:r>
          </w:p>
        </w:tc>
        <w:tc>
          <w:tcPr>
            <w:tcW w:w="1843" w:type="dxa"/>
            <w:tcBorders>
              <w:top w:val="single" w:sz="4" w:space="0" w:color="auto"/>
              <w:left w:val="nil"/>
              <w:bottom w:val="single" w:sz="4" w:space="0" w:color="auto"/>
              <w:right w:val="single" w:sz="4" w:space="0" w:color="auto"/>
            </w:tcBorders>
            <w:vAlign w:val="center"/>
          </w:tcPr>
          <w:p w:rsidR="00862AB9" w:rsidRPr="00862AB9" w:rsidRDefault="00862AB9" w:rsidP="00862AB9">
            <w:pPr>
              <w:widowControl/>
              <w:spacing w:line="280" w:lineRule="exact"/>
              <w:jc w:val="center"/>
              <w:rPr>
                <w:color w:val="000000"/>
                <w:kern w:val="0"/>
                <w:sz w:val="22"/>
              </w:rPr>
            </w:pPr>
            <w:r w:rsidRPr="00862AB9">
              <w:rPr>
                <w:rFonts w:hint="eastAsia"/>
                <w:color w:val="000000"/>
                <w:kern w:val="0"/>
                <w:sz w:val="22"/>
              </w:rPr>
              <w:t>国家级</w:t>
            </w:r>
            <w:r>
              <w:rPr>
                <w:rFonts w:hint="eastAsia"/>
                <w:color w:val="000000"/>
                <w:kern w:val="0"/>
                <w:sz w:val="22"/>
              </w:rPr>
              <w:t>二</w:t>
            </w:r>
            <w:r w:rsidRPr="00862AB9">
              <w:rPr>
                <w:rFonts w:hint="eastAsia"/>
                <w:color w:val="000000"/>
                <w:kern w:val="0"/>
                <w:sz w:val="22"/>
              </w:rPr>
              <w:t>等奖</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862AB9" w:rsidRPr="00862AB9" w:rsidRDefault="00862AB9" w:rsidP="00862AB9">
            <w:pPr>
              <w:widowControl/>
              <w:spacing w:line="280" w:lineRule="exact"/>
              <w:jc w:val="center"/>
              <w:rPr>
                <w:color w:val="000000"/>
                <w:kern w:val="0"/>
                <w:sz w:val="22"/>
              </w:rPr>
            </w:pPr>
            <w:r w:rsidRPr="00862AB9">
              <w:rPr>
                <w:rFonts w:hint="eastAsia"/>
                <w:color w:val="000000"/>
                <w:kern w:val="0"/>
                <w:sz w:val="22"/>
              </w:rPr>
              <w:t>1</w:t>
            </w:r>
            <w:r w:rsidRPr="00862AB9">
              <w:rPr>
                <w:rFonts w:hint="eastAsia"/>
                <w:color w:val="000000"/>
                <w:kern w:val="0"/>
                <w:sz w:val="22"/>
              </w:rPr>
              <w:t>项</w:t>
            </w:r>
          </w:p>
        </w:tc>
      </w:tr>
      <w:tr w:rsidR="00862AB9" w:rsidRPr="0050351F" w:rsidTr="00862AB9">
        <w:trPr>
          <w:trHeight w:val="397"/>
          <w:jc w:val="center"/>
        </w:trPr>
        <w:tc>
          <w:tcPr>
            <w:tcW w:w="5811" w:type="dxa"/>
            <w:gridSpan w:val="2"/>
            <w:tcBorders>
              <w:top w:val="single" w:sz="4" w:space="0" w:color="auto"/>
              <w:left w:val="single" w:sz="4" w:space="0" w:color="auto"/>
              <w:bottom w:val="single" w:sz="4" w:space="0" w:color="auto"/>
              <w:right w:val="single" w:sz="4" w:space="0" w:color="auto"/>
            </w:tcBorders>
            <w:vAlign w:val="center"/>
          </w:tcPr>
          <w:p w:rsidR="00862AB9" w:rsidRPr="00862AB9" w:rsidRDefault="00862AB9" w:rsidP="00862AB9">
            <w:pPr>
              <w:widowControl/>
              <w:spacing w:line="280" w:lineRule="exact"/>
              <w:jc w:val="center"/>
              <w:rPr>
                <w:b/>
                <w:kern w:val="0"/>
                <w:sz w:val="22"/>
              </w:rPr>
            </w:pPr>
            <w:r w:rsidRPr="00862AB9">
              <w:rPr>
                <w:rFonts w:hint="eastAsia"/>
                <w:b/>
                <w:kern w:val="0"/>
                <w:sz w:val="22"/>
              </w:rPr>
              <w:t>合计</w:t>
            </w:r>
          </w:p>
        </w:tc>
        <w:tc>
          <w:tcPr>
            <w:tcW w:w="1843" w:type="dxa"/>
            <w:tcBorders>
              <w:top w:val="single" w:sz="4" w:space="0" w:color="auto"/>
              <w:left w:val="nil"/>
              <w:bottom w:val="single" w:sz="4" w:space="0" w:color="auto"/>
              <w:right w:val="single" w:sz="4" w:space="0" w:color="auto"/>
            </w:tcBorders>
            <w:vAlign w:val="center"/>
          </w:tcPr>
          <w:p w:rsidR="00862AB9" w:rsidRPr="000121AF" w:rsidRDefault="00862AB9" w:rsidP="00862AB9">
            <w:pPr>
              <w:widowControl/>
              <w:spacing w:line="280" w:lineRule="exact"/>
              <w:jc w:val="center"/>
              <w:rPr>
                <w:color w:val="000000"/>
                <w:kern w:val="0"/>
                <w:sz w:val="22"/>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862AB9" w:rsidRPr="00862AB9" w:rsidRDefault="00862AB9" w:rsidP="00862AB9">
            <w:pPr>
              <w:widowControl/>
              <w:spacing w:line="280" w:lineRule="exact"/>
              <w:jc w:val="center"/>
              <w:rPr>
                <w:b/>
                <w:color w:val="000000"/>
                <w:kern w:val="0"/>
                <w:sz w:val="22"/>
              </w:rPr>
            </w:pPr>
            <w:r w:rsidRPr="00862AB9">
              <w:rPr>
                <w:rFonts w:hint="eastAsia"/>
                <w:b/>
                <w:color w:val="000000"/>
                <w:kern w:val="0"/>
                <w:sz w:val="22"/>
              </w:rPr>
              <w:t>3</w:t>
            </w:r>
            <w:r w:rsidRPr="00862AB9">
              <w:rPr>
                <w:b/>
                <w:color w:val="000000"/>
                <w:kern w:val="0"/>
                <w:sz w:val="22"/>
              </w:rPr>
              <w:t>7</w:t>
            </w:r>
            <w:r w:rsidRPr="00862AB9">
              <w:rPr>
                <w:rFonts w:hint="eastAsia"/>
                <w:b/>
                <w:color w:val="000000"/>
                <w:kern w:val="0"/>
                <w:sz w:val="22"/>
              </w:rPr>
              <w:t>项</w:t>
            </w:r>
          </w:p>
        </w:tc>
      </w:tr>
    </w:tbl>
    <w:p w:rsidR="000121AF" w:rsidRDefault="00DD3F8B" w:rsidP="00DD3F8B">
      <w:pPr>
        <w:spacing w:line="360" w:lineRule="auto"/>
        <w:rPr>
          <w:noProof/>
          <w:sz w:val="28"/>
          <w:szCs w:val="28"/>
        </w:rPr>
      </w:pPr>
      <w:r>
        <w:rPr>
          <w:noProof/>
          <w:color w:val="000000"/>
          <w:kern w:val="0"/>
          <w:sz w:val="24"/>
        </w:rPr>
        <w:lastRenderedPageBreak/>
        <w:drawing>
          <wp:inline distT="0" distB="0" distL="0" distR="0">
            <wp:extent cx="1847850" cy="2559050"/>
            <wp:effectExtent l="0" t="0" r="0" b="0"/>
            <wp:docPr id="10" name="图片 10" descr="飞翔（国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飞翔（国一）"/>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47850" cy="2559050"/>
                    </a:xfrm>
                    <a:prstGeom prst="rect">
                      <a:avLst/>
                    </a:prstGeom>
                    <a:noFill/>
                    <a:ln>
                      <a:noFill/>
                    </a:ln>
                  </pic:spPr>
                </pic:pic>
              </a:graphicData>
            </a:graphic>
          </wp:inline>
        </w:drawing>
      </w:r>
      <w:r>
        <w:rPr>
          <w:rFonts w:hint="eastAsia"/>
          <w:noProof/>
          <w:sz w:val="28"/>
          <w:szCs w:val="28"/>
        </w:rPr>
        <w:t xml:space="preserve"> </w:t>
      </w:r>
      <w:r>
        <w:rPr>
          <w:noProof/>
        </w:rPr>
        <w:drawing>
          <wp:inline distT="0" distB="0" distL="0" distR="0">
            <wp:extent cx="3187700" cy="2559050"/>
            <wp:effectExtent l="0" t="0" r="0" b="0"/>
            <wp:docPr id="11" name="图片 11" descr="草图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草图00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187700" cy="2559050"/>
                    </a:xfrm>
                    <a:prstGeom prst="rect">
                      <a:avLst/>
                    </a:prstGeom>
                    <a:noFill/>
                    <a:ln>
                      <a:noFill/>
                    </a:ln>
                  </pic:spPr>
                </pic:pic>
              </a:graphicData>
            </a:graphic>
          </wp:inline>
        </w:drawing>
      </w:r>
    </w:p>
    <w:p w:rsidR="00DD3F8B" w:rsidRDefault="00DD3F8B" w:rsidP="00DD3F8B">
      <w:pPr>
        <w:spacing w:line="360" w:lineRule="auto"/>
        <w:jc w:val="center"/>
        <w:rPr>
          <w:b/>
          <w:sz w:val="24"/>
        </w:rPr>
      </w:pPr>
      <w:r w:rsidRPr="00810FC7">
        <w:rPr>
          <w:rFonts w:hint="eastAsia"/>
          <w:b/>
          <w:sz w:val="24"/>
        </w:rPr>
        <w:t>图</w:t>
      </w:r>
      <w:r w:rsidRPr="00810FC7">
        <w:rPr>
          <w:b/>
          <w:sz w:val="24"/>
        </w:rPr>
        <w:t>5</w:t>
      </w:r>
      <w:r w:rsidRPr="00810FC7">
        <w:rPr>
          <w:rFonts w:hint="eastAsia"/>
          <w:b/>
          <w:sz w:val="24"/>
        </w:rPr>
        <w:t xml:space="preserve">  </w:t>
      </w:r>
      <w:r w:rsidR="002D37F9" w:rsidRPr="00810FC7">
        <w:rPr>
          <w:rFonts w:hint="eastAsia"/>
          <w:b/>
          <w:sz w:val="24"/>
        </w:rPr>
        <w:t>部分</w:t>
      </w:r>
      <w:r w:rsidRPr="00810FC7">
        <w:rPr>
          <w:rFonts w:hint="eastAsia"/>
          <w:b/>
          <w:sz w:val="24"/>
        </w:rPr>
        <w:t>创新创业大赛获奖证书</w:t>
      </w:r>
    </w:p>
    <w:p w:rsidR="00DD3F8B" w:rsidRDefault="004A4CB0" w:rsidP="00DD3F8B">
      <w:pPr>
        <w:spacing w:line="360" w:lineRule="auto"/>
        <w:ind w:firstLineChars="200" w:firstLine="560"/>
        <w:rPr>
          <w:sz w:val="28"/>
          <w:szCs w:val="28"/>
        </w:rPr>
      </w:pPr>
      <w:r w:rsidRPr="00810FC7">
        <w:rPr>
          <w:sz w:val="28"/>
          <w:szCs w:val="28"/>
        </w:rPr>
        <w:fldChar w:fldCharType="begin"/>
      </w:r>
      <w:r w:rsidR="00DD3F8B" w:rsidRPr="00810FC7">
        <w:rPr>
          <w:sz w:val="28"/>
          <w:szCs w:val="28"/>
        </w:rPr>
        <w:instrText xml:space="preserve"> = 2 \* GB3 </w:instrText>
      </w:r>
      <w:r w:rsidRPr="00810FC7">
        <w:rPr>
          <w:sz w:val="28"/>
          <w:szCs w:val="28"/>
        </w:rPr>
        <w:fldChar w:fldCharType="separate"/>
      </w:r>
      <w:r w:rsidR="00DD3F8B" w:rsidRPr="00810FC7">
        <w:rPr>
          <w:rFonts w:ascii="宋体" w:eastAsia="宋体" w:hAnsi="宋体" w:cs="宋体" w:hint="eastAsia"/>
          <w:noProof/>
          <w:sz w:val="28"/>
          <w:szCs w:val="28"/>
        </w:rPr>
        <w:t>②</w:t>
      </w:r>
      <w:r w:rsidRPr="00810FC7">
        <w:rPr>
          <w:sz w:val="28"/>
          <w:szCs w:val="28"/>
        </w:rPr>
        <w:fldChar w:fldCharType="end"/>
      </w:r>
      <w:r w:rsidR="00DD3F8B" w:rsidRPr="00810FC7">
        <w:rPr>
          <w:rFonts w:hint="eastAsia"/>
          <w:noProof/>
          <w:sz w:val="28"/>
          <w:szCs w:val="28"/>
        </w:rPr>
        <w:t>获得科研成果</w:t>
      </w:r>
      <w:r w:rsidR="00DD3F8B" w:rsidRPr="00810FC7">
        <w:rPr>
          <w:rFonts w:hint="eastAsia"/>
          <w:sz w:val="28"/>
          <w:szCs w:val="28"/>
        </w:rPr>
        <w:t>：</w:t>
      </w:r>
      <w:r w:rsidR="00DD3F8B" w:rsidRPr="00810FC7">
        <w:rPr>
          <w:sz w:val="28"/>
          <w:szCs w:val="28"/>
        </w:rPr>
        <w:t>年度指标值为</w:t>
      </w:r>
      <w:r w:rsidR="00DD3F8B" w:rsidRPr="00810FC7">
        <w:rPr>
          <w:sz w:val="28"/>
          <w:szCs w:val="28"/>
        </w:rPr>
        <w:t>1</w:t>
      </w:r>
      <w:r w:rsidR="00DD3F8B" w:rsidRPr="00810FC7">
        <w:rPr>
          <w:rFonts w:hint="eastAsia"/>
          <w:sz w:val="28"/>
          <w:szCs w:val="28"/>
        </w:rPr>
        <w:t>项，实际完成</w:t>
      </w:r>
      <w:r w:rsidR="00DD3F8B" w:rsidRPr="00810FC7">
        <w:rPr>
          <w:sz w:val="28"/>
          <w:szCs w:val="28"/>
        </w:rPr>
        <w:t>2</w:t>
      </w:r>
      <w:r w:rsidR="00DD3F8B" w:rsidRPr="00810FC7">
        <w:rPr>
          <w:rFonts w:hint="eastAsia"/>
          <w:sz w:val="28"/>
          <w:szCs w:val="28"/>
        </w:rPr>
        <w:t>项，完成率</w:t>
      </w:r>
      <w:r w:rsidR="00DD3F8B">
        <w:rPr>
          <w:sz w:val="28"/>
          <w:szCs w:val="28"/>
        </w:rPr>
        <w:t>200</w:t>
      </w:r>
      <w:r w:rsidR="00DD3F8B">
        <w:rPr>
          <w:rFonts w:hint="eastAsia"/>
          <w:sz w:val="28"/>
          <w:szCs w:val="28"/>
        </w:rPr>
        <w:t>%</w:t>
      </w:r>
      <w:r w:rsidR="00DD3F8B" w:rsidRPr="005E70BC">
        <w:rPr>
          <w:sz w:val="28"/>
          <w:szCs w:val="28"/>
        </w:rPr>
        <w:t>。</w:t>
      </w:r>
      <w:r w:rsidR="00E86FE6">
        <w:rPr>
          <w:rFonts w:hint="eastAsia"/>
          <w:sz w:val="28"/>
          <w:szCs w:val="28"/>
        </w:rPr>
        <w:t>科研成果具体</w:t>
      </w:r>
      <w:r w:rsidR="00DD3F8B" w:rsidRPr="009136C1">
        <w:rPr>
          <w:rFonts w:hint="eastAsia"/>
          <w:sz w:val="28"/>
          <w:szCs w:val="28"/>
        </w:rPr>
        <w:t>情况详见</w:t>
      </w:r>
      <w:r w:rsidR="00DD3F8B">
        <w:rPr>
          <w:rFonts w:hint="eastAsia"/>
          <w:sz w:val="28"/>
          <w:szCs w:val="28"/>
        </w:rPr>
        <w:t>表</w:t>
      </w:r>
      <w:r w:rsidR="00DD3F8B">
        <w:rPr>
          <w:rFonts w:hint="eastAsia"/>
          <w:sz w:val="28"/>
          <w:szCs w:val="28"/>
        </w:rPr>
        <w:t>1</w:t>
      </w:r>
      <w:r w:rsidR="00E86FE6">
        <w:rPr>
          <w:sz w:val="28"/>
          <w:szCs w:val="28"/>
        </w:rPr>
        <w:t>4</w:t>
      </w:r>
      <w:r w:rsidR="00DD3F8B">
        <w:rPr>
          <w:rFonts w:hint="eastAsia"/>
          <w:sz w:val="28"/>
          <w:szCs w:val="28"/>
        </w:rPr>
        <w:t>。</w:t>
      </w:r>
    </w:p>
    <w:p w:rsidR="00E86FE6" w:rsidRPr="0050351F" w:rsidRDefault="00E86FE6" w:rsidP="00E86FE6">
      <w:pPr>
        <w:topLinePunct/>
        <w:spacing w:line="360" w:lineRule="auto"/>
        <w:ind w:firstLineChars="200" w:firstLine="482"/>
        <w:rPr>
          <w:b/>
          <w:sz w:val="24"/>
        </w:rPr>
      </w:pPr>
      <w:r w:rsidRPr="0050351F">
        <w:rPr>
          <w:rFonts w:hint="eastAsia"/>
          <w:b/>
          <w:sz w:val="24"/>
        </w:rPr>
        <w:t>表</w:t>
      </w:r>
      <w:r>
        <w:rPr>
          <w:b/>
          <w:sz w:val="24"/>
        </w:rPr>
        <w:t>14</w:t>
      </w:r>
      <w:r w:rsidRPr="0050351F">
        <w:rPr>
          <w:rFonts w:hint="eastAsia"/>
          <w:b/>
          <w:sz w:val="24"/>
        </w:rPr>
        <w:t>：</w:t>
      </w:r>
    </w:p>
    <w:p w:rsidR="00E86FE6" w:rsidRPr="009823CE" w:rsidRDefault="00E86FE6" w:rsidP="00E86FE6">
      <w:pPr>
        <w:topLinePunct/>
        <w:spacing w:line="360" w:lineRule="auto"/>
        <w:jc w:val="center"/>
        <w:rPr>
          <w:sz w:val="28"/>
          <w:szCs w:val="22"/>
        </w:rPr>
      </w:pPr>
      <w:r w:rsidRPr="00E86FE6">
        <w:rPr>
          <w:rFonts w:hint="eastAsia"/>
          <w:b/>
          <w:sz w:val="24"/>
          <w:szCs w:val="22"/>
        </w:rPr>
        <w:t>2017</w:t>
      </w:r>
      <w:r w:rsidRPr="00E86FE6">
        <w:rPr>
          <w:rFonts w:hint="eastAsia"/>
          <w:b/>
          <w:sz w:val="24"/>
          <w:szCs w:val="22"/>
        </w:rPr>
        <w:t>年度湖北省大学生优秀科研成果获奖成果</w:t>
      </w:r>
      <w:r>
        <w:rPr>
          <w:rFonts w:hint="eastAsia"/>
          <w:b/>
          <w:sz w:val="24"/>
          <w:szCs w:val="22"/>
        </w:rPr>
        <w:t>明细</w:t>
      </w:r>
      <w:r w:rsidRPr="009823CE">
        <w:rPr>
          <w:b/>
          <w:sz w:val="24"/>
          <w:szCs w:val="22"/>
        </w:rPr>
        <w:t>表</w:t>
      </w:r>
    </w:p>
    <w:tbl>
      <w:tblPr>
        <w:tblW w:w="5632" w:type="pct"/>
        <w:jc w:val="center"/>
        <w:tblLayout w:type="fixed"/>
        <w:tblLook w:val="04A0" w:firstRow="1" w:lastRow="0" w:firstColumn="1" w:lastColumn="0" w:noHBand="0" w:noVBand="1"/>
      </w:tblPr>
      <w:tblGrid>
        <w:gridCol w:w="727"/>
        <w:gridCol w:w="1019"/>
        <w:gridCol w:w="1602"/>
        <w:gridCol w:w="4656"/>
        <w:gridCol w:w="1602"/>
      </w:tblGrid>
      <w:tr w:rsidR="00E86FE6" w:rsidRPr="00617964" w:rsidTr="00E86FE6">
        <w:trPr>
          <w:trHeight w:val="425"/>
          <w:tblHeader/>
          <w:jc w:val="center"/>
        </w:trPr>
        <w:tc>
          <w:tcPr>
            <w:tcW w:w="709" w:type="dxa"/>
            <w:tcBorders>
              <w:top w:val="single" w:sz="4" w:space="0" w:color="auto"/>
              <w:left w:val="single" w:sz="4" w:space="0" w:color="auto"/>
              <w:bottom w:val="single" w:sz="4" w:space="0" w:color="auto"/>
              <w:right w:val="single" w:sz="4" w:space="0" w:color="auto"/>
            </w:tcBorders>
            <w:vAlign w:val="center"/>
          </w:tcPr>
          <w:p w:rsidR="00E86FE6" w:rsidRPr="00617964" w:rsidRDefault="00E86FE6" w:rsidP="00E86FE6">
            <w:pPr>
              <w:widowControl/>
              <w:spacing w:line="280" w:lineRule="exact"/>
              <w:jc w:val="center"/>
              <w:rPr>
                <w:b/>
                <w:bCs/>
                <w:color w:val="000000"/>
                <w:kern w:val="0"/>
                <w:sz w:val="22"/>
                <w:szCs w:val="22"/>
              </w:rPr>
            </w:pPr>
            <w:r w:rsidRPr="00617964">
              <w:rPr>
                <w:b/>
                <w:bCs/>
                <w:color w:val="000000"/>
                <w:kern w:val="0"/>
                <w:sz w:val="22"/>
                <w:szCs w:val="22"/>
              </w:rPr>
              <w:t>序号</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E86FE6" w:rsidRPr="00617964" w:rsidRDefault="00E86FE6" w:rsidP="00E86FE6">
            <w:pPr>
              <w:spacing w:line="240" w:lineRule="exact"/>
              <w:jc w:val="center"/>
              <w:rPr>
                <w:b/>
                <w:color w:val="000000"/>
                <w:sz w:val="22"/>
                <w:szCs w:val="22"/>
              </w:rPr>
            </w:pPr>
            <w:r w:rsidRPr="00617964">
              <w:rPr>
                <w:b/>
                <w:color w:val="000000"/>
                <w:sz w:val="22"/>
                <w:szCs w:val="22"/>
              </w:rPr>
              <w:t>编号</w:t>
            </w:r>
          </w:p>
        </w:tc>
        <w:tc>
          <w:tcPr>
            <w:tcW w:w="1559" w:type="dxa"/>
            <w:tcBorders>
              <w:top w:val="single" w:sz="4" w:space="0" w:color="auto"/>
              <w:left w:val="nil"/>
              <w:bottom w:val="single" w:sz="4" w:space="0" w:color="auto"/>
              <w:right w:val="single" w:sz="4" w:space="0" w:color="auto"/>
            </w:tcBorders>
            <w:vAlign w:val="center"/>
          </w:tcPr>
          <w:p w:rsidR="00E86FE6" w:rsidRPr="00617964" w:rsidRDefault="00E86FE6" w:rsidP="00E86FE6">
            <w:pPr>
              <w:spacing w:line="240" w:lineRule="exact"/>
              <w:jc w:val="center"/>
              <w:rPr>
                <w:b/>
                <w:color w:val="000000"/>
                <w:sz w:val="22"/>
                <w:szCs w:val="22"/>
              </w:rPr>
            </w:pPr>
            <w:r w:rsidRPr="00617964">
              <w:rPr>
                <w:b/>
                <w:color w:val="000000"/>
                <w:sz w:val="22"/>
                <w:szCs w:val="22"/>
              </w:rPr>
              <w:t>学校名称</w:t>
            </w:r>
          </w:p>
        </w:tc>
        <w:tc>
          <w:tcPr>
            <w:tcW w:w="4532" w:type="dxa"/>
            <w:tcBorders>
              <w:top w:val="single" w:sz="4" w:space="0" w:color="auto"/>
              <w:left w:val="single" w:sz="4" w:space="0" w:color="auto"/>
              <w:bottom w:val="single" w:sz="4" w:space="0" w:color="auto"/>
              <w:right w:val="single" w:sz="4" w:space="0" w:color="auto"/>
            </w:tcBorders>
            <w:vAlign w:val="center"/>
          </w:tcPr>
          <w:p w:rsidR="00E86FE6" w:rsidRPr="00617964" w:rsidRDefault="00E86FE6" w:rsidP="00E86FE6">
            <w:pPr>
              <w:spacing w:line="240" w:lineRule="exact"/>
              <w:jc w:val="center"/>
              <w:rPr>
                <w:b/>
                <w:color w:val="000000"/>
                <w:sz w:val="22"/>
                <w:szCs w:val="22"/>
              </w:rPr>
            </w:pPr>
            <w:r w:rsidRPr="00617964">
              <w:rPr>
                <w:b/>
                <w:color w:val="000000"/>
                <w:sz w:val="22"/>
                <w:szCs w:val="22"/>
              </w:rPr>
              <w:t>成果名称</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6FE6" w:rsidRPr="00617964" w:rsidRDefault="00E86FE6" w:rsidP="00E86FE6">
            <w:pPr>
              <w:spacing w:line="240" w:lineRule="exact"/>
              <w:jc w:val="center"/>
              <w:rPr>
                <w:b/>
                <w:color w:val="000000"/>
                <w:sz w:val="22"/>
                <w:szCs w:val="22"/>
              </w:rPr>
            </w:pPr>
            <w:r w:rsidRPr="00617964">
              <w:rPr>
                <w:b/>
                <w:color w:val="000000"/>
                <w:sz w:val="22"/>
                <w:szCs w:val="22"/>
              </w:rPr>
              <w:t>成果完成人</w:t>
            </w:r>
          </w:p>
        </w:tc>
      </w:tr>
      <w:tr w:rsidR="00E86FE6" w:rsidRPr="00E86FE6" w:rsidTr="00E86FE6">
        <w:trPr>
          <w:trHeight w:val="397"/>
          <w:jc w:val="center"/>
        </w:trPr>
        <w:tc>
          <w:tcPr>
            <w:tcW w:w="709" w:type="dxa"/>
            <w:tcBorders>
              <w:top w:val="nil"/>
              <w:left w:val="single" w:sz="4" w:space="0" w:color="auto"/>
              <w:bottom w:val="single" w:sz="4" w:space="0" w:color="auto"/>
              <w:right w:val="single" w:sz="4" w:space="0" w:color="auto"/>
            </w:tcBorders>
            <w:vAlign w:val="center"/>
          </w:tcPr>
          <w:p w:rsidR="00E86FE6" w:rsidRPr="00E86FE6" w:rsidRDefault="00E86FE6" w:rsidP="00E86FE6">
            <w:pPr>
              <w:widowControl/>
              <w:spacing w:line="280" w:lineRule="exact"/>
              <w:jc w:val="center"/>
              <w:rPr>
                <w:color w:val="000000"/>
                <w:kern w:val="0"/>
                <w:sz w:val="22"/>
              </w:rPr>
            </w:pPr>
            <w:r w:rsidRPr="00E86FE6">
              <w:rPr>
                <w:color w:val="000000"/>
                <w:kern w:val="0"/>
                <w:sz w:val="22"/>
              </w:rPr>
              <w:t>1</w:t>
            </w:r>
          </w:p>
        </w:tc>
        <w:tc>
          <w:tcPr>
            <w:tcW w:w="992" w:type="dxa"/>
            <w:tcBorders>
              <w:top w:val="nil"/>
              <w:left w:val="nil"/>
              <w:bottom w:val="single" w:sz="4" w:space="0" w:color="auto"/>
              <w:right w:val="single" w:sz="4" w:space="0" w:color="auto"/>
            </w:tcBorders>
            <w:shd w:val="clear" w:color="auto" w:fill="auto"/>
            <w:vAlign w:val="center"/>
          </w:tcPr>
          <w:p w:rsidR="00E86FE6" w:rsidRPr="00E86FE6" w:rsidRDefault="00E86FE6" w:rsidP="00E86FE6">
            <w:pPr>
              <w:jc w:val="left"/>
              <w:rPr>
                <w:sz w:val="22"/>
                <w:szCs w:val="22"/>
              </w:rPr>
            </w:pPr>
            <w:r w:rsidRPr="00E86FE6">
              <w:rPr>
                <w:sz w:val="22"/>
                <w:szCs w:val="22"/>
              </w:rPr>
              <w:t>2017088</w:t>
            </w:r>
          </w:p>
        </w:tc>
        <w:tc>
          <w:tcPr>
            <w:tcW w:w="1559" w:type="dxa"/>
            <w:tcBorders>
              <w:top w:val="single" w:sz="4" w:space="0" w:color="auto"/>
              <w:left w:val="nil"/>
              <w:bottom w:val="single" w:sz="4" w:space="0" w:color="auto"/>
              <w:right w:val="single" w:sz="4" w:space="0" w:color="auto"/>
            </w:tcBorders>
            <w:vAlign w:val="center"/>
          </w:tcPr>
          <w:p w:rsidR="00E86FE6" w:rsidRPr="00E86FE6" w:rsidRDefault="00E86FE6" w:rsidP="00E86FE6">
            <w:pPr>
              <w:jc w:val="left"/>
              <w:rPr>
                <w:sz w:val="22"/>
                <w:szCs w:val="22"/>
              </w:rPr>
            </w:pPr>
            <w:r w:rsidRPr="00E86FE6">
              <w:rPr>
                <w:sz w:val="22"/>
                <w:szCs w:val="22"/>
              </w:rPr>
              <w:t>武汉轻工大学</w:t>
            </w:r>
          </w:p>
        </w:tc>
        <w:tc>
          <w:tcPr>
            <w:tcW w:w="4532" w:type="dxa"/>
            <w:tcBorders>
              <w:top w:val="nil"/>
              <w:left w:val="single" w:sz="4" w:space="0" w:color="auto"/>
              <w:bottom w:val="single" w:sz="4" w:space="0" w:color="auto"/>
              <w:right w:val="single" w:sz="4" w:space="0" w:color="auto"/>
            </w:tcBorders>
            <w:vAlign w:val="center"/>
          </w:tcPr>
          <w:p w:rsidR="00E86FE6" w:rsidRPr="00E86FE6" w:rsidRDefault="00E86FE6" w:rsidP="00E86FE6">
            <w:pPr>
              <w:jc w:val="left"/>
              <w:rPr>
                <w:sz w:val="22"/>
                <w:szCs w:val="22"/>
              </w:rPr>
            </w:pPr>
            <w:r w:rsidRPr="00E86FE6">
              <w:rPr>
                <w:sz w:val="22"/>
                <w:szCs w:val="22"/>
              </w:rPr>
              <w:t>科研论文《</w:t>
            </w:r>
            <w:r w:rsidRPr="00E86FE6">
              <w:rPr>
                <w:sz w:val="22"/>
                <w:szCs w:val="22"/>
              </w:rPr>
              <w:t>Design and Application of Optimal Path COM Component Based on STL</w:t>
            </w:r>
            <w:r w:rsidRPr="00E86FE6">
              <w:rPr>
                <w:sz w:val="22"/>
                <w:szCs w:val="22"/>
              </w:rPr>
              <w:t>》</w:t>
            </w:r>
          </w:p>
        </w:tc>
        <w:tc>
          <w:tcPr>
            <w:tcW w:w="1559" w:type="dxa"/>
            <w:tcBorders>
              <w:top w:val="nil"/>
              <w:left w:val="single" w:sz="4" w:space="0" w:color="auto"/>
              <w:bottom w:val="single" w:sz="4" w:space="0" w:color="auto"/>
              <w:right w:val="single" w:sz="4" w:space="0" w:color="auto"/>
            </w:tcBorders>
            <w:shd w:val="clear" w:color="auto" w:fill="auto"/>
            <w:vAlign w:val="center"/>
          </w:tcPr>
          <w:p w:rsidR="00E86FE6" w:rsidRPr="00E86FE6" w:rsidRDefault="00E86FE6" w:rsidP="00E86FE6">
            <w:pPr>
              <w:jc w:val="left"/>
              <w:rPr>
                <w:sz w:val="22"/>
                <w:szCs w:val="22"/>
              </w:rPr>
            </w:pPr>
            <w:r w:rsidRPr="00E86FE6">
              <w:rPr>
                <w:sz w:val="22"/>
                <w:szCs w:val="22"/>
              </w:rPr>
              <w:t>王琪、尹勇峰</w:t>
            </w:r>
          </w:p>
        </w:tc>
      </w:tr>
      <w:tr w:rsidR="00E86FE6" w:rsidRPr="00E86FE6" w:rsidTr="00E86FE6">
        <w:trPr>
          <w:trHeight w:val="397"/>
          <w:jc w:val="center"/>
        </w:trPr>
        <w:tc>
          <w:tcPr>
            <w:tcW w:w="709" w:type="dxa"/>
            <w:tcBorders>
              <w:top w:val="nil"/>
              <w:left w:val="single" w:sz="4" w:space="0" w:color="auto"/>
              <w:bottom w:val="single" w:sz="4" w:space="0" w:color="auto"/>
              <w:right w:val="single" w:sz="4" w:space="0" w:color="auto"/>
            </w:tcBorders>
            <w:vAlign w:val="center"/>
          </w:tcPr>
          <w:p w:rsidR="00E86FE6" w:rsidRPr="00E86FE6" w:rsidRDefault="00E86FE6" w:rsidP="00E86FE6">
            <w:pPr>
              <w:widowControl/>
              <w:spacing w:line="280" w:lineRule="exact"/>
              <w:jc w:val="center"/>
              <w:rPr>
                <w:color w:val="000000"/>
                <w:kern w:val="0"/>
                <w:sz w:val="22"/>
              </w:rPr>
            </w:pPr>
            <w:r w:rsidRPr="00E86FE6">
              <w:rPr>
                <w:color w:val="000000"/>
                <w:kern w:val="0"/>
                <w:sz w:val="22"/>
              </w:rPr>
              <w:t>2</w:t>
            </w:r>
          </w:p>
        </w:tc>
        <w:tc>
          <w:tcPr>
            <w:tcW w:w="992" w:type="dxa"/>
            <w:tcBorders>
              <w:top w:val="nil"/>
              <w:left w:val="nil"/>
              <w:bottom w:val="single" w:sz="4" w:space="0" w:color="auto"/>
              <w:right w:val="single" w:sz="4" w:space="0" w:color="auto"/>
            </w:tcBorders>
            <w:shd w:val="clear" w:color="auto" w:fill="auto"/>
            <w:vAlign w:val="center"/>
            <w:hideMark/>
          </w:tcPr>
          <w:p w:rsidR="00E86FE6" w:rsidRPr="00E86FE6" w:rsidRDefault="00E86FE6" w:rsidP="00E86FE6">
            <w:pPr>
              <w:jc w:val="left"/>
              <w:rPr>
                <w:sz w:val="22"/>
                <w:szCs w:val="22"/>
              </w:rPr>
            </w:pPr>
            <w:r w:rsidRPr="00E86FE6">
              <w:rPr>
                <w:sz w:val="22"/>
                <w:szCs w:val="22"/>
              </w:rPr>
              <w:t>2017089</w:t>
            </w:r>
          </w:p>
        </w:tc>
        <w:tc>
          <w:tcPr>
            <w:tcW w:w="1559" w:type="dxa"/>
            <w:tcBorders>
              <w:top w:val="single" w:sz="4" w:space="0" w:color="auto"/>
              <w:left w:val="nil"/>
              <w:bottom w:val="single" w:sz="4" w:space="0" w:color="auto"/>
              <w:right w:val="single" w:sz="4" w:space="0" w:color="auto"/>
            </w:tcBorders>
            <w:vAlign w:val="center"/>
          </w:tcPr>
          <w:p w:rsidR="00E86FE6" w:rsidRPr="00E86FE6" w:rsidRDefault="00E86FE6" w:rsidP="00E86FE6">
            <w:pPr>
              <w:jc w:val="left"/>
              <w:rPr>
                <w:sz w:val="22"/>
                <w:szCs w:val="22"/>
              </w:rPr>
            </w:pPr>
            <w:r w:rsidRPr="00E86FE6">
              <w:rPr>
                <w:sz w:val="22"/>
                <w:szCs w:val="22"/>
              </w:rPr>
              <w:t>武汉轻工大学</w:t>
            </w:r>
          </w:p>
        </w:tc>
        <w:tc>
          <w:tcPr>
            <w:tcW w:w="4532" w:type="dxa"/>
            <w:tcBorders>
              <w:top w:val="nil"/>
              <w:left w:val="single" w:sz="4" w:space="0" w:color="auto"/>
              <w:bottom w:val="single" w:sz="4" w:space="0" w:color="auto"/>
              <w:right w:val="single" w:sz="4" w:space="0" w:color="auto"/>
            </w:tcBorders>
            <w:vAlign w:val="center"/>
          </w:tcPr>
          <w:p w:rsidR="00E86FE6" w:rsidRPr="00E86FE6" w:rsidRDefault="00E86FE6" w:rsidP="00E86FE6">
            <w:pPr>
              <w:jc w:val="left"/>
              <w:rPr>
                <w:sz w:val="22"/>
                <w:szCs w:val="22"/>
              </w:rPr>
            </w:pPr>
            <w:r w:rsidRPr="00E86FE6">
              <w:rPr>
                <w:sz w:val="22"/>
                <w:szCs w:val="22"/>
              </w:rPr>
              <w:t>科研论文《</w:t>
            </w:r>
            <w:r w:rsidRPr="00E86FE6">
              <w:rPr>
                <w:sz w:val="22"/>
                <w:szCs w:val="22"/>
              </w:rPr>
              <w:t>A fingerprint payment system based on FPGA</w:t>
            </w:r>
            <w:r w:rsidRPr="00E86FE6">
              <w:rPr>
                <w:sz w:val="22"/>
                <w:szCs w:val="22"/>
              </w:rPr>
              <w:t>》</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rsidR="00E86FE6" w:rsidRPr="00E86FE6" w:rsidRDefault="00E86FE6" w:rsidP="00E86FE6">
            <w:pPr>
              <w:jc w:val="left"/>
              <w:rPr>
                <w:sz w:val="22"/>
                <w:szCs w:val="22"/>
              </w:rPr>
            </w:pPr>
            <w:r w:rsidRPr="00E86FE6">
              <w:rPr>
                <w:sz w:val="22"/>
                <w:szCs w:val="22"/>
              </w:rPr>
              <w:t>荣斌、刘康康</w:t>
            </w:r>
          </w:p>
        </w:tc>
      </w:tr>
    </w:tbl>
    <w:p w:rsidR="00E86FE6" w:rsidRDefault="00E86FE6" w:rsidP="00E86FE6">
      <w:pPr>
        <w:spacing w:line="360" w:lineRule="auto"/>
        <w:ind w:firstLineChars="200" w:firstLine="560"/>
        <w:rPr>
          <w:noProof/>
          <w:sz w:val="28"/>
          <w:szCs w:val="28"/>
        </w:rPr>
      </w:pPr>
      <w:r>
        <w:rPr>
          <w:rFonts w:hint="eastAsia"/>
          <w:noProof/>
          <w:sz w:val="28"/>
          <w:szCs w:val="28"/>
        </w:rPr>
        <w:t>（</w:t>
      </w:r>
      <w:r>
        <w:rPr>
          <w:noProof/>
          <w:sz w:val="28"/>
          <w:szCs w:val="28"/>
        </w:rPr>
        <w:t>2</w:t>
      </w:r>
      <w:r>
        <w:rPr>
          <w:rFonts w:hint="eastAsia"/>
          <w:noProof/>
          <w:sz w:val="28"/>
          <w:szCs w:val="28"/>
        </w:rPr>
        <w:t>）</w:t>
      </w:r>
      <w:r w:rsidRPr="00E86FE6">
        <w:rPr>
          <w:rFonts w:hint="eastAsia"/>
          <w:noProof/>
          <w:sz w:val="28"/>
          <w:szCs w:val="28"/>
        </w:rPr>
        <w:t>研究生教育创新计划</w:t>
      </w:r>
    </w:p>
    <w:p w:rsidR="00D25521" w:rsidRPr="00810FC7" w:rsidRDefault="00D25521" w:rsidP="00E86FE6">
      <w:pPr>
        <w:spacing w:line="360" w:lineRule="auto"/>
        <w:ind w:firstLineChars="200" w:firstLine="562"/>
        <w:rPr>
          <w:b/>
          <w:noProof/>
          <w:sz w:val="28"/>
          <w:szCs w:val="28"/>
        </w:rPr>
      </w:pPr>
      <w:r w:rsidRPr="00810FC7">
        <w:rPr>
          <w:rFonts w:hint="eastAsia"/>
          <w:b/>
          <w:noProof/>
          <w:sz w:val="28"/>
          <w:szCs w:val="28"/>
        </w:rPr>
        <w:t>——数量指标</w:t>
      </w:r>
    </w:p>
    <w:p w:rsidR="006037EB" w:rsidRDefault="006037EB" w:rsidP="00E86FE6">
      <w:pPr>
        <w:spacing w:line="360" w:lineRule="auto"/>
        <w:ind w:firstLineChars="200" w:firstLine="560"/>
        <w:rPr>
          <w:sz w:val="28"/>
          <w:szCs w:val="28"/>
        </w:rPr>
      </w:pPr>
      <w:r w:rsidRPr="006037EB">
        <w:rPr>
          <w:rFonts w:ascii="仿宋_GB2312" w:hint="eastAsia"/>
          <w:sz w:val="28"/>
          <w:szCs w:val="28"/>
        </w:rPr>
        <w:t>研究生</w:t>
      </w:r>
      <w:r>
        <w:rPr>
          <w:rFonts w:ascii="仿宋_GB2312" w:hint="eastAsia"/>
          <w:sz w:val="28"/>
          <w:szCs w:val="28"/>
        </w:rPr>
        <w:t>进站</w:t>
      </w:r>
      <w:r w:rsidRPr="006037EB">
        <w:rPr>
          <w:rFonts w:ascii="仿宋_GB2312" w:hint="eastAsia"/>
          <w:sz w:val="28"/>
          <w:szCs w:val="28"/>
        </w:rPr>
        <w:t>培养</w:t>
      </w:r>
      <w:r>
        <w:rPr>
          <w:rFonts w:ascii="宋体" w:eastAsia="宋体" w:hAnsi="宋体" w:cs="宋体" w:hint="eastAsia"/>
          <w:sz w:val="28"/>
          <w:szCs w:val="28"/>
        </w:rPr>
        <w:t>：</w:t>
      </w:r>
      <w:r w:rsidRPr="000121AF">
        <w:rPr>
          <w:sz w:val="28"/>
          <w:szCs w:val="28"/>
        </w:rPr>
        <w:t>年度指标值为</w:t>
      </w:r>
      <w:r>
        <w:rPr>
          <w:rFonts w:ascii="仿宋_GB2312" w:hint="eastAsia"/>
          <w:sz w:val="28"/>
          <w:szCs w:val="28"/>
        </w:rPr>
        <w:t>≥</w:t>
      </w:r>
      <w:r w:rsidR="007B400D">
        <w:rPr>
          <w:sz w:val="28"/>
          <w:szCs w:val="28"/>
        </w:rPr>
        <w:t>5</w:t>
      </w:r>
      <w:r>
        <w:rPr>
          <w:sz w:val="28"/>
          <w:szCs w:val="28"/>
        </w:rPr>
        <w:t>0</w:t>
      </w:r>
      <w:r>
        <w:rPr>
          <w:rFonts w:hint="eastAsia"/>
          <w:sz w:val="28"/>
          <w:szCs w:val="28"/>
        </w:rPr>
        <w:t>人，实际培养</w:t>
      </w:r>
      <w:r w:rsidR="007B400D">
        <w:rPr>
          <w:sz w:val="28"/>
          <w:szCs w:val="28"/>
        </w:rPr>
        <w:t>66</w:t>
      </w:r>
      <w:r>
        <w:rPr>
          <w:rFonts w:hint="eastAsia"/>
          <w:sz w:val="28"/>
          <w:szCs w:val="28"/>
        </w:rPr>
        <w:t>人，完成率</w:t>
      </w:r>
      <w:r>
        <w:rPr>
          <w:sz w:val="28"/>
          <w:szCs w:val="28"/>
        </w:rPr>
        <w:t>1</w:t>
      </w:r>
      <w:r w:rsidR="007B400D">
        <w:rPr>
          <w:sz w:val="28"/>
          <w:szCs w:val="28"/>
        </w:rPr>
        <w:t>32</w:t>
      </w:r>
      <w:r w:rsidRPr="000121AF">
        <w:rPr>
          <w:sz w:val="28"/>
          <w:szCs w:val="28"/>
        </w:rPr>
        <w:t>%</w:t>
      </w:r>
      <w:r w:rsidRPr="000121AF">
        <w:rPr>
          <w:sz w:val="28"/>
          <w:szCs w:val="28"/>
        </w:rPr>
        <w:t>。</w:t>
      </w:r>
    </w:p>
    <w:p w:rsidR="006037EB" w:rsidRDefault="007B400D" w:rsidP="00E86FE6">
      <w:pPr>
        <w:spacing w:line="360" w:lineRule="auto"/>
        <w:ind w:firstLineChars="200" w:firstLine="560"/>
        <w:rPr>
          <w:sz w:val="28"/>
          <w:szCs w:val="28"/>
        </w:rPr>
      </w:pPr>
      <w:r w:rsidRPr="007B400D">
        <w:rPr>
          <w:rFonts w:hint="eastAsia"/>
          <w:sz w:val="28"/>
          <w:szCs w:val="28"/>
        </w:rPr>
        <w:t>武汉轻工大学长江航运总医院研究生工作站进站研究生导师</w:t>
      </w:r>
      <w:r w:rsidRPr="007B400D">
        <w:rPr>
          <w:rFonts w:hint="eastAsia"/>
          <w:sz w:val="28"/>
          <w:szCs w:val="28"/>
        </w:rPr>
        <w:t>11</w:t>
      </w:r>
      <w:r w:rsidRPr="007B400D">
        <w:rPr>
          <w:rFonts w:hint="eastAsia"/>
          <w:sz w:val="28"/>
          <w:szCs w:val="28"/>
        </w:rPr>
        <w:t>人，青年教师</w:t>
      </w:r>
      <w:r w:rsidRPr="007B400D">
        <w:rPr>
          <w:rFonts w:hint="eastAsia"/>
          <w:sz w:val="28"/>
          <w:szCs w:val="28"/>
        </w:rPr>
        <w:t>3</w:t>
      </w:r>
      <w:r w:rsidRPr="007B400D">
        <w:rPr>
          <w:rFonts w:hint="eastAsia"/>
          <w:sz w:val="28"/>
          <w:szCs w:val="28"/>
        </w:rPr>
        <w:t>人，进站硕士研究生</w:t>
      </w:r>
      <w:r w:rsidRPr="007B400D">
        <w:rPr>
          <w:rFonts w:hint="eastAsia"/>
          <w:sz w:val="28"/>
          <w:szCs w:val="28"/>
        </w:rPr>
        <w:t>17</w:t>
      </w:r>
      <w:r w:rsidRPr="007B400D">
        <w:rPr>
          <w:rFonts w:hint="eastAsia"/>
          <w:sz w:val="28"/>
          <w:szCs w:val="28"/>
        </w:rPr>
        <w:t>级</w:t>
      </w:r>
      <w:r w:rsidRPr="007B400D">
        <w:rPr>
          <w:rFonts w:hint="eastAsia"/>
          <w:sz w:val="28"/>
          <w:szCs w:val="28"/>
        </w:rPr>
        <w:t>51</w:t>
      </w:r>
      <w:r w:rsidRPr="007B400D">
        <w:rPr>
          <w:rFonts w:hint="eastAsia"/>
          <w:sz w:val="28"/>
          <w:szCs w:val="28"/>
        </w:rPr>
        <w:t>人</w:t>
      </w:r>
      <w:r>
        <w:rPr>
          <w:rFonts w:hint="eastAsia"/>
          <w:sz w:val="28"/>
          <w:szCs w:val="28"/>
        </w:rPr>
        <w:t>；</w:t>
      </w:r>
      <w:r w:rsidRPr="007B400D">
        <w:rPr>
          <w:rFonts w:hint="eastAsia"/>
          <w:sz w:val="28"/>
          <w:szCs w:val="28"/>
        </w:rPr>
        <w:t>武汉轻工大学百事物流科技（中国）有限公司武汉分公司研究生工作站进站研究生</w:t>
      </w:r>
      <w:r w:rsidRPr="007B400D">
        <w:rPr>
          <w:rFonts w:hint="eastAsia"/>
          <w:sz w:val="28"/>
          <w:szCs w:val="28"/>
        </w:rPr>
        <w:t>15</w:t>
      </w:r>
      <w:r w:rsidRPr="007B400D">
        <w:rPr>
          <w:rFonts w:hint="eastAsia"/>
          <w:sz w:val="28"/>
          <w:szCs w:val="28"/>
        </w:rPr>
        <w:t>人</w:t>
      </w:r>
      <w:r>
        <w:rPr>
          <w:rFonts w:hint="eastAsia"/>
          <w:sz w:val="28"/>
          <w:szCs w:val="28"/>
        </w:rPr>
        <w:t>，两个工作站共计培养进站研究生</w:t>
      </w:r>
      <w:r>
        <w:rPr>
          <w:rFonts w:hint="eastAsia"/>
          <w:sz w:val="28"/>
          <w:szCs w:val="28"/>
        </w:rPr>
        <w:t>6</w:t>
      </w:r>
      <w:r>
        <w:rPr>
          <w:sz w:val="28"/>
          <w:szCs w:val="28"/>
        </w:rPr>
        <w:t>6</w:t>
      </w:r>
      <w:r>
        <w:rPr>
          <w:rFonts w:hint="eastAsia"/>
          <w:sz w:val="28"/>
          <w:szCs w:val="28"/>
        </w:rPr>
        <w:t>人。</w:t>
      </w:r>
    </w:p>
    <w:p w:rsidR="00810FC7" w:rsidRPr="00810FC7" w:rsidRDefault="00810FC7" w:rsidP="00810FC7">
      <w:pPr>
        <w:spacing w:line="360" w:lineRule="auto"/>
        <w:ind w:firstLineChars="200" w:firstLine="562"/>
        <w:rPr>
          <w:b/>
          <w:noProof/>
          <w:sz w:val="28"/>
          <w:szCs w:val="28"/>
        </w:rPr>
      </w:pPr>
      <w:r w:rsidRPr="00810FC7">
        <w:rPr>
          <w:rFonts w:hint="eastAsia"/>
          <w:b/>
          <w:noProof/>
          <w:sz w:val="28"/>
          <w:szCs w:val="28"/>
        </w:rPr>
        <w:t>——</w:t>
      </w:r>
      <w:r>
        <w:rPr>
          <w:rFonts w:hint="eastAsia"/>
          <w:b/>
          <w:noProof/>
          <w:sz w:val="28"/>
          <w:szCs w:val="28"/>
        </w:rPr>
        <w:t>社会效益指标</w:t>
      </w:r>
    </w:p>
    <w:p w:rsidR="00E86FE6" w:rsidRDefault="00810FC7" w:rsidP="00E86FE6">
      <w:pPr>
        <w:spacing w:line="360" w:lineRule="auto"/>
        <w:ind w:firstLineChars="200" w:firstLine="560"/>
        <w:rPr>
          <w:sz w:val="28"/>
          <w:szCs w:val="28"/>
        </w:rPr>
      </w:pPr>
      <w:r w:rsidRPr="005E70BC">
        <w:rPr>
          <w:rFonts w:ascii="宋体" w:eastAsia="宋体" w:hAnsi="宋体" w:cs="宋体" w:hint="eastAsia"/>
          <w:sz w:val="28"/>
          <w:szCs w:val="28"/>
        </w:rPr>
        <w:lastRenderedPageBreak/>
        <w:t>①</w:t>
      </w:r>
      <w:r w:rsidR="00197524" w:rsidRPr="00617964">
        <w:rPr>
          <w:rFonts w:ascii="仿宋_GB2312" w:hAnsi="宋体" w:cs="宋体" w:hint="eastAsia"/>
          <w:sz w:val="28"/>
          <w:szCs w:val="28"/>
        </w:rPr>
        <w:t>发表论文</w:t>
      </w:r>
      <w:r w:rsidR="00E86FE6" w:rsidRPr="000121AF">
        <w:rPr>
          <w:sz w:val="28"/>
          <w:szCs w:val="28"/>
        </w:rPr>
        <w:t>：年度指标值为</w:t>
      </w:r>
      <w:r w:rsidR="00617964">
        <w:rPr>
          <w:rFonts w:ascii="仿宋_GB2312" w:hint="eastAsia"/>
          <w:sz w:val="28"/>
          <w:szCs w:val="28"/>
        </w:rPr>
        <w:t>≥</w:t>
      </w:r>
      <w:r w:rsidR="00617964">
        <w:rPr>
          <w:rFonts w:hint="eastAsia"/>
          <w:sz w:val="28"/>
          <w:szCs w:val="28"/>
        </w:rPr>
        <w:t>5</w:t>
      </w:r>
      <w:r w:rsidR="00617964">
        <w:rPr>
          <w:rFonts w:hint="eastAsia"/>
          <w:sz w:val="28"/>
          <w:szCs w:val="28"/>
        </w:rPr>
        <w:t>篇，实际发表</w:t>
      </w:r>
      <w:r w:rsidR="00617964">
        <w:rPr>
          <w:rFonts w:hint="eastAsia"/>
          <w:sz w:val="28"/>
          <w:szCs w:val="28"/>
        </w:rPr>
        <w:t>2</w:t>
      </w:r>
      <w:r w:rsidR="00617964">
        <w:rPr>
          <w:sz w:val="28"/>
          <w:szCs w:val="28"/>
        </w:rPr>
        <w:t>2</w:t>
      </w:r>
      <w:r w:rsidR="00617964">
        <w:rPr>
          <w:rFonts w:hint="eastAsia"/>
          <w:sz w:val="28"/>
          <w:szCs w:val="28"/>
        </w:rPr>
        <w:t>篇</w:t>
      </w:r>
      <w:r w:rsidR="00E86FE6" w:rsidRPr="000121AF">
        <w:rPr>
          <w:sz w:val="28"/>
          <w:szCs w:val="28"/>
        </w:rPr>
        <w:t>，</w:t>
      </w:r>
      <w:r w:rsidR="00E86FE6">
        <w:rPr>
          <w:rFonts w:hint="eastAsia"/>
          <w:sz w:val="28"/>
          <w:szCs w:val="28"/>
        </w:rPr>
        <w:t>完成率</w:t>
      </w:r>
      <w:r w:rsidR="00617964">
        <w:rPr>
          <w:sz w:val="28"/>
          <w:szCs w:val="28"/>
        </w:rPr>
        <w:t>440</w:t>
      </w:r>
      <w:r w:rsidR="00E86FE6" w:rsidRPr="000121AF">
        <w:rPr>
          <w:sz w:val="28"/>
          <w:szCs w:val="28"/>
        </w:rPr>
        <w:t>%</w:t>
      </w:r>
      <w:r w:rsidR="00E86FE6" w:rsidRPr="000121AF">
        <w:rPr>
          <w:sz w:val="28"/>
          <w:szCs w:val="28"/>
        </w:rPr>
        <w:t>。</w:t>
      </w:r>
      <w:r w:rsidR="002D37F9" w:rsidRPr="00810FC7">
        <w:rPr>
          <w:rFonts w:hint="eastAsia"/>
          <w:sz w:val="28"/>
          <w:szCs w:val="28"/>
        </w:rPr>
        <w:t>百世物流科技（中国）有限公司武汉分公司研究生工作站</w:t>
      </w:r>
      <w:r w:rsidR="00E86FE6" w:rsidRPr="00810FC7">
        <w:rPr>
          <w:rFonts w:hint="eastAsia"/>
          <w:sz w:val="28"/>
          <w:szCs w:val="28"/>
        </w:rPr>
        <w:t>具体</w:t>
      </w:r>
      <w:r w:rsidR="00617964" w:rsidRPr="00810FC7">
        <w:rPr>
          <w:rFonts w:hint="eastAsia"/>
          <w:sz w:val="28"/>
          <w:szCs w:val="28"/>
        </w:rPr>
        <w:t>论文信</w:t>
      </w:r>
      <w:r w:rsidR="00617964">
        <w:rPr>
          <w:rFonts w:hint="eastAsia"/>
          <w:sz w:val="28"/>
          <w:szCs w:val="28"/>
        </w:rPr>
        <w:t>息</w:t>
      </w:r>
      <w:r w:rsidR="00E86FE6">
        <w:rPr>
          <w:rFonts w:hint="eastAsia"/>
          <w:sz w:val="28"/>
          <w:szCs w:val="28"/>
        </w:rPr>
        <w:t>详见表</w:t>
      </w:r>
      <w:r w:rsidR="00E86FE6">
        <w:rPr>
          <w:rFonts w:hint="eastAsia"/>
          <w:sz w:val="28"/>
          <w:szCs w:val="28"/>
        </w:rPr>
        <w:t>15</w:t>
      </w:r>
      <w:r w:rsidR="00E86FE6">
        <w:rPr>
          <w:rFonts w:hint="eastAsia"/>
          <w:sz w:val="28"/>
          <w:szCs w:val="28"/>
        </w:rPr>
        <w:t>。</w:t>
      </w:r>
    </w:p>
    <w:p w:rsidR="00617964" w:rsidRPr="0050351F" w:rsidRDefault="00617964" w:rsidP="00617964">
      <w:pPr>
        <w:topLinePunct/>
        <w:spacing w:line="360" w:lineRule="auto"/>
        <w:ind w:firstLineChars="200" w:firstLine="482"/>
        <w:rPr>
          <w:b/>
          <w:sz w:val="24"/>
        </w:rPr>
      </w:pPr>
      <w:r w:rsidRPr="0050351F">
        <w:rPr>
          <w:rFonts w:hint="eastAsia"/>
          <w:b/>
          <w:sz w:val="24"/>
        </w:rPr>
        <w:t>表</w:t>
      </w:r>
      <w:r>
        <w:rPr>
          <w:b/>
          <w:sz w:val="24"/>
        </w:rPr>
        <w:t>15</w:t>
      </w:r>
      <w:r w:rsidRPr="0050351F">
        <w:rPr>
          <w:rFonts w:hint="eastAsia"/>
          <w:b/>
          <w:sz w:val="24"/>
        </w:rPr>
        <w:t>：</w:t>
      </w:r>
    </w:p>
    <w:p w:rsidR="00617964" w:rsidRPr="009823CE" w:rsidRDefault="00617964" w:rsidP="00617964">
      <w:pPr>
        <w:topLinePunct/>
        <w:spacing w:line="360" w:lineRule="auto"/>
        <w:jc w:val="center"/>
        <w:rPr>
          <w:sz w:val="28"/>
          <w:szCs w:val="22"/>
        </w:rPr>
      </w:pPr>
      <w:r w:rsidRPr="00617964">
        <w:rPr>
          <w:rFonts w:hint="eastAsia"/>
          <w:b/>
          <w:sz w:val="24"/>
          <w:szCs w:val="22"/>
        </w:rPr>
        <w:t>研究生工作站进站导师和研究生公开发表论文</w:t>
      </w:r>
      <w:r>
        <w:rPr>
          <w:rFonts w:hint="eastAsia"/>
          <w:b/>
          <w:sz w:val="24"/>
          <w:szCs w:val="22"/>
        </w:rPr>
        <w:t>明细</w:t>
      </w:r>
      <w:r w:rsidRPr="009823CE">
        <w:rPr>
          <w:b/>
          <w:sz w:val="24"/>
          <w:szCs w:val="22"/>
        </w:rPr>
        <w:t>表</w:t>
      </w:r>
    </w:p>
    <w:tbl>
      <w:tblPr>
        <w:tblW w:w="5888" w:type="pct"/>
        <w:jc w:val="center"/>
        <w:tblLayout w:type="fixed"/>
        <w:tblLook w:val="04A0" w:firstRow="1" w:lastRow="0" w:firstColumn="1" w:lastColumn="0" w:noHBand="0" w:noVBand="1"/>
      </w:tblPr>
      <w:tblGrid>
        <w:gridCol w:w="730"/>
        <w:gridCol w:w="927"/>
        <w:gridCol w:w="4190"/>
        <w:gridCol w:w="2314"/>
        <w:gridCol w:w="1024"/>
        <w:gridCol w:w="858"/>
      </w:tblGrid>
      <w:tr w:rsidR="00617964" w:rsidRPr="006037EB" w:rsidTr="00810FC7">
        <w:trPr>
          <w:trHeight w:val="475"/>
          <w:tblHeader/>
          <w:jc w:val="center"/>
        </w:trPr>
        <w:tc>
          <w:tcPr>
            <w:tcW w:w="730" w:type="dxa"/>
            <w:tcBorders>
              <w:top w:val="single" w:sz="4" w:space="0" w:color="auto"/>
              <w:left w:val="single" w:sz="4" w:space="0" w:color="auto"/>
              <w:bottom w:val="single" w:sz="4" w:space="0" w:color="auto"/>
              <w:right w:val="single" w:sz="4" w:space="0" w:color="auto"/>
            </w:tcBorders>
            <w:vAlign w:val="center"/>
          </w:tcPr>
          <w:p w:rsidR="00617964" w:rsidRPr="006037EB" w:rsidRDefault="00617964" w:rsidP="00617964">
            <w:pPr>
              <w:widowControl/>
              <w:spacing w:line="280" w:lineRule="exact"/>
              <w:jc w:val="center"/>
              <w:rPr>
                <w:b/>
                <w:bCs/>
                <w:color w:val="000000"/>
                <w:kern w:val="0"/>
                <w:sz w:val="22"/>
                <w:szCs w:val="22"/>
              </w:rPr>
            </w:pPr>
            <w:r w:rsidRPr="006037EB">
              <w:rPr>
                <w:b/>
                <w:bCs/>
                <w:color w:val="000000"/>
                <w:kern w:val="0"/>
                <w:sz w:val="22"/>
                <w:szCs w:val="22"/>
              </w:rPr>
              <w:t>序号</w:t>
            </w:r>
          </w:p>
        </w:tc>
        <w:tc>
          <w:tcPr>
            <w:tcW w:w="927" w:type="dxa"/>
            <w:tcBorders>
              <w:top w:val="single" w:sz="4" w:space="0" w:color="auto"/>
              <w:left w:val="nil"/>
              <w:bottom w:val="single" w:sz="4" w:space="0" w:color="auto"/>
              <w:right w:val="single" w:sz="4" w:space="0" w:color="auto"/>
            </w:tcBorders>
            <w:shd w:val="clear" w:color="auto" w:fill="auto"/>
            <w:noWrap/>
            <w:vAlign w:val="center"/>
            <w:hideMark/>
          </w:tcPr>
          <w:p w:rsidR="00617964" w:rsidRPr="006037EB" w:rsidRDefault="00617964" w:rsidP="006037EB">
            <w:pPr>
              <w:jc w:val="center"/>
              <w:rPr>
                <w:kern w:val="0"/>
                <w:sz w:val="22"/>
                <w:szCs w:val="22"/>
              </w:rPr>
            </w:pPr>
            <w:r w:rsidRPr="006037EB">
              <w:rPr>
                <w:b/>
                <w:bCs/>
                <w:kern w:val="0"/>
                <w:sz w:val="22"/>
                <w:szCs w:val="22"/>
              </w:rPr>
              <w:t>姓名</w:t>
            </w:r>
          </w:p>
        </w:tc>
        <w:tc>
          <w:tcPr>
            <w:tcW w:w="4190" w:type="dxa"/>
            <w:tcBorders>
              <w:top w:val="single" w:sz="4" w:space="0" w:color="auto"/>
              <w:left w:val="nil"/>
              <w:bottom w:val="single" w:sz="4" w:space="0" w:color="auto"/>
              <w:right w:val="single" w:sz="4" w:space="0" w:color="auto"/>
            </w:tcBorders>
            <w:vAlign w:val="center"/>
          </w:tcPr>
          <w:p w:rsidR="00617964" w:rsidRPr="006037EB" w:rsidRDefault="00617964" w:rsidP="00617964">
            <w:pPr>
              <w:jc w:val="center"/>
              <w:rPr>
                <w:kern w:val="0"/>
                <w:sz w:val="22"/>
                <w:szCs w:val="22"/>
              </w:rPr>
            </w:pPr>
            <w:r w:rsidRPr="006037EB">
              <w:rPr>
                <w:b/>
                <w:bCs/>
                <w:kern w:val="0"/>
                <w:sz w:val="22"/>
                <w:szCs w:val="22"/>
              </w:rPr>
              <w:t>论文题目</w:t>
            </w:r>
          </w:p>
        </w:tc>
        <w:tc>
          <w:tcPr>
            <w:tcW w:w="2314" w:type="dxa"/>
            <w:tcBorders>
              <w:top w:val="single" w:sz="4" w:space="0" w:color="auto"/>
              <w:left w:val="single" w:sz="4" w:space="0" w:color="auto"/>
              <w:bottom w:val="single" w:sz="4" w:space="0" w:color="auto"/>
              <w:right w:val="single" w:sz="4" w:space="0" w:color="auto"/>
            </w:tcBorders>
            <w:vAlign w:val="center"/>
          </w:tcPr>
          <w:p w:rsidR="00617964" w:rsidRPr="006037EB" w:rsidRDefault="00617964" w:rsidP="00617964">
            <w:pPr>
              <w:jc w:val="center"/>
              <w:rPr>
                <w:kern w:val="0"/>
                <w:sz w:val="22"/>
                <w:szCs w:val="22"/>
              </w:rPr>
            </w:pPr>
            <w:r w:rsidRPr="006037EB">
              <w:rPr>
                <w:b/>
                <w:bCs/>
                <w:kern w:val="0"/>
                <w:sz w:val="22"/>
                <w:szCs w:val="22"/>
              </w:rPr>
              <w:t>期刊名</w:t>
            </w:r>
          </w:p>
        </w:tc>
        <w:tc>
          <w:tcPr>
            <w:tcW w:w="1024" w:type="dxa"/>
            <w:tcBorders>
              <w:top w:val="single" w:sz="4" w:space="0" w:color="auto"/>
              <w:left w:val="single" w:sz="4" w:space="0" w:color="auto"/>
              <w:bottom w:val="single" w:sz="4" w:space="0" w:color="auto"/>
              <w:right w:val="single" w:sz="4" w:space="0" w:color="auto"/>
            </w:tcBorders>
            <w:vAlign w:val="center"/>
          </w:tcPr>
          <w:p w:rsidR="00617964" w:rsidRPr="006037EB" w:rsidRDefault="00617964" w:rsidP="006037EB">
            <w:pPr>
              <w:jc w:val="center"/>
              <w:rPr>
                <w:b/>
                <w:bCs/>
                <w:kern w:val="0"/>
                <w:sz w:val="22"/>
                <w:szCs w:val="22"/>
              </w:rPr>
            </w:pPr>
            <w:r w:rsidRPr="006037EB">
              <w:rPr>
                <w:b/>
                <w:bCs/>
                <w:kern w:val="0"/>
                <w:sz w:val="22"/>
                <w:szCs w:val="22"/>
              </w:rPr>
              <w:t>导师</w:t>
            </w:r>
          </w:p>
        </w:tc>
        <w:tc>
          <w:tcPr>
            <w:tcW w:w="8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17964" w:rsidRPr="006037EB" w:rsidRDefault="00617964" w:rsidP="00617964">
            <w:pPr>
              <w:jc w:val="center"/>
              <w:rPr>
                <w:kern w:val="0"/>
                <w:sz w:val="22"/>
                <w:szCs w:val="22"/>
              </w:rPr>
            </w:pPr>
            <w:r w:rsidRPr="006037EB">
              <w:rPr>
                <w:b/>
                <w:bCs/>
                <w:kern w:val="0"/>
                <w:sz w:val="22"/>
                <w:szCs w:val="22"/>
              </w:rPr>
              <w:t>备注</w:t>
            </w:r>
          </w:p>
        </w:tc>
      </w:tr>
      <w:tr w:rsidR="006037EB" w:rsidRPr="006037EB" w:rsidTr="00810FC7">
        <w:trPr>
          <w:jc w:val="center"/>
        </w:trPr>
        <w:tc>
          <w:tcPr>
            <w:tcW w:w="730" w:type="dxa"/>
            <w:tcBorders>
              <w:top w:val="nil"/>
              <w:left w:val="single" w:sz="4" w:space="0" w:color="auto"/>
              <w:bottom w:val="single" w:sz="4" w:space="0" w:color="auto"/>
              <w:right w:val="single" w:sz="4" w:space="0" w:color="auto"/>
            </w:tcBorders>
            <w:vAlign w:val="center"/>
          </w:tcPr>
          <w:p w:rsidR="00617964" w:rsidRPr="006037EB" w:rsidRDefault="00617964" w:rsidP="00617964">
            <w:pPr>
              <w:widowControl/>
              <w:spacing w:line="280" w:lineRule="exact"/>
              <w:jc w:val="center"/>
              <w:rPr>
                <w:color w:val="000000"/>
                <w:kern w:val="0"/>
                <w:sz w:val="22"/>
                <w:szCs w:val="22"/>
              </w:rPr>
            </w:pPr>
            <w:r w:rsidRPr="006037EB">
              <w:rPr>
                <w:color w:val="000000"/>
                <w:kern w:val="0"/>
                <w:sz w:val="22"/>
                <w:szCs w:val="22"/>
              </w:rPr>
              <w:t>1</w:t>
            </w:r>
          </w:p>
        </w:tc>
        <w:tc>
          <w:tcPr>
            <w:tcW w:w="927" w:type="dxa"/>
            <w:tcBorders>
              <w:top w:val="nil"/>
              <w:left w:val="nil"/>
              <w:bottom w:val="single" w:sz="4" w:space="0" w:color="auto"/>
              <w:right w:val="single" w:sz="4" w:space="0" w:color="auto"/>
            </w:tcBorders>
            <w:shd w:val="clear" w:color="auto" w:fill="auto"/>
            <w:vAlign w:val="center"/>
          </w:tcPr>
          <w:p w:rsidR="00617964" w:rsidRPr="006037EB" w:rsidRDefault="00617964" w:rsidP="006037EB">
            <w:pPr>
              <w:jc w:val="center"/>
              <w:rPr>
                <w:kern w:val="0"/>
                <w:sz w:val="22"/>
                <w:szCs w:val="22"/>
              </w:rPr>
            </w:pPr>
            <w:r w:rsidRPr="006037EB">
              <w:rPr>
                <w:kern w:val="0"/>
                <w:sz w:val="22"/>
                <w:szCs w:val="22"/>
              </w:rPr>
              <w:t>刘永豪</w:t>
            </w:r>
          </w:p>
        </w:tc>
        <w:tc>
          <w:tcPr>
            <w:tcW w:w="4190" w:type="dxa"/>
            <w:tcBorders>
              <w:top w:val="single" w:sz="4" w:space="0" w:color="auto"/>
              <w:left w:val="nil"/>
              <w:bottom w:val="single" w:sz="4" w:space="0" w:color="auto"/>
              <w:right w:val="single" w:sz="4" w:space="0" w:color="auto"/>
            </w:tcBorders>
            <w:vAlign w:val="center"/>
          </w:tcPr>
          <w:p w:rsidR="00617964" w:rsidRPr="006037EB" w:rsidRDefault="00617964" w:rsidP="00617964">
            <w:pPr>
              <w:rPr>
                <w:kern w:val="0"/>
                <w:sz w:val="22"/>
                <w:szCs w:val="22"/>
              </w:rPr>
            </w:pPr>
            <w:r w:rsidRPr="006037EB">
              <w:rPr>
                <w:kern w:val="0"/>
                <w:sz w:val="22"/>
                <w:szCs w:val="22"/>
              </w:rPr>
              <w:t>浅谈经济方面区域管理中的问题分析</w:t>
            </w:r>
          </w:p>
        </w:tc>
        <w:tc>
          <w:tcPr>
            <w:tcW w:w="2314" w:type="dxa"/>
            <w:tcBorders>
              <w:top w:val="single" w:sz="4" w:space="0" w:color="auto"/>
              <w:left w:val="single" w:sz="4" w:space="0" w:color="auto"/>
              <w:bottom w:val="single" w:sz="4" w:space="0" w:color="auto"/>
              <w:right w:val="single" w:sz="4" w:space="0" w:color="auto"/>
            </w:tcBorders>
            <w:vAlign w:val="center"/>
          </w:tcPr>
          <w:p w:rsidR="00617964" w:rsidRPr="006037EB" w:rsidRDefault="00617964" w:rsidP="00617964">
            <w:pPr>
              <w:rPr>
                <w:kern w:val="0"/>
                <w:sz w:val="22"/>
                <w:szCs w:val="22"/>
              </w:rPr>
            </w:pPr>
            <w:r w:rsidRPr="006037EB">
              <w:rPr>
                <w:kern w:val="0"/>
                <w:sz w:val="22"/>
                <w:szCs w:val="22"/>
              </w:rPr>
              <w:t>现代商业</w:t>
            </w:r>
          </w:p>
        </w:tc>
        <w:tc>
          <w:tcPr>
            <w:tcW w:w="1024" w:type="dxa"/>
            <w:tcBorders>
              <w:top w:val="nil"/>
              <w:left w:val="single" w:sz="4" w:space="0" w:color="auto"/>
              <w:bottom w:val="single" w:sz="4" w:space="0" w:color="auto"/>
              <w:right w:val="single" w:sz="4" w:space="0" w:color="auto"/>
            </w:tcBorders>
            <w:vAlign w:val="center"/>
          </w:tcPr>
          <w:p w:rsidR="00617964" w:rsidRPr="006037EB" w:rsidRDefault="00617964" w:rsidP="006037EB">
            <w:pPr>
              <w:jc w:val="center"/>
              <w:rPr>
                <w:kern w:val="0"/>
                <w:sz w:val="22"/>
                <w:szCs w:val="22"/>
              </w:rPr>
            </w:pPr>
            <w:r w:rsidRPr="006037EB">
              <w:rPr>
                <w:kern w:val="0"/>
                <w:sz w:val="22"/>
                <w:szCs w:val="22"/>
              </w:rPr>
              <w:t>谭勇</w:t>
            </w:r>
          </w:p>
        </w:tc>
        <w:tc>
          <w:tcPr>
            <w:tcW w:w="858" w:type="dxa"/>
            <w:tcBorders>
              <w:top w:val="nil"/>
              <w:left w:val="single" w:sz="4" w:space="0" w:color="auto"/>
              <w:bottom w:val="single" w:sz="4" w:space="0" w:color="auto"/>
              <w:right w:val="single" w:sz="4" w:space="0" w:color="auto"/>
            </w:tcBorders>
            <w:shd w:val="clear" w:color="auto" w:fill="auto"/>
            <w:vAlign w:val="center"/>
          </w:tcPr>
          <w:p w:rsidR="00617964" w:rsidRPr="006037EB" w:rsidRDefault="00617964" w:rsidP="00617964">
            <w:pPr>
              <w:rPr>
                <w:kern w:val="0"/>
                <w:sz w:val="22"/>
                <w:szCs w:val="22"/>
              </w:rPr>
            </w:pPr>
          </w:p>
        </w:tc>
      </w:tr>
      <w:tr w:rsidR="00617964" w:rsidRPr="006037EB" w:rsidTr="00810FC7">
        <w:trPr>
          <w:jc w:val="center"/>
        </w:trPr>
        <w:tc>
          <w:tcPr>
            <w:tcW w:w="730" w:type="dxa"/>
            <w:tcBorders>
              <w:top w:val="single" w:sz="4" w:space="0" w:color="auto"/>
              <w:left w:val="single" w:sz="4" w:space="0" w:color="auto"/>
              <w:bottom w:val="single" w:sz="4" w:space="0" w:color="auto"/>
              <w:right w:val="single" w:sz="4" w:space="0" w:color="auto"/>
            </w:tcBorders>
            <w:vAlign w:val="center"/>
          </w:tcPr>
          <w:p w:rsidR="00617964" w:rsidRPr="006037EB" w:rsidRDefault="00617964" w:rsidP="00617964">
            <w:pPr>
              <w:widowControl/>
              <w:spacing w:line="280" w:lineRule="exact"/>
              <w:jc w:val="center"/>
              <w:rPr>
                <w:color w:val="000000"/>
                <w:kern w:val="0"/>
                <w:sz w:val="22"/>
                <w:szCs w:val="22"/>
              </w:rPr>
            </w:pPr>
            <w:r w:rsidRPr="006037EB">
              <w:rPr>
                <w:color w:val="000000"/>
                <w:kern w:val="0"/>
                <w:sz w:val="22"/>
                <w:szCs w:val="22"/>
              </w:rPr>
              <w:t>2</w:t>
            </w:r>
          </w:p>
        </w:tc>
        <w:tc>
          <w:tcPr>
            <w:tcW w:w="927" w:type="dxa"/>
            <w:tcBorders>
              <w:top w:val="single" w:sz="4" w:space="0" w:color="auto"/>
              <w:left w:val="nil"/>
              <w:bottom w:val="single" w:sz="4" w:space="0" w:color="auto"/>
              <w:right w:val="single" w:sz="4" w:space="0" w:color="auto"/>
            </w:tcBorders>
            <w:shd w:val="clear" w:color="auto" w:fill="auto"/>
            <w:vAlign w:val="center"/>
          </w:tcPr>
          <w:p w:rsidR="00617964" w:rsidRPr="006037EB" w:rsidRDefault="00617964" w:rsidP="006037EB">
            <w:pPr>
              <w:jc w:val="center"/>
              <w:rPr>
                <w:kern w:val="0"/>
                <w:sz w:val="22"/>
                <w:szCs w:val="22"/>
              </w:rPr>
            </w:pPr>
            <w:r w:rsidRPr="006037EB">
              <w:rPr>
                <w:kern w:val="0"/>
                <w:sz w:val="22"/>
                <w:szCs w:val="22"/>
              </w:rPr>
              <w:t>刘永豪</w:t>
            </w:r>
          </w:p>
        </w:tc>
        <w:tc>
          <w:tcPr>
            <w:tcW w:w="4190" w:type="dxa"/>
            <w:tcBorders>
              <w:top w:val="single" w:sz="4" w:space="0" w:color="auto"/>
              <w:left w:val="nil"/>
              <w:bottom w:val="single" w:sz="4" w:space="0" w:color="auto"/>
              <w:right w:val="single" w:sz="4" w:space="0" w:color="auto"/>
            </w:tcBorders>
            <w:vAlign w:val="center"/>
          </w:tcPr>
          <w:p w:rsidR="00617964" w:rsidRPr="006037EB" w:rsidRDefault="00617964" w:rsidP="00617964">
            <w:pPr>
              <w:rPr>
                <w:kern w:val="0"/>
                <w:sz w:val="22"/>
                <w:szCs w:val="22"/>
              </w:rPr>
            </w:pPr>
            <w:r w:rsidRPr="006037EB">
              <w:rPr>
                <w:kern w:val="0"/>
                <w:sz w:val="22"/>
                <w:szCs w:val="22"/>
              </w:rPr>
              <w:t>区域经济在宏观经济管理下的协调发展和思考</w:t>
            </w:r>
          </w:p>
        </w:tc>
        <w:tc>
          <w:tcPr>
            <w:tcW w:w="2314" w:type="dxa"/>
            <w:tcBorders>
              <w:top w:val="single" w:sz="4" w:space="0" w:color="auto"/>
              <w:left w:val="single" w:sz="4" w:space="0" w:color="auto"/>
              <w:bottom w:val="single" w:sz="4" w:space="0" w:color="auto"/>
              <w:right w:val="single" w:sz="4" w:space="0" w:color="auto"/>
            </w:tcBorders>
            <w:vAlign w:val="center"/>
          </w:tcPr>
          <w:p w:rsidR="00617964" w:rsidRPr="006037EB" w:rsidRDefault="00617964" w:rsidP="00617964">
            <w:pPr>
              <w:rPr>
                <w:kern w:val="0"/>
                <w:sz w:val="22"/>
                <w:szCs w:val="22"/>
              </w:rPr>
            </w:pPr>
            <w:r w:rsidRPr="006037EB">
              <w:rPr>
                <w:kern w:val="0"/>
                <w:sz w:val="22"/>
                <w:szCs w:val="22"/>
              </w:rPr>
              <w:t>中国国际财经</w:t>
            </w:r>
          </w:p>
        </w:tc>
        <w:tc>
          <w:tcPr>
            <w:tcW w:w="1024" w:type="dxa"/>
            <w:tcBorders>
              <w:top w:val="single" w:sz="4" w:space="0" w:color="auto"/>
              <w:left w:val="single" w:sz="4" w:space="0" w:color="auto"/>
              <w:bottom w:val="single" w:sz="4" w:space="0" w:color="auto"/>
              <w:right w:val="single" w:sz="4" w:space="0" w:color="auto"/>
            </w:tcBorders>
            <w:vAlign w:val="center"/>
          </w:tcPr>
          <w:p w:rsidR="00617964" w:rsidRPr="006037EB" w:rsidRDefault="00617964" w:rsidP="006037EB">
            <w:pPr>
              <w:jc w:val="center"/>
              <w:rPr>
                <w:kern w:val="0"/>
                <w:sz w:val="22"/>
                <w:szCs w:val="22"/>
              </w:rPr>
            </w:pPr>
            <w:r w:rsidRPr="006037EB">
              <w:rPr>
                <w:kern w:val="0"/>
                <w:sz w:val="22"/>
                <w:szCs w:val="22"/>
              </w:rPr>
              <w:t>谭勇</w:t>
            </w:r>
          </w:p>
        </w:tc>
        <w:tc>
          <w:tcPr>
            <w:tcW w:w="858" w:type="dxa"/>
            <w:tcBorders>
              <w:top w:val="single" w:sz="4" w:space="0" w:color="auto"/>
              <w:left w:val="single" w:sz="4" w:space="0" w:color="auto"/>
              <w:bottom w:val="single" w:sz="4" w:space="0" w:color="auto"/>
              <w:right w:val="single" w:sz="4" w:space="0" w:color="auto"/>
            </w:tcBorders>
            <w:shd w:val="clear" w:color="auto" w:fill="auto"/>
            <w:vAlign w:val="center"/>
          </w:tcPr>
          <w:p w:rsidR="00617964" w:rsidRPr="006037EB" w:rsidRDefault="00617964" w:rsidP="00617964">
            <w:pPr>
              <w:rPr>
                <w:kern w:val="0"/>
                <w:sz w:val="22"/>
                <w:szCs w:val="22"/>
              </w:rPr>
            </w:pPr>
          </w:p>
        </w:tc>
      </w:tr>
      <w:tr w:rsidR="00617964" w:rsidRPr="006037EB" w:rsidTr="00810FC7">
        <w:trPr>
          <w:jc w:val="center"/>
        </w:trPr>
        <w:tc>
          <w:tcPr>
            <w:tcW w:w="730" w:type="dxa"/>
            <w:tcBorders>
              <w:top w:val="single" w:sz="4" w:space="0" w:color="auto"/>
              <w:left w:val="single" w:sz="4" w:space="0" w:color="auto"/>
              <w:bottom w:val="single" w:sz="4" w:space="0" w:color="auto"/>
              <w:right w:val="single" w:sz="4" w:space="0" w:color="auto"/>
            </w:tcBorders>
            <w:vAlign w:val="center"/>
          </w:tcPr>
          <w:p w:rsidR="00617964" w:rsidRPr="006037EB" w:rsidRDefault="00617964" w:rsidP="00617964">
            <w:pPr>
              <w:widowControl/>
              <w:spacing w:line="280" w:lineRule="exact"/>
              <w:jc w:val="center"/>
              <w:rPr>
                <w:color w:val="000000"/>
                <w:kern w:val="0"/>
                <w:sz w:val="22"/>
                <w:szCs w:val="22"/>
              </w:rPr>
            </w:pPr>
            <w:r w:rsidRPr="006037EB">
              <w:rPr>
                <w:color w:val="000000"/>
                <w:kern w:val="0"/>
                <w:sz w:val="22"/>
                <w:szCs w:val="22"/>
              </w:rPr>
              <w:t>3</w:t>
            </w:r>
          </w:p>
        </w:tc>
        <w:tc>
          <w:tcPr>
            <w:tcW w:w="927" w:type="dxa"/>
            <w:tcBorders>
              <w:top w:val="single" w:sz="4" w:space="0" w:color="auto"/>
              <w:left w:val="nil"/>
              <w:bottom w:val="single" w:sz="4" w:space="0" w:color="auto"/>
              <w:right w:val="single" w:sz="4" w:space="0" w:color="auto"/>
            </w:tcBorders>
            <w:shd w:val="clear" w:color="auto" w:fill="auto"/>
            <w:vAlign w:val="center"/>
          </w:tcPr>
          <w:p w:rsidR="00617964" w:rsidRPr="006037EB" w:rsidRDefault="00617964" w:rsidP="006037EB">
            <w:pPr>
              <w:jc w:val="center"/>
              <w:rPr>
                <w:kern w:val="0"/>
                <w:sz w:val="22"/>
                <w:szCs w:val="22"/>
              </w:rPr>
            </w:pPr>
            <w:r w:rsidRPr="006037EB">
              <w:rPr>
                <w:kern w:val="0"/>
                <w:sz w:val="22"/>
                <w:szCs w:val="22"/>
              </w:rPr>
              <w:t>刘永豪</w:t>
            </w:r>
          </w:p>
        </w:tc>
        <w:tc>
          <w:tcPr>
            <w:tcW w:w="4190" w:type="dxa"/>
            <w:tcBorders>
              <w:top w:val="single" w:sz="4" w:space="0" w:color="auto"/>
              <w:left w:val="nil"/>
              <w:bottom w:val="single" w:sz="4" w:space="0" w:color="auto"/>
              <w:right w:val="single" w:sz="4" w:space="0" w:color="auto"/>
            </w:tcBorders>
            <w:vAlign w:val="center"/>
          </w:tcPr>
          <w:p w:rsidR="00617964" w:rsidRPr="006037EB" w:rsidRDefault="00617964" w:rsidP="00617964">
            <w:pPr>
              <w:rPr>
                <w:kern w:val="0"/>
                <w:sz w:val="22"/>
                <w:szCs w:val="22"/>
              </w:rPr>
            </w:pPr>
            <w:r w:rsidRPr="006037EB">
              <w:rPr>
                <w:kern w:val="0"/>
                <w:sz w:val="22"/>
                <w:szCs w:val="22"/>
              </w:rPr>
              <w:t>浅谈区域管理在环境管理中的运用探析</w:t>
            </w:r>
          </w:p>
        </w:tc>
        <w:tc>
          <w:tcPr>
            <w:tcW w:w="2314" w:type="dxa"/>
            <w:tcBorders>
              <w:top w:val="single" w:sz="4" w:space="0" w:color="auto"/>
              <w:left w:val="single" w:sz="4" w:space="0" w:color="auto"/>
              <w:bottom w:val="single" w:sz="4" w:space="0" w:color="auto"/>
              <w:right w:val="single" w:sz="4" w:space="0" w:color="auto"/>
            </w:tcBorders>
            <w:vAlign w:val="center"/>
          </w:tcPr>
          <w:p w:rsidR="00617964" w:rsidRPr="006037EB" w:rsidRDefault="00617964" w:rsidP="00617964">
            <w:pPr>
              <w:rPr>
                <w:kern w:val="0"/>
                <w:sz w:val="22"/>
                <w:szCs w:val="22"/>
              </w:rPr>
            </w:pPr>
            <w:r w:rsidRPr="006037EB">
              <w:rPr>
                <w:kern w:val="0"/>
                <w:sz w:val="22"/>
                <w:szCs w:val="22"/>
              </w:rPr>
              <w:t>农家参谋</w:t>
            </w:r>
          </w:p>
        </w:tc>
        <w:tc>
          <w:tcPr>
            <w:tcW w:w="1024" w:type="dxa"/>
            <w:tcBorders>
              <w:top w:val="single" w:sz="4" w:space="0" w:color="auto"/>
              <w:left w:val="single" w:sz="4" w:space="0" w:color="auto"/>
              <w:bottom w:val="single" w:sz="4" w:space="0" w:color="auto"/>
              <w:right w:val="single" w:sz="4" w:space="0" w:color="auto"/>
            </w:tcBorders>
            <w:vAlign w:val="center"/>
          </w:tcPr>
          <w:p w:rsidR="00617964" w:rsidRPr="006037EB" w:rsidRDefault="00617964" w:rsidP="006037EB">
            <w:pPr>
              <w:jc w:val="center"/>
              <w:rPr>
                <w:kern w:val="0"/>
                <w:sz w:val="22"/>
                <w:szCs w:val="22"/>
              </w:rPr>
            </w:pPr>
            <w:r w:rsidRPr="006037EB">
              <w:rPr>
                <w:kern w:val="0"/>
                <w:sz w:val="22"/>
                <w:szCs w:val="22"/>
              </w:rPr>
              <w:t>谭勇</w:t>
            </w:r>
          </w:p>
        </w:tc>
        <w:tc>
          <w:tcPr>
            <w:tcW w:w="858" w:type="dxa"/>
            <w:tcBorders>
              <w:top w:val="single" w:sz="4" w:space="0" w:color="auto"/>
              <w:left w:val="single" w:sz="4" w:space="0" w:color="auto"/>
              <w:bottom w:val="single" w:sz="4" w:space="0" w:color="auto"/>
              <w:right w:val="single" w:sz="4" w:space="0" w:color="auto"/>
            </w:tcBorders>
            <w:shd w:val="clear" w:color="auto" w:fill="auto"/>
            <w:vAlign w:val="center"/>
          </w:tcPr>
          <w:p w:rsidR="00617964" w:rsidRPr="006037EB" w:rsidRDefault="00617964" w:rsidP="00617964">
            <w:pPr>
              <w:rPr>
                <w:kern w:val="0"/>
                <w:sz w:val="22"/>
                <w:szCs w:val="22"/>
              </w:rPr>
            </w:pPr>
          </w:p>
        </w:tc>
      </w:tr>
      <w:tr w:rsidR="00617964" w:rsidRPr="006037EB" w:rsidTr="00810FC7">
        <w:trPr>
          <w:jc w:val="center"/>
        </w:trPr>
        <w:tc>
          <w:tcPr>
            <w:tcW w:w="730" w:type="dxa"/>
            <w:tcBorders>
              <w:top w:val="single" w:sz="4" w:space="0" w:color="auto"/>
              <w:left w:val="single" w:sz="4" w:space="0" w:color="auto"/>
              <w:bottom w:val="single" w:sz="4" w:space="0" w:color="auto"/>
              <w:right w:val="single" w:sz="4" w:space="0" w:color="auto"/>
            </w:tcBorders>
            <w:vAlign w:val="center"/>
          </w:tcPr>
          <w:p w:rsidR="00617964" w:rsidRPr="006037EB" w:rsidRDefault="00617964" w:rsidP="00617964">
            <w:pPr>
              <w:widowControl/>
              <w:spacing w:line="280" w:lineRule="exact"/>
              <w:jc w:val="center"/>
              <w:rPr>
                <w:color w:val="000000"/>
                <w:kern w:val="0"/>
                <w:sz w:val="22"/>
                <w:szCs w:val="22"/>
              </w:rPr>
            </w:pPr>
            <w:r w:rsidRPr="006037EB">
              <w:rPr>
                <w:color w:val="000000"/>
                <w:kern w:val="0"/>
                <w:sz w:val="22"/>
                <w:szCs w:val="22"/>
              </w:rPr>
              <w:t>4</w:t>
            </w:r>
          </w:p>
        </w:tc>
        <w:tc>
          <w:tcPr>
            <w:tcW w:w="927" w:type="dxa"/>
            <w:tcBorders>
              <w:top w:val="single" w:sz="4" w:space="0" w:color="auto"/>
              <w:left w:val="nil"/>
              <w:bottom w:val="single" w:sz="4" w:space="0" w:color="auto"/>
              <w:right w:val="single" w:sz="4" w:space="0" w:color="auto"/>
            </w:tcBorders>
            <w:shd w:val="clear" w:color="auto" w:fill="auto"/>
            <w:vAlign w:val="center"/>
          </w:tcPr>
          <w:p w:rsidR="00617964" w:rsidRPr="006037EB" w:rsidRDefault="00617964" w:rsidP="006037EB">
            <w:pPr>
              <w:jc w:val="center"/>
              <w:rPr>
                <w:kern w:val="0"/>
                <w:sz w:val="22"/>
                <w:szCs w:val="22"/>
              </w:rPr>
            </w:pPr>
            <w:r w:rsidRPr="006037EB">
              <w:rPr>
                <w:kern w:val="0"/>
                <w:sz w:val="22"/>
                <w:szCs w:val="22"/>
              </w:rPr>
              <w:t>蔡禧鹏</w:t>
            </w:r>
          </w:p>
        </w:tc>
        <w:tc>
          <w:tcPr>
            <w:tcW w:w="4190" w:type="dxa"/>
            <w:tcBorders>
              <w:top w:val="single" w:sz="4" w:space="0" w:color="auto"/>
              <w:left w:val="nil"/>
              <w:bottom w:val="single" w:sz="4" w:space="0" w:color="auto"/>
              <w:right w:val="single" w:sz="4" w:space="0" w:color="auto"/>
            </w:tcBorders>
            <w:vAlign w:val="center"/>
          </w:tcPr>
          <w:p w:rsidR="00617964" w:rsidRPr="006037EB" w:rsidRDefault="00617964" w:rsidP="00617964">
            <w:pPr>
              <w:rPr>
                <w:kern w:val="0"/>
                <w:sz w:val="22"/>
                <w:szCs w:val="22"/>
              </w:rPr>
            </w:pPr>
            <w:r w:rsidRPr="006037EB">
              <w:rPr>
                <w:kern w:val="0"/>
                <w:sz w:val="22"/>
                <w:szCs w:val="22"/>
              </w:rPr>
              <w:t>国际粮情新变化及我国的应对之策</w:t>
            </w:r>
          </w:p>
        </w:tc>
        <w:tc>
          <w:tcPr>
            <w:tcW w:w="2314" w:type="dxa"/>
            <w:tcBorders>
              <w:top w:val="single" w:sz="4" w:space="0" w:color="auto"/>
              <w:left w:val="single" w:sz="4" w:space="0" w:color="auto"/>
              <w:bottom w:val="single" w:sz="4" w:space="0" w:color="auto"/>
              <w:right w:val="single" w:sz="4" w:space="0" w:color="auto"/>
            </w:tcBorders>
            <w:vAlign w:val="center"/>
          </w:tcPr>
          <w:p w:rsidR="00617964" w:rsidRPr="006037EB" w:rsidRDefault="00617964" w:rsidP="00617964">
            <w:pPr>
              <w:rPr>
                <w:kern w:val="0"/>
                <w:sz w:val="22"/>
                <w:szCs w:val="22"/>
              </w:rPr>
            </w:pPr>
            <w:r w:rsidRPr="006037EB">
              <w:rPr>
                <w:kern w:val="0"/>
                <w:sz w:val="22"/>
                <w:szCs w:val="22"/>
              </w:rPr>
              <w:t>价值工程</w:t>
            </w:r>
          </w:p>
        </w:tc>
        <w:tc>
          <w:tcPr>
            <w:tcW w:w="1024" w:type="dxa"/>
            <w:tcBorders>
              <w:top w:val="single" w:sz="4" w:space="0" w:color="auto"/>
              <w:left w:val="single" w:sz="4" w:space="0" w:color="auto"/>
              <w:bottom w:val="single" w:sz="4" w:space="0" w:color="auto"/>
              <w:right w:val="single" w:sz="4" w:space="0" w:color="auto"/>
            </w:tcBorders>
            <w:vAlign w:val="center"/>
          </w:tcPr>
          <w:p w:rsidR="00617964" w:rsidRPr="006037EB" w:rsidRDefault="00617964" w:rsidP="006037EB">
            <w:pPr>
              <w:jc w:val="center"/>
              <w:rPr>
                <w:kern w:val="0"/>
                <w:sz w:val="22"/>
                <w:szCs w:val="22"/>
              </w:rPr>
            </w:pPr>
            <w:r w:rsidRPr="006037EB">
              <w:rPr>
                <w:kern w:val="0"/>
                <w:sz w:val="22"/>
                <w:szCs w:val="22"/>
              </w:rPr>
              <w:t>陈会玲</w:t>
            </w:r>
          </w:p>
        </w:tc>
        <w:tc>
          <w:tcPr>
            <w:tcW w:w="858" w:type="dxa"/>
            <w:tcBorders>
              <w:top w:val="single" w:sz="4" w:space="0" w:color="auto"/>
              <w:left w:val="single" w:sz="4" w:space="0" w:color="auto"/>
              <w:bottom w:val="single" w:sz="4" w:space="0" w:color="auto"/>
              <w:right w:val="single" w:sz="4" w:space="0" w:color="auto"/>
            </w:tcBorders>
            <w:shd w:val="clear" w:color="auto" w:fill="auto"/>
            <w:vAlign w:val="center"/>
          </w:tcPr>
          <w:p w:rsidR="00617964" w:rsidRPr="006037EB" w:rsidRDefault="00617964" w:rsidP="00617964">
            <w:pPr>
              <w:rPr>
                <w:kern w:val="0"/>
                <w:sz w:val="22"/>
                <w:szCs w:val="22"/>
              </w:rPr>
            </w:pPr>
          </w:p>
        </w:tc>
      </w:tr>
      <w:tr w:rsidR="00617964" w:rsidRPr="006037EB" w:rsidTr="00810FC7">
        <w:trPr>
          <w:jc w:val="center"/>
        </w:trPr>
        <w:tc>
          <w:tcPr>
            <w:tcW w:w="730" w:type="dxa"/>
            <w:tcBorders>
              <w:top w:val="single" w:sz="4" w:space="0" w:color="auto"/>
              <w:left w:val="single" w:sz="4" w:space="0" w:color="auto"/>
              <w:bottom w:val="single" w:sz="4" w:space="0" w:color="auto"/>
              <w:right w:val="single" w:sz="4" w:space="0" w:color="auto"/>
            </w:tcBorders>
            <w:vAlign w:val="center"/>
          </w:tcPr>
          <w:p w:rsidR="00617964" w:rsidRPr="006037EB" w:rsidRDefault="00617964" w:rsidP="00617964">
            <w:pPr>
              <w:widowControl/>
              <w:spacing w:line="280" w:lineRule="exact"/>
              <w:jc w:val="center"/>
              <w:rPr>
                <w:color w:val="000000"/>
                <w:kern w:val="0"/>
                <w:sz w:val="22"/>
                <w:szCs w:val="22"/>
              </w:rPr>
            </w:pPr>
            <w:r w:rsidRPr="006037EB">
              <w:rPr>
                <w:color w:val="000000"/>
                <w:kern w:val="0"/>
                <w:sz w:val="22"/>
                <w:szCs w:val="22"/>
              </w:rPr>
              <w:t>5</w:t>
            </w:r>
          </w:p>
        </w:tc>
        <w:tc>
          <w:tcPr>
            <w:tcW w:w="927" w:type="dxa"/>
            <w:tcBorders>
              <w:top w:val="single" w:sz="4" w:space="0" w:color="auto"/>
              <w:left w:val="nil"/>
              <w:bottom w:val="single" w:sz="4" w:space="0" w:color="auto"/>
              <w:right w:val="single" w:sz="4" w:space="0" w:color="auto"/>
            </w:tcBorders>
            <w:shd w:val="clear" w:color="auto" w:fill="auto"/>
            <w:vAlign w:val="center"/>
          </w:tcPr>
          <w:p w:rsidR="00617964" w:rsidRPr="006037EB" w:rsidRDefault="00617964" w:rsidP="006037EB">
            <w:pPr>
              <w:jc w:val="center"/>
              <w:rPr>
                <w:kern w:val="0"/>
                <w:sz w:val="22"/>
                <w:szCs w:val="22"/>
              </w:rPr>
            </w:pPr>
            <w:r w:rsidRPr="006037EB">
              <w:rPr>
                <w:kern w:val="0"/>
                <w:sz w:val="22"/>
                <w:szCs w:val="22"/>
              </w:rPr>
              <w:t>蔡禧鹏</w:t>
            </w:r>
          </w:p>
        </w:tc>
        <w:tc>
          <w:tcPr>
            <w:tcW w:w="4190" w:type="dxa"/>
            <w:tcBorders>
              <w:top w:val="single" w:sz="4" w:space="0" w:color="auto"/>
              <w:left w:val="nil"/>
              <w:bottom w:val="single" w:sz="4" w:space="0" w:color="auto"/>
              <w:right w:val="single" w:sz="4" w:space="0" w:color="auto"/>
            </w:tcBorders>
            <w:vAlign w:val="center"/>
          </w:tcPr>
          <w:p w:rsidR="00617964" w:rsidRPr="006037EB" w:rsidRDefault="00617964" w:rsidP="00617964">
            <w:pPr>
              <w:rPr>
                <w:kern w:val="0"/>
                <w:sz w:val="22"/>
                <w:szCs w:val="22"/>
              </w:rPr>
            </w:pPr>
            <w:r w:rsidRPr="006037EB">
              <w:rPr>
                <w:kern w:val="0"/>
                <w:sz w:val="22"/>
                <w:szCs w:val="22"/>
              </w:rPr>
              <w:t>中国粮食生产贸易对粮食安全问题研究综述</w:t>
            </w:r>
          </w:p>
        </w:tc>
        <w:tc>
          <w:tcPr>
            <w:tcW w:w="2314" w:type="dxa"/>
            <w:tcBorders>
              <w:top w:val="single" w:sz="4" w:space="0" w:color="auto"/>
              <w:left w:val="single" w:sz="4" w:space="0" w:color="auto"/>
              <w:bottom w:val="single" w:sz="4" w:space="0" w:color="auto"/>
              <w:right w:val="single" w:sz="4" w:space="0" w:color="auto"/>
            </w:tcBorders>
            <w:vAlign w:val="center"/>
          </w:tcPr>
          <w:p w:rsidR="00617964" w:rsidRPr="006037EB" w:rsidRDefault="00617964" w:rsidP="00617964">
            <w:pPr>
              <w:rPr>
                <w:kern w:val="0"/>
                <w:sz w:val="22"/>
                <w:szCs w:val="22"/>
              </w:rPr>
            </w:pPr>
            <w:r w:rsidRPr="006037EB">
              <w:rPr>
                <w:kern w:val="0"/>
                <w:sz w:val="22"/>
                <w:szCs w:val="22"/>
              </w:rPr>
              <w:t>价值工程</w:t>
            </w:r>
          </w:p>
        </w:tc>
        <w:tc>
          <w:tcPr>
            <w:tcW w:w="1024" w:type="dxa"/>
            <w:tcBorders>
              <w:top w:val="single" w:sz="4" w:space="0" w:color="auto"/>
              <w:left w:val="single" w:sz="4" w:space="0" w:color="auto"/>
              <w:bottom w:val="single" w:sz="4" w:space="0" w:color="auto"/>
              <w:right w:val="single" w:sz="4" w:space="0" w:color="auto"/>
            </w:tcBorders>
            <w:vAlign w:val="center"/>
          </w:tcPr>
          <w:p w:rsidR="00617964" w:rsidRPr="006037EB" w:rsidRDefault="00617964" w:rsidP="006037EB">
            <w:pPr>
              <w:jc w:val="center"/>
              <w:rPr>
                <w:kern w:val="0"/>
                <w:sz w:val="22"/>
                <w:szCs w:val="22"/>
              </w:rPr>
            </w:pPr>
            <w:r w:rsidRPr="006037EB">
              <w:rPr>
                <w:kern w:val="0"/>
                <w:sz w:val="22"/>
                <w:szCs w:val="22"/>
              </w:rPr>
              <w:t>陈会玲</w:t>
            </w:r>
          </w:p>
        </w:tc>
        <w:tc>
          <w:tcPr>
            <w:tcW w:w="858" w:type="dxa"/>
            <w:tcBorders>
              <w:top w:val="single" w:sz="4" w:space="0" w:color="auto"/>
              <w:left w:val="single" w:sz="4" w:space="0" w:color="auto"/>
              <w:bottom w:val="single" w:sz="4" w:space="0" w:color="auto"/>
              <w:right w:val="single" w:sz="4" w:space="0" w:color="auto"/>
            </w:tcBorders>
            <w:shd w:val="clear" w:color="auto" w:fill="auto"/>
            <w:vAlign w:val="center"/>
          </w:tcPr>
          <w:p w:rsidR="00617964" w:rsidRPr="006037EB" w:rsidRDefault="00617964" w:rsidP="00617964">
            <w:pPr>
              <w:rPr>
                <w:kern w:val="0"/>
                <w:sz w:val="22"/>
                <w:szCs w:val="22"/>
              </w:rPr>
            </w:pPr>
          </w:p>
        </w:tc>
      </w:tr>
      <w:tr w:rsidR="00617964" w:rsidRPr="006037EB" w:rsidTr="00810FC7">
        <w:trPr>
          <w:jc w:val="center"/>
        </w:trPr>
        <w:tc>
          <w:tcPr>
            <w:tcW w:w="730" w:type="dxa"/>
            <w:tcBorders>
              <w:top w:val="single" w:sz="4" w:space="0" w:color="auto"/>
              <w:left w:val="single" w:sz="4" w:space="0" w:color="auto"/>
              <w:bottom w:val="single" w:sz="4" w:space="0" w:color="auto"/>
              <w:right w:val="single" w:sz="4" w:space="0" w:color="auto"/>
            </w:tcBorders>
            <w:vAlign w:val="center"/>
          </w:tcPr>
          <w:p w:rsidR="00617964" w:rsidRPr="006037EB" w:rsidRDefault="00617964" w:rsidP="00617964">
            <w:pPr>
              <w:widowControl/>
              <w:spacing w:line="280" w:lineRule="exact"/>
              <w:jc w:val="center"/>
              <w:rPr>
                <w:color w:val="000000"/>
                <w:kern w:val="0"/>
                <w:sz w:val="22"/>
                <w:szCs w:val="22"/>
              </w:rPr>
            </w:pPr>
            <w:r w:rsidRPr="006037EB">
              <w:rPr>
                <w:color w:val="000000"/>
                <w:kern w:val="0"/>
                <w:sz w:val="22"/>
                <w:szCs w:val="22"/>
              </w:rPr>
              <w:t>6</w:t>
            </w:r>
          </w:p>
        </w:tc>
        <w:tc>
          <w:tcPr>
            <w:tcW w:w="927" w:type="dxa"/>
            <w:tcBorders>
              <w:top w:val="single" w:sz="4" w:space="0" w:color="auto"/>
              <w:left w:val="nil"/>
              <w:bottom w:val="single" w:sz="4" w:space="0" w:color="auto"/>
              <w:right w:val="single" w:sz="4" w:space="0" w:color="auto"/>
            </w:tcBorders>
            <w:shd w:val="clear" w:color="auto" w:fill="auto"/>
            <w:vAlign w:val="center"/>
          </w:tcPr>
          <w:p w:rsidR="00617964" w:rsidRPr="006037EB" w:rsidRDefault="00617964" w:rsidP="006037EB">
            <w:pPr>
              <w:jc w:val="center"/>
              <w:rPr>
                <w:kern w:val="0"/>
                <w:sz w:val="22"/>
                <w:szCs w:val="22"/>
              </w:rPr>
            </w:pPr>
            <w:r w:rsidRPr="006037EB">
              <w:rPr>
                <w:kern w:val="0"/>
                <w:sz w:val="22"/>
                <w:szCs w:val="22"/>
              </w:rPr>
              <w:t>蔡禧鹏</w:t>
            </w:r>
          </w:p>
        </w:tc>
        <w:tc>
          <w:tcPr>
            <w:tcW w:w="4190" w:type="dxa"/>
            <w:tcBorders>
              <w:top w:val="single" w:sz="4" w:space="0" w:color="auto"/>
              <w:left w:val="nil"/>
              <w:bottom w:val="single" w:sz="4" w:space="0" w:color="auto"/>
              <w:right w:val="single" w:sz="4" w:space="0" w:color="auto"/>
            </w:tcBorders>
            <w:vAlign w:val="center"/>
          </w:tcPr>
          <w:p w:rsidR="00617964" w:rsidRPr="006037EB" w:rsidRDefault="00617964" w:rsidP="00617964">
            <w:pPr>
              <w:rPr>
                <w:kern w:val="0"/>
                <w:sz w:val="22"/>
                <w:szCs w:val="22"/>
              </w:rPr>
            </w:pPr>
            <w:r w:rsidRPr="006037EB">
              <w:rPr>
                <w:kern w:val="0"/>
                <w:sz w:val="22"/>
                <w:szCs w:val="22"/>
              </w:rPr>
              <w:t>城镇化过程中地方镇府融资存在的问题与对策</w:t>
            </w:r>
            <w:r w:rsidRPr="006037EB">
              <w:rPr>
                <w:kern w:val="0"/>
                <w:sz w:val="22"/>
                <w:szCs w:val="22"/>
              </w:rPr>
              <w:t>——</w:t>
            </w:r>
            <w:r w:rsidRPr="006037EB">
              <w:rPr>
                <w:kern w:val="0"/>
                <w:sz w:val="22"/>
                <w:szCs w:val="22"/>
              </w:rPr>
              <w:t>以美国为例</w:t>
            </w:r>
          </w:p>
        </w:tc>
        <w:tc>
          <w:tcPr>
            <w:tcW w:w="2314" w:type="dxa"/>
            <w:tcBorders>
              <w:top w:val="single" w:sz="4" w:space="0" w:color="auto"/>
              <w:left w:val="single" w:sz="4" w:space="0" w:color="auto"/>
              <w:bottom w:val="single" w:sz="4" w:space="0" w:color="auto"/>
              <w:right w:val="single" w:sz="4" w:space="0" w:color="auto"/>
            </w:tcBorders>
            <w:vAlign w:val="center"/>
          </w:tcPr>
          <w:p w:rsidR="00617964" w:rsidRPr="006037EB" w:rsidRDefault="00617964" w:rsidP="00617964">
            <w:pPr>
              <w:rPr>
                <w:kern w:val="0"/>
                <w:sz w:val="22"/>
                <w:szCs w:val="22"/>
              </w:rPr>
            </w:pPr>
            <w:r w:rsidRPr="006037EB">
              <w:rPr>
                <w:kern w:val="0"/>
                <w:sz w:val="22"/>
                <w:szCs w:val="22"/>
              </w:rPr>
              <w:t>产业与科技论坛</w:t>
            </w:r>
          </w:p>
        </w:tc>
        <w:tc>
          <w:tcPr>
            <w:tcW w:w="1024" w:type="dxa"/>
            <w:tcBorders>
              <w:top w:val="single" w:sz="4" w:space="0" w:color="auto"/>
              <w:left w:val="single" w:sz="4" w:space="0" w:color="auto"/>
              <w:bottom w:val="single" w:sz="4" w:space="0" w:color="auto"/>
              <w:right w:val="single" w:sz="4" w:space="0" w:color="auto"/>
            </w:tcBorders>
            <w:vAlign w:val="center"/>
          </w:tcPr>
          <w:p w:rsidR="00617964" w:rsidRPr="006037EB" w:rsidRDefault="00617964" w:rsidP="006037EB">
            <w:pPr>
              <w:jc w:val="center"/>
              <w:rPr>
                <w:kern w:val="0"/>
                <w:sz w:val="22"/>
                <w:szCs w:val="22"/>
              </w:rPr>
            </w:pPr>
            <w:r w:rsidRPr="006037EB">
              <w:rPr>
                <w:kern w:val="0"/>
                <w:sz w:val="22"/>
                <w:szCs w:val="22"/>
              </w:rPr>
              <w:t>陈会玲</w:t>
            </w:r>
          </w:p>
        </w:tc>
        <w:tc>
          <w:tcPr>
            <w:tcW w:w="858" w:type="dxa"/>
            <w:tcBorders>
              <w:top w:val="single" w:sz="4" w:space="0" w:color="auto"/>
              <w:left w:val="single" w:sz="4" w:space="0" w:color="auto"/>
              <w:bottom w:val="single" w:sz="4" w:space="0" w:color="auto"/>
              <w:right w:val="single" w:sz="4" w:space="0" w:color="auto"/>
            </w:tcBorders>
            <w:shd w:val="clear" w:color="auto" w:fill="auto"/>
            <w:vAlign w:val="center"/>
          </w:tcPr>
          <w:p w:rsidR="00617964" w:rsidRPr="006037EB" w:rsidRDefault="00617964" w:rsidP="00617964">
            <w:pPr>
              <w:rPr>
                <w:kern w:val="0"/>
                <w:sz w:val="22"/>
                <w:szCs w:val="22"/>
              </w:rPr>
            </w:pPr>
          </w:p>
        </w:tc>
      </w:tr>
      <w:tr w:rsidR="00617964" w:rsidRPr="006037EB" w:rsidTr="00810FC7">
        <w:trPr>
          <w:jc w:val="center"/>
        </w:trPr>
        <w:tc>
          <w:tcPr>
            <w:tcW w:w="730" w:type="dxa"/>
            <w:tcBorders>
              <w:top w:val="single" w:sz="4" w:space="0" w:color="auto"/>
              <w:left w:val="single" w:sz="4" w:space="0" w:color="auto"/>
              <w:bottom w:val="single" w:sz="4" w:space="0" w:color="auto"/>
              <w:right w:val="single" w:sz="4" w:space="0" w:color="auto"/>
            </w:tcBorders>
            <w:vAlign w:val="center"/>
          </w:tcPr>
          <w:p w:rsidR="00617964" w:rsidRPr="006037EB" w:rsidRDefault="00617964" w:rsidP="00617964">
            <w:pPr>
              <w:widowControl/>
              <w:spacing w:line="280" w:lineRule="exact"/>
              <w:jc w:val="center"/>
              <w:rPr>
                <w:color w:val="000000"/>
                <w:kern w:val="0"/>
                <w:sz w:val="22"/>
                <w:szCs w:val="22"/>
              </w:rPr>
            </w:pPr>
            <w:r w:rsidRPr="006037EB">
              <w:rPr>
                <w:color w:val="000000"/>
                <w:kern w:val="0"/>
                <w:sz w:val="22"/>
                <w:szCs w:val="22"/>
              </w:rPr>
              <w:t>7</w:t>
            </w:r>
          </w:p>
        </w:tc>
        <w:tc>
          <w:tcPr>
            <w:tcW w:w="927" w:type="dxa"/>
            <w:tcBorders>
              <w:top w:val="single" w:sz="4" w:space="0" w:color="auto"/>
              <w:left w:val="nil"/>
              <w:bottom w:val="single" w:sz="4" w:space="0" w:color="auto"/>
              <w:right w:val="single" w:sz="4" w:space="0" w:color="auto"/>
            </w:tcBorders>
            <w:shd w:val="clear" w:color="auto" w:fill="auto"/>
            <w:vAlign w:val="center"/>
          </w:tcPr>
          <w:p w:rsidR="00617964" w:rsidRPr="006037EB" w:rsidRDefault="00617964" w:rsidP="006037EB">
            <w:pPr>
              <w:jc w:val="center"/>
              <w:rPr>
                <w:kern w:val="0"/>
                <w:sz w:val="22"/>
                <w:szCs w:val="22"/>
              </w:rPr>
            </w:pPr>
            <w:r w:rsidRPr="006037EB">
              <w:rPr>
                <w:kern w:val="0"/>
                <w:sz w:val="22"/>
                <w:szCs w:val="22"/>
              </w:rPr>
              <w:t>胡怡华</w:t>
            </w:r>
          </w:p>
        </w:tc>
        <w:tc>
          <w:tcPr>
            <w:tcW w:w="4190" w:type="dxa"/>
            <w:tcBorders>
              <w:top w:val="single" w:sz="4" w:space="0" w:color="auto"/>
              <w:left w:val="nil"/>
              <w:bottom w:val="single" w:sz="4" w:space="0" w:color="auto"/>
              <w:right w:val="single" w:sz="4" w:space="0" w:color="auto"/>
            </w:tcBorders>
            <w:vAlign w:val="center"/>
          </w:tcPr>
          <w:p w:rsidR="00617964" w:rsidRPr="006037EB" w:rsidRDefault="00617964" w:rsidP="00617964">
            <w:pPr>
              <w:rPr>
                <w:kern w:val="0"/>
                <w:sz w:val="22"/>
                <w:szCs w:val="22"/>
              </w:rPr>
            </w:pPr>
            <w:r w:rsidRPr="006037EB">
              <w:rPr>
                <w:kern w:val="0"/>
                <w:sz w:val="22"/>
                <w:szCs w:val="22"/>
              </w:rPr>
              <w:t>粮食加工环节的节粮减损问题研究</w:t>
            </w:r>
          </w:p>
        </w:tc>
        <w:tc>
          <w:tcPr>
            <w:tcW w:w="2314" w:type="dxa"/>
            <w:tcBorders>
              <w:top w:val="single" w:sz="4" w:space="0" w:color="auto"/>
              <w:left w:val="single" w:sz="4" w:space="0" w:color="auto"/>
              <w:bottom w:val="single" w:sz="4" w:space="0" w:color="auto"/>
              <w:right w:val="single" w:sz="4" w:space="0" w:color="auto"/>
            </w:tcBorders>
            <w:vAlign w:val="center"/>
          </w:tcPr>
          <w:p w:rsidR="00617964" w:rsidRPr="006037EB" w:rsidRDefault="00617964" w:rsidP="00617964">
            <w:pPr>
              <w:rPr>
                <w:kern w:val="0"/>
                <w:sz w:val="22"/>
                <w:szCs w:val="22"/>
              </w:rPr>
            </w:pPr>
            <w:r w:rsidRPr="006037EB">
              <w:rPr>
                <w:kern w:val="0"/>
                <w:sz w:val="22"/>
                <w:szCs w:val="22"/>
              </w:rPr>
              <w:t>粮食科技与经济</w:t>
            </w:r>
          </w:p>
        </w:tc>
        <w:tc>
          <w:tcPr>
            <w:tcW w:w="1024" w:type="dxa"/>
            <w:tcBorders>
              <w:top w:val="single" w:sz="4" w:space="0" w:color="auto"/>
              <w:left w:val="single" w:sz="4" w:space="0" w:color="auto"/>
              <w:bottom w:val="single" w:sz="4" w:space="0" w:color="auto"/>
              <w:right w:val="single" w:sz="4" w:space="0" w:color="auto"/>
            </w:tcBorders>
            <w:vAlign w:val="center"/>
          </w:tcPr>
          <w:p w:rsidR="00617964" w:rsidRPr="006037EB" w:rsidRDefault="00617964" w:rsidP="006037EB">
            <w:pPr>
              <w:jc w:val="center"/>
              <w:rPr>
                <w:kern w:val="0"/>
                <w:sz w:val="22"/>
                <w:szCs w:val="22"/>
              </w:rPr>
            </w:pPr>
            <w:r w:rsidRPr="006037EB">
              <w:rPr>
                <w:kern w:val="0"/>
                <w:sz w:val="22"/>
                <w:szCs w:val="22"/>
              </w:rPr>
              <w:t>王新华</w:t>
            </w:r>
          </w:p>
        </w:tc>
        <w:tc>
          <w:tcPr>
            <w:tcW w:w="858" w:type="dxa"/>
            <w:tcBorders>
              <w:top w:val="single" w:sz="4" w:space="0" w:color="auto"/>
              <w:left w:val="single" w:sz="4" w:space="0" w:color="auto"/>
              <w:bottom w:val="single" w:sz="4" w:space="0" w:color="auto"/>
              <w:right w:val="single" w:sz="4" w:space="0" w:color="auto"/>
            </w:tcBorders>
            <w:shd w:val="clear" w:color="auto" w:fill="auto"/>
            <w:vAlign w:val="center"/>
          </w:tcPr>
          <w:p w:rsidR="00617964" w:rsidRPr="006037EB" w:rsidRDefault="00617964" w:rsidP="00617964">
            <w:pPr>
              <w:rPr>
                <w:kern w:val="0"/>
                <w:sz w:val="22"/>
                <w:szCs w:val="22"/>
              </w:rPr>
            </w:pPr>
          </w:p>
        </w:tc>
      </w:tr>
      <w:tr w:rsidR="00617964" w:rsidRPr="006037EB" w:rsidTr="00810FC7">
        <w:trPr>
          <w:jc w:val="center"/>
        </w:trPr>
        <w:tc>
          <w:tcPr>
            <w:tcW w:w="730" w:type="dxa"/>
            <w:tcBorders>
              <w:top w:val="single" w:sz="4" w:space="0" w:color="auto"/>
              <w:left w:val="single" w:sz="4" w:space="0" w:color="auto"/>
              <w:bottom w:val="single" w:sz="4" w:space="0" w:color="auto"/>
              <w:right w:val="single" w:sz="4" w:space="0" w:color="auto"/>
            </w:tcBorders>
            <w:vAlign w:val="center"/>
          </w:tcPr>
          <w:p w:rsidR="00617964" w:rsidRPr="006037EB" w:rsidRDefault="00617964" w:rsidP="00617964">
            <w:pPr>
              <w:widowControl/>
              <w:spacing w:line="280" w:lineRule="exact"/>
              <w:jc w:val="center"/>
              <w:rPr>
                <w:color w:val="000000"/>
                <w:kern w:val="0"/>
                <w:sz w:val="22"/>
                <w:szCs w:val="22"/>
              </w:rPr>
            </w:pPr>
            <w:r w:rsidRPr="006037EB">
              <w:rPr>
                <w:color w:val="000000"/>
                <w:kern w:val="0"/>
                <w:sz w:val="22"/>
                <w:szCs w:val="22"/>
              </w:rPr>
              <w:t>8</w:t>
            </w:r>
          </w:p>
        </w:tc>
        <w:tc>
          <w:tcPr>
            <w:tcW w:w="927" w:type="dxa"/>
            <w:tcBorders>
              <w:top w:val="single" w:sz="4" w:space="0" w:color="auto"/>
              <w:left w:val="nil"/>
              <w:bottom w:val="single" w:sz="4" w:space="0" w:color="auto"/>
              <w:right w:val="single" w:sz="4" w:space="0" w:color="auto"/>
            </w:tcBorders>
            <w:shd w:val="clear" w:color="auto" w:fill="auto"/>
            <w:vAlign w:val="center"/>
          </w:tcPr>
          <w:p w:rsidR="00617964" w:rsidRPr="006037EB" w:rsidRDefault="00617964" w:rsidP="006037EB">
            <w:pPr>
              <w:jc w:val="center"/>
              <w:rPr>
                <w:kern w:val="0"/>
                <w:sz w:val="22"/>
                <w:szCs w:val="22"/>
              </w:rPr>
            </w:pPr>
            <w:r w:rsidRPr="006037EB">
              <w:rPr>
                <w:kern w:val="0"/>
                <w:sz w:val="22"/>
                <w:szCs w:val="22"/>
              </w:rPr>
              <w:t>胡怡华</w:t>
            </w:r>
          </w:p>
        </w:tc>
        <w:tc>
          <w:tcPr>
            <w:tcW w:w="4190" w:type="dxa"/>
            <w:tcBorders>
              <w:top w:val="single" w:sz="4" w:space="0" w:color="auto"/>
              <w:left w:val="nil"/>
              <w:bottom w:val="single" w:sz="4" w:space="0" w:color="auto"/>
              <w:right w:val="single" w:sz="4" w:space="0" w:color="auto"/>
            </w:tcBorders>
            <w:vAlign w:val="center"/>
          </w:tcPr>
          <w:p w:rsidR="00617964" w:rsidRPr="006037EB" w:rsidRDefault="00617964" w:rsidP="00617964">
            <w:pPr>
              <w:rPr>
                <w:kern w:val="0"/>
                <w:sz w:val="22"/>
                <w:szCs w:val="22"/>
              </w:rPr>
            </w:pPr>
            <w:r w:rsidRPr="006037EB">
              <w:rPr>
                <w:kern w:val="0"/>
                <w:sz w:val="22"/>
                <w:szCs w:val="22"/>
              </w:rPr>
              <w:t>我国水产品贸易发展的现状、影响因素及对策</w:t>
            </w:r>
          </w:p>
        </w:tc>
        <w:tc>
          <w:tcPr>
            <w:tcW w:w="2314" w:type="dxa"/>
            <w:tcBorders>
              <w:top w:val="single" w:sz="4" w:space="0" w:color="auto"/>
              <w:left w:val="single" w:sz="4" w:space="0" w:color="auto"/>
              <w:bottom w:val="single" w:sz="4" w:space="0" w:color="auto"/>
              <w:right w:val="single" w:sz="4" w:space="0" w:color="auto"/>
            </w:tcBorders>
            <w:vAlign w:val="center"/>
          </w:tcPr>
          <w:p w:rsidR="00617964" w:rsidRPr="006037EB" w:rsidRDefault="00617964" w:rsidP="00617964">
            <w:pPr>
              <w:rPr>
                <w:kern w:val="0"/>
                <w:sz w:val="22"/>
                <w:szCs w:val="22"/>
              </w:rPr>
            </w:pPr>
            <w:r w:rsidRPr="006037EB">
              <w:rPr>
                <w:kern w:val="0"/>
                <w:sz w:val="22"/>
                <w:szCs w:val="22"/>
              </w:rPr>
              <w:t>价格月刊</w:t>
            </w:r>
          </w:p>
        </w:tc>
        <w:tc>
          <w:tcPr>
            <w:tcW w:w="1024" w:type="dxa"/>
            <w:tcBorders>
              <w:top w:val="single" w:sz="4" w:space="0" w:color="auto"/>
              <w:left w:val="single" w:sz="4" w:space="0" w:color="auto"/>
              <w:bottom w:val="single" w:sz="4" w:space="0" w:color="auto"/>
              <w:right w:val="single" w:sz="4" w:space="0" w:color="auto"/>
            </w:tcBorders>
            <w:vAlign w:val="center"/>
          </w:tcPr>
          <w:p w:rsidR="00617964" w:rsidRPr="006037EB" w:rsidRDefault="00617964" w:rsidP="006037EB">
            <w:pPr>
              <w:jc w:val="center"/>
              <w:rPr>
                <w:kern w:val="0"/>
                <w:sz w:val="22"/>
                <w:szCs w:val="22"/>
              </w:rPr>
            </w:pPr>
            <w:r w:rsidRPr="006037EB">
              <w:rPr>
                <w:kern w:val="0"/>
                <w:sz w:val="22"/>
                <w:szCs w:val="22"/>
              </w:rPr>
              <w:t>王新华</w:t>
            </w:r>
          </w:p>
        </w:tc>
        <w:tc>
          <w:tcPr>
            <w:tcW w:w="858" w:type="dxa"/>
            <w:tcBorders>
              <w:top w:val="single" w:sz="4" w:space="0" w:color="auto"/>
              <w:left w:val="single" w:sz="4" w:space="0" w:color="auto"/>
              <w:bottom w:val="single" w:sz="4" w:space="0" w:color="auto"/>
              <w:right w:val="single" w:sz="4" w:space="0" w:color="auto"/>
            </w:tcBorders>
            <w:shd w:val="clear" w:color="auto" w:fill="auto"/>
            <w:vAlign w:val="center"/>
          </w:tcPr>
          <w:p w:rsidR="00617964" w:rsidRPr="006037EB" w:rsidRDefault="00617964" w:rsidP="00617964">
            <w:pPr>
              <w:rPr>
                <w:kern w:val="0"/>
                <w:sz w:val="22"/>
                <w:szCs w:val="22"/>
              </w:rPr>
            </w:pPr>
            <w:r w:rsidRPr="006037EB">
              <w:rPr>
                <w:kern w:val="0"/>
                <w:sz w:val="22"/>
                <w:szCs w:val="22"/>
              </w:rPr>
              <w:t>核心</w:t>
            </w:r>
          </w:p>
        </w:tc>
      </w:tr>
      <w:tr w:rsidR="00617964" w:rsidRPr="006037EB" w:rsidTr="00810FC7">
        <w:trPr>
          <w:jc w:val="center"/>
        </w:trPr>
        <w:tc>
          <w:tcPr>
            <w:tcW w:w="730" w:type="dxa"/>
            <w:tcBorders>
              <w:top w:val="single" w:sz="4" w:space="0" w:color="auto"/>
              <w:left w:val="single" w:sz="4" w:space="0" w:color="auto"/>
              <w:bottom w:val="single" w:sz="4" w:space="0" w:color="auto"/>
              <w:right w:val="single" w:sz="4" w:space="0" w:color="auto"/>
            </w:tcBorders>
            <w:vAlign w:val="center"/>
          </w:tcPr>
          <w:p w:rsidR="00617964" w:rsidRPr="006037EB" w:rsidRDefault="00617964" w:rsidP="00617964">
            <w:pPr>
              <w:widowControl/>
              <w:spacing w:line="280" w:lineRule="exact"/>
              <w:jc w:val="center"/>
              <w:rPr>
                <w:color w:val="000000"/>
                <w:kern w:val="0"/>
                <w:sz w:val="22"/>
                <w:szCs w:val="22"/>
              </w:rPr>
            </w:pPr>
            <w:r w:rsidRPr="006037EB">
              <w:rPr>
                <w:color w:val="000000"/>
                <w:kern w:val="0"/>
                <w:sz w:val="22"/>
                <w:szCs w:val="22"/>
              </w:rPr>
              <w:t>9</w:t>
            </w:r>
          </w:p>
        </w:tc>
        <w:tc>
          <w:tcPr>
            <w:tcW w:w="927" w:type="dxa"/>
            <w:tcBorders>
              <w:top w:val="single" w:sz="4" w:space="0" w:color="auto"/>
              <w:left w:val="nil"/>
              <w:bottom w:val="single" w:sz="4" w:space="0" w:color="auto"/>
              <w:right w:val="single" w:sz="4" w:space="0" w:color="auto"/>
            </w:tcBorders>
            <w:shd w:val="clear" w:color="auto" w:fill="auto"/>
            <w:vAlign w:val="center"/>
          </w:tcPr>
          <w:p w:rsidR="00617964" w:rsidRPr="006037EB" w:rsidRDefault="00617964" w:rsidP="006037EB">
            <w:pPr>
              <w:jc w:val="center"/>
              <w:rPr>
                <w:kern w:val="0"/>
                <w:sz w:val="22"/>
                <w:szCs w:val="22"/>
              </w:rPr>
            </w:pPr>
            <w:r w:rsidRPr="006037EB">
              <w:rPr>
                <w:kern w:val="0"/>
                <w:sz w:val="22"/>
                <w:szCs w:val="22"/>
              </w:rPr>
              <w:t>王静</w:t>
            </w:r>
          </w:p>
        </w:tc>
        <w:tc>
          <w:tcPr>
            <w:tcW w:w="4190" w:type="dxa"/>
            <w:tcBorders>
              <w:top w:val="single" w:sz="4" w:space="0" w:color="auto"/>
              <w:left w:val="nil"/>
              <w:bottom w:val="single" w:sz="4" w:space="0" w:color="auto"/>
              <w:right w:val="single" w:sz="4" w:space="0" w:color="auto"/>
            </w:tcBorders>
            <w:vAlign w:val="center"/>
          </w:tcPr>
          <w:p w:rsidR="00617964" w:rsidRPr="006037EB" w:rsidRDefault="00617964" w:rsidP="00617964">
            <w:pPr>
              <w:rPr>
                <w:kern w:val="0"/>
                <w:sz w:val="22"/>
                <w:szCs w:val="22"/>
              </w:rPr>
            </w:pPr>
            <w:r w:rsidRPr="006037EB">
              <w:rPr>
                <w:kern w:val="0"/>
                <w:sz w:val="22"/>
                <w:szCs w:val="22"/>
              </w:rPr>
              <w:t>农产品加工企业选择质量标准策略研究</w:t>
            </w:r>
          </w:p>
        </w:tc>
        <w:tc>
          <w:tcPr>
            <w:tcW w:w="2314" w:type="dxa"/>
            <w:tcBorders>
              <w:top w:val="single" w:sz="4" w:space="0" w:color="auto"/>
              <w:left w:val="single" w:sz="4" w:space="0" w:color="auto"/>
              <w:bottom w:val="single" w:sz="4" w:space="0" w:color="auto"/>
              <w:right w:val="single" w:sz="4" w:space="0" w:color="auto"/>
            </w:tcBorders>
            <w:vAlign w:val="center"/>
          </w:tcPr>
          <w:p w:rsidR="00617964" w:rsidRPr="006037EB" w:rsidRDefault="00617964" w:rsidP="00617964">
            <w:pPr>
              <w:rPr>
                <w:kern w:val="0"/>
                <w:sz w:val="22"/>
                <w:szCs w:val="22"/>
              </w:rPr>
            </w:pPr>
            <w:r w:rsidRPr="006037EB">
              <w:rPr>
                <w:kern w:val="0"/>
                <w:sz w:val="22"/>
                <w:szCs w:val="22"/>
              </w:rPr>
              <w:t>西安外事学院学报</w:t>
            </w:r>
          </w:p>
        </w:tc>
        <w:tc>
          <w:tcPr>
            <w:tcW w:w="1024" w:type="dxa"/>
            <w:tcBorders>
              <w:top w:val="single" w:sz="4" w:space="0" w:color="auto"/>
              <w:left w:val="single" w:sz="4" w:space="0" w:color="auto"/>
              <w:bottom w:val="single" w:sz="4" w:space="0" w:color="auto"/>
              <w:right w:val="single" w:sz="4" w:space="0" w:color="auto"/>
            </w:tcBorders>
            <w:vAlign w:val="center"/>
          </w:tcPr>
          <w:p w:rsidR="00617964" w:rsidRPr="006037EB" w:rsidRDefault="00617964" w:rsidP="006037EB">
            <w:pPr>
              <w:jc w:val="center"/>
              <w:rPr>
                <w:kern w:val="0"/>
                <w:sz w:val="22"/>
                <w:szCs w:val="22"/>
              </w:rPr>
            </w:pPr>
            <w:r w:rsidRPr="006037EB">
              <w:rPr>
                <w:kern w:val="0"/>
                <w:sz w:val="22"/>
                <w:szCs w:val="22"/>
              </w:rPr>
              <w:t>杜为公</w:t>
            </w:r>
          </w:p>
        </w:tc>
        <w:tc>
          <w:tcPr>
            <w:tcW w:w="858" w:type="dxa"/>
            <w:tcBorders>
              <w:top w:val="single" w:sz="4" w:space="0" w:color="auto"/>
              <w:left w:val="single" w:sz="4" w:space="0" w:color="auto"/>
              <w:bottom w:val="single" w:sz="4" w:space="0" w:color="auto"/>
              <w:right w:val="single" w:sz="4" w:space="0" w:color="auto"/>
            </w:tcBorders>
            <w:shd w:val="clear" w:color="auto" w:fill="auto"/>
            <w:vAlign w:val="center"/>
          </w:tcPr>
          <w:p w:rsidR="00617964" w:rsidRPr="006037EB" w:rsidRDefault="00617964" w:rsidP="00617964">
            <w:pPr>
              <w:rPr>
                <w:kern w:val="0"/>
                <w:sz w:val="22"/>
                <w:szCs w:val="22"/>
              </w:rPr>
            </w:pPr>
          </w:p>
        </w:tc>
      </w:tr>
      <w:tr w:rsidR="00617964" w:rsidRPr="006037EB" w:rsidTr="00810FC7">
        <w:trPr>
          <w:jc w:val="center"/>
        </w:trPr>
        <w:tc>
          <w:tcPr>
            <w:tcW w:w="730" w:type="dxa"/>
            <w:tcBorders>
              <w:top w:val="single" w:sz="4" w:space="0" w:color="auto"/>
              <w:left w:val="single" w:sz="4" w:space="0" w:color="auto"/>
              <w:bottom w:val="single" w:sz="4" w:space="0" w:color="auto"/>
              <w:right w:val="single" w:sz="4" w:space="0" w:color="auto"/>
            </w:tcBorders>
            <w:vAlign w:val="center"/>
          </w:tcPr>
          <w:p w:rsidR="00617964" w:rsidRPr="006037EB" w:rsidRDefault="00617964" w:rsidP="00617964">
            <w:pPr>
              <w:widowControl/>
              <w:spacing w:line="280" w:lineRule="exact"/>
              <w:jc w:val="center"/>
              <w:rPr>
                <w:color w:val="000000"/>
                <w:kern w:val="0"/>
                <w:sz w:val="22"/>
                <w:szCs w:val="22"/>
              </w:rPr>
            </w:pPr>
            <w:r w:rsidRPr="006037EB">
              <w:rPr>
                <w:color w:val="000000"/>
                <w:kern w:val="0"/>
                <w:sz w:val="22"/>
                <w:szCs w:val="22"/>
              </w:rPr>
              <w:t>10</w:t>
            </w:r>
          </w:p>
        </w:tc>
        <w:tc>
          <w:tcPr>
            <w:tcW w:w="927" w:type="dxa"/>
            <w:tcBorders>
              <w:top w:val="single" w:sz="4" w:space="0" w:color="auto"/>
              <w:left w:val="nil"/>
              <w:bottom w:val="single" w:sz="4" w:space="0" w:color="auto"/>
              <w:right w:val="single" w:sz="4" w:space="0" w:color="auto"/>
            </w:tcBorders>
            <w:shd w:val="clear" w:color="auto" w:fill="auto"/>
            <w:vAlign w:val="center"/>
          </w:tcPr>
          <w:p w:rsidR="00617964" w:rsidRPr="006037EB" w:rsidRDefault="00617964" w:rsidP="006037EB">
            <w:pPr>
              <w:jc w:val="center"/>
              <w:rPr>
                <w:kern w:val="0"/>
                <w:sz w:val="22"/>
                <w:szCs w:val="22"/>
              </w:rPr>
            </w:pPr>
            <w:r w:rsidRPr="006037EB">
              <w:rPr>
                <w:kern w:val="0"/>
                <w:sz w:val="22"/>
                <w:szCs w:val="22"/>
              </w:rPr>
              <w:t>王静</w:t>
            </w:r>
          </w:p>
        </w:tc>
        <w:tc>
          <w:tcPr>
            <w:tcW w:w="4190" w:type="dxa"/>
            <w:tcBorders>
              <w:top w:val="single" w:sz="4" w:space="0" w:color="auto"/>
              <w:left w:val="nil"/>
              <w:bottom w:val="single" w:sz="4" w:space="0" w:color="auto"/>
              <w:right w:val="single" w:sz="4" w:space="0" w:color="auto"/>
            </w:tcBorders>
            <w:vAlign w:val="center"/>
          </w:tcPr>
          <w:p w:rsidR="00617964" w:rsidRPr="006037EB" w:rsidRDefault="00617964" w:rsidP="00617964">
            <w:pPr>
              <w:rPr>
                <w:kern w:val="0"/>
                <w:sz w:val="22"/>
                <w:szCs w:val="22"/>
              </w:rPr>
            </w:pPr>
            <w:r w:rsidRPr="006037EB">
              <w:rPr>
                <w:kern w:val="0"/>
                <w:sz w:val="22"/>
                <w:szCs w:val="22"/>
              </w:rPr>
              <w:t>我国乳制品行业专利分析及发展战略</w:t>
            </w:r>
          </w:p>
        </w:tc>
        <w:tc>
          <w:tcPr>
            <w:tcW w:w="2314" w:type="dxa"/>
            <w:tcBorders>
              <w:top w:val="single" w:sz="4" w:space="0" w:color="auto"/>
              <w:left w:val="single" w:sz="4" w:space="0" w:color="auto"/>
              <w:bottom w:val="single" w:sz="4" w:space="0" w:color="auto"/>
              <w:right w:val="single" w:sz="4" w:space="0" w:color="auto"/>
            </w:tcBorders>
            <w:vAlign w:val="center"/>
          </w:tcPr>
          <w:p w:rsidR="00617964" w:rsidRPr="006037EB" w:rsidRDefault="00617964" w:rsidP="00617964">
            <w:pPr>
              <w:rPr>
                <w:kern w:val="0"/>
                <w:sz w:val="22"/>
                <w:szCs w:val="22"/>
              </w:rPr>
            </w:pPr>
            <w:r w:rsidRPr="006037EB">
              <w:rPr>
                <w:kern w:val="0"/>
                <w:sz w:val="22"/>
                <w:szCs w:val="22"/>
              </w:rPr>
              <w:t>温州职业技术学院学报</w:t>
            </w:r>
          </w:p>
        </w:tc>
        <w:tc>
          <w:tcPr>
            <w:tcW w:w="1024" w:type="dxa"/>
            <w:tcBorders>
              <w:top w:val="single" w:sz="4" w:space="0" w:color="auto"/>
              <w:left w:val="single" w:sz="4" w:space="0" w:color="auto"/>
              <w:bottom w:val="single" w:sz="4" w:space="0" w:color="auto"/>
              <w:right w:val="single" w:sz="4" w:space="0" w:color="auto"/>
            </w:tcBorders>
            <w:vAlign w:val="center"/>
          </w:tcPr>
          <w:p w:rsidR="00617964" w:rsidRPr="006037EB" w:rsidRDefault="00617964" w:rsidP="006037EB">
            <w:pPr>
              <w:jc w:val="center"/>
              <w:rPr>
                <w:kern w:val="0"/>
                <w:sz w:val="22"/>
                <w:szCs w:val="22"/>
              </w:rPr>
            </w:pPr>
            <w:r w:rsidRPr="006037EB">
              <w:rPr>
                <w:kern w:val="0"/>
                <w:sz w:val="22"/>
                <w:szCs w:val="22"/>
              </w:rPr>
              <w:t>杜为公</w:t>
            </w:r>
          </w:p>
        </w:tc>
        <w:tc>
          <w:tcPr>
            <w:tcW w:w="858" w:type="dxa"/>
            <w:tcBorders>
              <w:top w:val="single" w:sz="4" w:space="0" w:color="auto"/>
              <w:left w:val="single" w:sz="4" w:space="0" w:color="auto"/>
              <w:bottom w:val="single" w:sz="4" w:space="0" w:color="auto"/>
              <w:right w:val="single" w:sz="4" w:space="0" w:color="auto"/>
            </w:tcBorders>
            <w:shd w:val="clear" w:color="auto" w:fill="auto"/>
            <w:vAlign w:val="center"/>
          </w:tcPr>
          <w:p w:rsidR="00617964" w:rsidRPr="006037EB" w:rsidRDefault="00617964" w:rsidP="00617964">
            <w:pPr>
              <w:rPr>
                <w:kern w:val="0"/>
                <w:sz w:val="22"/>
                <w:szCs w:val="22"/>
              </w:rPr>
            </w:pPr>
          </w:p>
        </w:tc>
      </w:tr>
      <w:tr w:rsidR="00617964" w:rsidRPr="006037EB" w:rsidTr="00810FC7">
        <w:trPr>
          <w:jc w:val="center"/>
        </w:trPr>
        <w:tc>
          <w:tcPr>
            <w:tcW w:w="730" w:type="dxa"/>
            <w:tcBorders>
              <w:top w:val="single" w:sz="4" w:space="0" w:color="auto"/>
              <w:left w:val="single" w:sz="4" w:space="0" w:color="auto"/>
              <w:bottom w:val="single" w:sz="4" w:space="0" w:color="auto"/>
              <w:right w:val="single" w:sz="4" w:space="0" w:color="auto"/>
            </w:tcBorders>
            <w:vAlign w:val="center"/>
          </w:tcPr>
          <w:p w:rsidR="00617964" w:rsidRPr="006037EB" w:rsidRDefault="00617964" w:rsidP="00617964">
            <w:pPr>
              <w:widowControl/>
              <w:spacing w:line="280" w:lineRule="exact"/>
              <w:jc w:val="center"/>
              <w:rPr>
                <w:color w:val="000000"/>
                <w:kern w:val="0"/>
                <w:sz w:val="22"/>
                <w:szCs w:val="22"/>
              </w:rPr>
            </w:pPr>
            <w:r w:rsidRPr="006037EB">
              <w:rPr>
                <w:color w:val="000000"/>
                <w:kern w:val="0"/>
                <w:sz w:val="22"/>
                <w:szCs w:val="22"/>
              </w:rPr>
              <w:t>11</w:t>
            </w:r>
          </w:p>
        </w:tc>
        <w:tc>
          <w:tcPr>
            <w:tcW w:w="927" w:type="dxa"/>
            <w:tcBorders>
              <w:top w:val="single" w:sz="4" w:space="0" w:color="auto"/>
              <w:left w:val="nil"/>
              <w:bottom w:val="single" w:sz="4" w:space="0" w:color="auto"/>
              <w:right w:val="single" w:sz="4" w:space="0" w:color="auto"/>
            </w:tcBorders>
            <w:shd w:val="clear" w:color="auto" w:fill="auto"/>
            <w:vAlign w:val="center"/>
          </w:tcPr>
          <w:p w:rsidR="00617964" w:rsidRPr="006037EB" w:rsidRDefault="00617964" w:rsidP="006037EB">
            <w:pPr>
              <w:jc w:val="center"/>
              <w:rPr>
                <w:kern w:val="0"/>
                <w:sz w:val="22"/>
                <w:szCs w:val="22"/>
              </w:rPr>
            </w:pPr>
            <w:r w:rsidRPr="006037EB">
              <w:rPr>
                <w:kern w:val="0"/>
                <w:sz w:val="22"/>
                <w:szCs w:val="22"/>
              </w:rPr>
              <w:t>王静</w:t>
            </w:r>
          </w:p>
        </w:tc>
        <w:tc>
          <w:tcPr>
            <w:tcW w:w="4190" w:type="dxa"/>
            <w:tcBorders>
              <w:top w:val="single" w:sz="4" w:space="0" w:color="auto"/>
              <w:left w:val="nil"/>
              <w:bottom w:val="single" w:sz="4" w:space="0" w:color="auto"/>
              <w:right w:val="single" w:sz="4" w:space="0" w:color="auto"/>
            </w:tcBorders>
            <w:vAlign w:val="center"/>
          </w:tcPr>
          <w:p w:rsidR="00617964" w:rsidRPr="006037EB" w:rsidRDefault="00617964" w:rsidP="00617964">
            <w:pPr>
              <w:rPr>
                <w:kern w:val="0"/>
                <w:sz w:val="22"/>
                <w:szCs w:val="22"/>
              </w:rPr>
            </w:pPr>
            <w:r w:rsidRPr="006037EB">
              <w:rPr>
                <w:kern w:val="0"/>
                <w:sz w:val="22"/>
                <w:szCs w:val="22"/>
              </w:rPr>
              <w:t>麻城市乘马岗镇农地流转情况调查报告</w:t>
            </w:r>
          </w:p>
        </w:tc>
        <w:tc>
          <w:tcPr>
            <w:tcW w:w="2314" w:type="dxa"/>
            <w:tcBorders>
              <w:top w:val="single" w:sz="4" w:space="0" w:color="auto"/>
              <w:left w:val="single" w:sz="4" w:space="0" w:color="auto"/>
              <w:bottom w:val="single" w:sz="4" w:space="0" w:color="auto"/>
              <w:right w:val="single" w:sz="4" w:space="0" w:color="auto"/>
            </w:tcBorders>
            <w:vAlign w:val="center"/>
          </w:tcPr>
          <w:p w:rsidR="00617964" w:rsidRPr="006037EB" w:rsidRDefault="00617964" w:rsidP="00617964">
            <w:pPr>
              <w:rPr>
                <w:kern w:val="0"/>
                <w:sz w:val="22"/>
                <w:szCs w:val="22"/>
              </w:rPr>
            </w:pPr>
            <w:r w:rsidRPr="006037EB">
              <w:rPr>
                <w:kern w:val="0"/>
                <w:sz w:val="22"/>
                <w:szCs w:val="22"/>
              </w:rPr>
              <w:t>武汉轻工大学学报</w:t>
            </w:r>
          </w:p>
        </w:tc>
        <w:tc>
          <w:tcPr>
            <w:tcW w:w="1024" w:type="dxa"/>
            <w:tcBorders>
              <w:top w:val="single" w:sz="4" w:space="0" w:color="auto"/>
              <w:left w:val="single" w:sz="4" w:space="0" w:color="auto"/>
              <w:bottom w:val="single" w:sz="4" w:space="0" w:color="auto"/>
              <w:right w:val="single" w:sz="4" w:space="0" w:color="auto"/>
            </w:tcBorders>
            <w:vAlign w:val="center"/>
          </w:tcPr>
          <w:p w:rsidR="00617964" w:rsidRPr="006037EB" w:rsidRDefault="00617964" w:rsidP="006037EB">
            <w:pPr>
              <w:jc w:val="center"/>
              <w:rPr>
                <w:kern w:val="0"/>
                <w:sz w:val="22"/>
                <w:szCs w:val="22"/>
              </w:rPr>
            </w:pPr>
            <w:r w:rsidRPr="006037EB">
              <w:rPr>
                <w:kern w:val="0"/>
                <w:sz w:val="22"/>
                <w:szCs w:val="22"/>
              </w:rPr>
              <w:t>杜为公</w:t>
            </w:r>
          </w:p>
        </w:tc>
        <w:tc>
          <w:tcPr>
            <w:tcW w:w="858" w:type="dxa"/>
            <w:tcBorders>
              <w:top w:val="single" w:sz="4" w:space="0" w:color="auto"/>
              <w:left w:val="single" w:sz="4" w:space="0" w:color="auto"/>
              <w:bottom w:val="single" w:sz="4" w:space="0" w:color="auto"/>
              <w:right w:val="single" w:sz="4" w:space="0" w:color="auto"/>
            </w:tcBorders>
            <w:shd w:val="clear" w:color="auto" w:fill="auto"/>
            <w:vAlign w:val="center"/>
          </w:tcPr>
          <w:p w:rsidR="00617964" w:rsidRPr="006037EB" w:rsidRDefault="00617964" w:rsidP="00617964">
            <w:pPr>
              <w:rPr>
                <w:kern w:val="0"/>
                <w:sz w:val="22"/>
                <w:szCs w:val="22"/>
              </w:rPr>
            </w:pPr>
          </w:p>
        </w:tc>
      </w:tr>
      <w:tr w:rsidR="00617964" w:rsidRPr="006037EB" w:rsidTr="00810FC7">
        <w:trPr>
          <w:jc w:val="center"/>
        </w:trPr>
        <w:tc>
          <w:tcPr>
            <w:tcW w:w="730" w:type="dxa"/>
            <w:tcBorders>
              <w:top w:val="single" w:sz="4" w:space="0" w:color="auto"/>
              <w:left w:val="single" w:sz="4" w:space="0" w:color="auto"/>
              <w:bottom w:val="single" w:sz="4" w:space="0" w:color="auto"/>
              <w:right w:val="single" w:sz="4" w:space="0" w:color="auto"/>
            </w:tcBorders>
            <w:vAlign w:val="center"/>
          </w:tcPr>
          <w:p w:rsidR="00617964" w:rsidRPr="006037EB" w:rsidRDefault="00617964" w:rsidP="00617964">
            <w:pPr>
              <w:widowControl/>
              <w:spacing w:line="280" w:lineRule="exact"/>
              <w:jc w:val="center"/>
              <w:rPr>
                <w:color w:val="000000"/>
                <w:kern w:val="0"/>
                <w:sz w:val="22"/>
                <w:szCs w:val="22"/>
              </w:rPr>
            </w:pPr>
            <w:r w:rsidRPr="006037EB">
              <w:rPr>
                <w:color w:val="000000"/>
                <w:kern w:val="0"/>
                <w:sz w:val="22"/>
                <w:szCs w:val="22"/>
              </w:rPr>
              <w:t>12</w:t>
            </w:r>
          </w:p>
        </w:tc>
        <w:tc>
          <w:tcPr>
            <w:tcW w:w="927" w:type="dxa"/>
            <w:tcBorders>
              <w:top w:val="single" w:sz="4" w:space="0" w:color="auto"/>
              <w:left w:val="nil"/>
              <w:bottom w:val="single" w:sz="4" w:space="0" w:color="auto"/>
              <w:right w:val="single" w:sz="4" w:space="0" w:color="auto"/>
            </w:tcBorders>
            <w:shd w:val="clear" w:color="auto" w:fill="auto"/>
            <w:vAlign w:val="center"/>
          </w:tcPr>
          <w:p w:rsidR="00617964" w:rsidRPr="006037EB" w:rsidRDefault="00617964" w:rsidP="006037EB">
            <w:pPr>
              <w:jc w:val="center"/>
              <w:rPr>
                <w:kern w:val="0"/>
                <w:sz w:val="22"/>
                <w:szCs w:val="22"/>
              </w:rPr>
            </w:pPr>
            <w:r w:rsidRPr="006037EB">
              <w:rPr>
                <w:kern w:val="0"/>
                <w:sz w:val="22"/>
                <w:szCs w:val="22"/>
              </w:rPr>
              <w:t>王静</w:t>
            </w:r>
          </w:p>
        </w:tc>
        <w:tc>
          <w:tcPr>
            <w:tcW w:w="4190" w:type="dxa"/>
            <w:tcBorders>
              <w:top w:val="single" w:sz="4" w:space="0" w:color="auto"/>
              <w:left w:val="nil"/>
              <w:bottom w:val="single" w:sz="4" w:space="0" w:color="auto"/>
              <w:right w:val="single" w:sz="4" w:space="0" w:color="auto"/>
            </w:tcBorders>
            <w:vAlign w:val="center"/>
          </w:tcPr>
          <w:p w:rsidR="00617964" w:rsidRPr="006037EB" w:rsidRDefault="00617964" w:rsidP="00617964">
            <w:pPr>
              <w:rPr>
                <w:kern w:val="0"/>
                <w:sz w:val="22"/>
                <w:szCs w:val="22"/>
              </w:rPr>
            </w:pPr>
            <w:r w:rsidRPr="006037EB">
              <w:rPr>
                <w:kern w:val="0"/>
                <w:sz w:val="22"/>
                <w:szCs w:val="22"/>
              </w:rPr>
              <w:t>转型期的中国城市贫困问题及治理</w:t>
            </w:r>
          </w:p>
        </w:tc>
        <w:tc>
          <w:tcPr>
            <w:tcW w:w="2314" w:type="dxa"/>
            <w:tcBorders>
              <w:top w:val="single" w:sz="4" w:space="0" w:color="auto"/>
              <w:left w:val="single" w:sz="4" w:space="0" w:color="auto"/>
              <w:bottom w:val="single" w:sz="4" w:space="0" w:color="auto"/>
              <w:right w:val="single" w:sz="4" w:space="0" w:color="auto"/>
            </w:tcBorders>
            <w:vAlign w:val="center"/>
          </w:tcPr>
          <w:p w:rsidR="00617964" w:rsidRPr="006037EB" w:rsidRDefault="00617964" w:rsidP="00617964">
            <w:pPr>
              <w:rPr>
                <w:kern w:val="0"/>
                <w:sz w:val="22"/>
                <w:szCs w:val="22"/>
              </w:rPr>
            </w:pPr>
            <w:r w:rsidRPr="006037EB">
              <w:rPr>
                <w:kern w:val="0"/>
                <w:sz w:val="22"/>
                <w:szCs w:val="22"/>
              </w:rPr>
              <w:t>当代经济管理</w:t>
            </w:r>
          </w:p>
        </w:tc>
        <w:tc>
          <w:tcPr>
            <w:tcW w:w="1024" w:type="dxa"/>
            <w:tcBorders>
              <w:top w:val="single" w:sz="4" w:space="0" w:color="auto"/>
              <w:left w:val="single" w:sz="4" w:space="0" w:color="auto"/>
              <w:bottom w:val="single" w:sz="4" w:space="0" w:color="auto"/>
              <w:right w:val="single" w:sz="4" w:space="0" w:color="auto"/>
            </w:tcBorders>
            <w:vAlign w:val="center"/>
          </w:tcPr>
          <w:p w:rsidR="00617964" w:rsidRPr="006037EB" w:rsidRDefault="00617964" w:rsidP="006037EB">
            <w:pPr>
              <w:jc w:val="center"/>
              <w:rPr>
                <w:kern w:val="0"/>
                <w:sz w:val="22"/>
                <w:szCs w:val="22"/>
              </w:rPr>
            </w:pPr>
            <w:r w:rsidRPr="006037EB">
              <w:rPr>
                <w:kern w:val="0"/>
                <w:sz w:val="22"/>
                <w:szCs w:val="22"/>
              </w:rPr>
              <w:t>杜为公</w:t>
            </w:r>
          </w:p>
        </w:tc>
        <w:tc>
          <w:tcPr>
            <w:tcW w:w="858" w:type="dxa"/>
            <w:tcBorders>
              <w:top w:val="single" w:sz="4" w:space="0" w:color="auto"/>
              <w:left w:val="single" w:sz="4" w:space="0" w:color="auto"/>
              <w:bottom w:val="single" w:sz="4" w:space="0" w:color="auto"/>
              <w:right w:val="single" w:sz="4" w:space="0" w:color="auto"/>
            </w:tcBorders>
            <w:shd w:val="clear" w:color="auto" w:fill="auto"/>
            <w:vAlign w:val="center"/>
          </w:tcPr>
          <w:p w:rsidR="00617964" w:rsidRPr="006037EB" w:rsidRDefault="00617964" w:rsidP="00617964">
            <w:pPr>
              <w:rPr>
                <w:kern w:val="0"/>
                <w:sz w:val="22"/>
                <w:szCs w:val="22"/>
              </w:rPr>
            </w:pPr>
            <w:r w:rsidRPr="006037EB">
              <w:rPr>
                <w:kern w:val="0"/>
                <w:sz w:val="22"/>
                <w:szCs w:val="22"/>
              </w:rPr>
              <w:t>CSSCI</w:t>
            </w:r>
          </w:p>
        </w:tc>
      </w:tr>
      <w:tr w:rsidR="00617964" w:rsidRPr="006037EB" w:rsidTr="00810FC7">
        <w:trPr>
          <w:jc w:val="center"/>
        </w:trPr>
        <w:tc>
          <w:tcPr>
            <w:tcW w:w="730" w:type="dxa"/>
            <w:tcBorders>
              <w:top w:val="single" w:sz="4" w:space="0" w:color="auto"/>
              <w:left w:val="single" w:sz="4" w:space="0" w:color="auto"/>
              <w:bottom w:val="single" w:sz="4" w:space="0" w:color="auto"/>
              <w:right w:val="single" w:sz="4" w:space="0" w:color="auto"/>
            </w:tcBorders>
            <w:vAlign w:val="center"/>
          </w:tcPr>
          <w:p w:rsidR="00617964" w:rsidRPr="006037EB" w:rsidRDefault="00617964" w:rsidP="00617964">
            <w:pPr>
              <w:widowControl/>
              <w:spacing w:line="280" w:lineRule="exact"/>
              <w:jc w:val="center"/>
              <w:rPr>
                <w:bCs/>
                <w:color w:val="000000"/>
                <w:kern w:val="0"/>
                <w:sz w:val="22"/>
                <w:szCs w:val="22"/>
              </w:rPr>
            </w:pPr>
            <w:r w:rsidRPr="006037EB">
              <w:rPr>
                <w:bCs/>
                <w:color w:val="000000"/>
                <w:kern w:val="0"/>
                <w:sz w:val="22"/>
                <w:szCs w:val="22"/>
              </w:rPr>
              <w:t>13</w:t>
            </w:r>
          </w:p>
        </w:tc>
        <w:tc>
          <w:tcPr>
            <w:tcW w:w="927" w:type="dxa"/>
            <w:tcBorders>
              <w:top w:val="single" w:sz="4" w:space="0" w:color="auto"/>
              <w:left w:val="nil"/>
              <w:bottom w:val="single" w:sz="4" w:space="0" w:color="auto"/>
              <w:right w:val="single" w:sz="4" w:space="0" w:color="auto"/>
            </w:tcBorders>
            <w:shd w:val="clear" w:color="auto" w:fill="auto"/>
            <w:vAlign w:val="center"/>
          </w:tcPr>
          <w:p w:rsidR="00617964" w:rsidRPr="006037EB" w:rsidRDefault="00617964" w:rsidP="006037EB">
            <w:pPr>
              <w:jc w:val="center"/>
              <w:rPr>
                <w:kern w:val="0"/>
                <w:sz w:val="22"/>
                <w:szCs w:val="22"/>
              </w:rPr>
            </w:pPr>
            <w:r w:rsidRPr="006037EB">
              <w:rPr>
                <w:kern w:val="0"/>
                <w:sz w:val="22"/>
                <w:szCs w:val="22"/>
              </w:rPr>
              <w:t>王静</w:t>
            </w:r>
          </w:p>
        </w:tc>
        <w:tc>
          <w:tcPr>
            <w:tcW w:w="4190" w:type="dxa"/>
            <w:tcBorders>
              <w:top w:val="single" w:sz="4" w:space="0" w:color="auto"/>
              <w:left w:val="nil"/>
              <w:bottom w:val="single" w:sz="4" w:space="0" w:color="auto"/>
              <w:right w:val="single" w:sz="4" w:space="0" w:color="auto"/>
            </w:tcBorders>
            <w:vAlign w:val="center"/>
          </w:tcPr>
          <w:p w:rsidR="00617964" w:rsidRPr="006037EB" w:rsidRDefault="00617964" w:rsidP="00617964">
            <w:pPr>
              <w:rPr>
                <w:kern w:val="0"/>
                <w:sz w:val="22"/>
                <w:szCs w:val="22"/>
              </w:rPr>
            </w:pPr>
            <w:r w:rsidRPr="006037EB">
              <w:rPr>
                <w:kern w:val="0"/>
                <w:sz w:val="22"/>
                <w:szCs w:val="22"/>
              </w:rPr>
              <w:t>土地对农民不同类型收入的影响</w:t>
            </w:r>
            <w:r w:rsidRPr="006037EB">
              <w:rPr>
                <w:kern w:val="0"/>
                <w:sz w:val="22"/>
                <w:szCs w:val="22"/>
              </w:rPr>
              <w:t>——</w:t>
            </w:r>
            <w:r w:rsidRPr="006037EB">
              <w:rPr>
                <w:kern w:val="0"/>
                <w:sz w:val="22"/>
                <w:szCs w:val="22"/>
              </w:rPr>
              <w:t>基于长江干流</w:t>
            </w:r>
            <w:r w:rsidRPr="006037EB">
              <w:rPr>
                <w:kern w:val="0"/>
                <w:sz w:val="22"/>
                <w:szCs w:val="22"/>
              </w:rPr>
              <w:t>10</w:t>
            </w:r>
            <w:r w:rsidRPr="006037EB">
              <w:rPr>
                <w:kern w:val="0"/>
                <w:sz w:val="22"/>
                <w:szCs w:val="22"/>
              </w:rPr>
              <w:t>省（市）的面板数据</w:t>
            </w:r>
          </w:p>
        </w:tc>
        <w:tc>
          <w:tcPr>
            <w:tcW w:w="2314" w:type="dxa"/>
            <w:tcBorders>
              <w:top w:val="single" w:sz="4" w:space="0" w:color="auto"/>
              <w:left w:val="single" w:sz="4" w:space="0" w:color="auto"/>
              <w:bottom w:val="single" w:sz="4" w:space="0" w:color="auto"/>
              <w:right w:val="single" w:sz="4" w:space="0" w:color="auto"/>
            </w:tcBorders>
            <w:vAlign w:val="center"/>
          </w:tcPr>
          <w:p w:rsidR="00617964" w:rsidRPr="006037EB" w:rsidRDefault="00617964" w:rsidP="00617964">
            <w:pPr>
              <w:rPr>
                <w:kern w:val="0"/>
                <w:sz w:val="22"/>
                <w:szCs w:val="22"/>
              </w:rPr>
            </w:pPr>
            <w:r w:rsidRPr="006037EB">
              <w:rPr>
                <w:kern w:val="0"/>
                <w:sz w:val="22"/>
                <w:szCs w:val="22"/>
              </w:rPr>
              <w:t>江苏农业科学</w:t>
            </w:r>
          </w:p>
        </w:tc>
        <w:tc>
          <w:tcPr>
            <w:tcW w:w="1024" w:type="dxa"/>
            <w:tcBorders>
              <w:top w:val="single" w:sz="4" w:space="0" w:color="auto"/>
              <w:left w:val="single" w:sz="4" w:space="0" w:color="auto"/>
              <w:bottom w:val="single" w:sz="4" w:space="0" w:color="auto"/>
              <w:right w:val="single" w:sz="4" w:space="0" w:color="auto"/>
            </w:tcBorders>
            <w:vAlign w:val="center"/>
          </w:tcPr>
          <w:p w:rsidR="00617964" w:rsidRPr="006037EB" w:rsidRDefault="00617964" w:rsidP="006037EB">
            <w:pPr>
              <w:jc w:val="center"/>
              <w:rPr>
                <w:kern w:val="0"/>
                <w:sz w:val="22"/>
                <w:szCs w:val="22"/>
              </w:rPr>
            </w:pPr>
            <w:r w:rsidRPr="006037EB">
              <w:rPr>
                <w:kern w:val="0"/>
                <w:sz w:val="22"/>
                <w:szCs w:val="22"/>
              </w:rPr>
              <w:t>杜为公</w:t>
            </w:r>
          </w:p>
        </w:tc>
        <w:tc>
          <w:tcPr>
            <w:tcW w:w="858" w:type="dxa"/>
            <w:tcBorders>
              <w:top w:val="single" w:sz="4" w:space="0" w:color="auto"/>
              <w:left w:val="single" w:sz="4" w:space="0" w:color="auto"/>
              <w:bottom w:val="single" w:sz="4" w:space="0" w:color="auto"/>
              <w:right w:val="single" w:sz="4" w:space="0" w:color="auto"/>
            </w:tcBorders>
            <w:shd w:val="clear" w:color="auto" w:fill="auto"/>
            <w:vAlign w:val="center"/>
          </w:tcPr>
          <w:p w:rsidR="00617964" w:rsidRPr="006037EB" w:rsidRDefault="00617964" w:rsidP="00617964">
            <w:pPr>
              <w:rPr>
                <w:kern w:val="0"/>
                <w:sz w:val="22"/>
                <w:szCs w:val="22"/>
              </w:rPr>
            </w:pPr>
            <w:r w:rsidRPr="006037EB">
              <w:rPr>
                <w:kern w:val="0"/>
                <w:sz w:val="22"/>
                <w:szCs w:val="22"/>
              </w:rPr>
              <w:t>核心</w:t>
            </w:r>
          </w:p>
        </w:tc>
      </w:tr>
      <w:tr w:rsidR="00617964" w:rsidRPr="006037EB" w:rsidTr="00810FC7">
        <w:trPr>
          <w:jc w:val="center"/>
        </w:trPr>
        <w:tc>
          <w:tcPr>
            <w:tcW w:w="730" w:type="dxa"/>
            <w:tcBorders>
              <w:top w:val="single" w:sz="4" w:space="0" w:color="auto"/>
              <w:left w:val="single" w:sz="4" w:space="0" w:color="auto"/>
              <w:bottom w:val="single" w:sz="4" w:space="0" w:color="auto"/>
              <w:right w:val="single" w:sz="4" w:space="0" w:color="auto"/>
            </w:tcBorders>
            <w:vAlign w:val="center"/>
          </w:tcPr>
          <w:p w:rsidR="00617964" w:rsidRPr="006037EB" w:rsidRDefault="00617964" w:rsidP="00617964">
            <w:pPr>
              <w:jc w:val="center"/>
              <w:rPr>
                <w:kern w:val="0"/>
                <w:sz w:val="22"/>
                <w:szCs w:val="22"/>
              </w:rPr>
            </w:pPr>
            <w:r w:rsidRPr="006037EB">
              <w:rPr>
                <w:kern w:val="0"/>
                <w:sz w:val="22"/>
                <w:szCs w:val="22"/>
              </w:rPr>
              <w:t>14</w:t>
            </w:r>
          </w:p>
        </w:tc>
        <w:tc>
          <w:tcPr>
            <w:tcW w:w="927" w:type="dxa"/>
            <w:tcBorders>
              <w:top w:val="single" w:sz="4" w:space="0" w:color="auto"/>
              <w:left w:val="nil"/>
              <w:bottom w:val="single" w:sz="4" w:space="0" w:color="auto"/>
              <w:right w:val="single" w:sz="4" w:space="0" w:color="auto"/>
            </w:tcBorders>
            <w:shd w:val="clear" w:color="auto" w:fill="auto"/>
            <w:vAlign w:val="center"/>
          </w:tcPr>
          <w:p w:rsidR="00617964" w:rsidRPr="006037EB" w:rsidRDefault="00617964" w:rsidP="006037EB">
            <w:pPr>
              <w:jc w:val="center"/>
              <w:rPr>
                <w:kern w:val="0"/>
                <w:sz w:val="22"/>
                <w:szCs w:val="22"/>
              </w:rPr>
            </w:pPr>
            <w:r w:rsidRPr="006037EB">
              <w:rPr>
                <w:kern w:val="0"/>
                <w:sz w:val="22"/>
                <w:szCs w:val="22"/>
              </w:rPr>
              <w:t>王静</w:t>
            </w:r>
          </w:p>
        </w:tc>
        <w:tc>
          <w:tcPr>
            <w:tcW w:w="4190" w:type="dxa"/>
            <w:tcBorders>
              <w:top w:val="single" w:sz="4" w:space="0" w:color="auto"/>
              <w:left w:val="nil"/>
              <w:bottom w:val="single" w:sz="4" w:space="0" w:color="auto"/>
              <w:right w:val="single" w:sz="4" w:space="0" w:color="auto"/>
            </w:tcBorders>
            <w:vAlign w:val="center"/>
          </w:tcPr>
          <w:p w:rsidR="00617964" w:rsidRPr="006037EB" w:rsidRDefault="00617964" w:rsidP="00617964">
            <w:pPr>
              <w:rPr>
                <w:kern w:val="0"/>
                <w:sz w:val="22"/>
                <w:szCs w:val="22"/>
              </w:rPr>
            </w:pPr>
            <w:r w:rsidRPr="006037EB">
              <w:rPr>
                <w:kern w:val="0"/>
                <w:sz w:val="22"/>
                <w:szCs w:val="22"/>
              </w:rPr>
              <w:t>城镇化与农村居民持久收入关系的实证分析</w:t>
            </w:r>
          </w:p>
        </w:tc>
        <w:tc>
          <w:tcPr>
            <w:tcW w:w="2314" w:type="dxa"/>
            <w:tcBorders>
              <w:top w:val="single" w:sz="4" w:space="0" w:color="auto"/>
              <w:left w:val="single" w:sz="4" w:space="0" w:color="auto"/>
              <w:bottom w:val="single" w:sz="4" w:space="0" w:color="auto"/>
              <w:right w:val="single" w:sz="4" w:space="0" w:color="auto"/>
            </w:tcBorders>
            <w:vAlign w:val="center"/>
          </w:tcPr>
          <w:p w:rsidR="00617964" w:rsidRPr="006037EB" w:rsidRDefault="00617964" w:rsidP="00617964">
            <w:pPr>
              <w:rPr>
                <w:kern w:val="0"/>
                <w:sz w:val="22"/>
                <w:szCs w:val="22"/>
              </w:rPr>
            </w:pPr>
            <w:r w:rsidRPr="006037EB">
              <w:rPr>
                <w:kern w:val="0"/>
                <w:sz w:val="22"/>
                <w:szCs w:val="22"/>
              </w:rPr>
              <w:t>江西科技学院学报</w:t>
            </w:r>
          </w:p>
        </w:tc>
        <w:tc>
          <w:tcPr>
            <w:tcW w:w="1024" w:type="dxa"/>
            <w:tcBorders>
              <w:top w:val="single" w:sz="4" w:space="0" w:color="auto"/>
              <w:left w:val="single" w:sz="4" w:space="0" w:color="auto"/>
              <w:bottom w:val="single" w:sz="4" w:space="0" w:color="auto"/>
              <w:right w:val="single" w:sz="4" w:space="0" w:color="auto"/>
            </w:tcBorders>
            <w:vAlign w:val="center"/>
          </w:tcPr>
          <w:p w:rsidR="00617964" w:rsidRPr="006037EB" w:rsidRDefault="00617964" w:rsidP="006037EB">
            <w:pPr>
              <w:jc w:val="center"/>
              <w:rPr>
                <w:kern w:val="0"/>
                <w:sz w:val="22"/>
                <w:szCs w:val="22"/>
              </w:rPr>
            </w:pPr>
            <w:r w:rsidRPr="006037EB">
              <w:rPr>
                <w:kern w:val="0"/>
                <w:sz w:val="22"/>
                <w:szCs w:val="22"/>
              </w:rPr>
              <w:t>杜为公</w:t>
            </w:r>
          </w:p>
        </w:tc>
        <w:tc>
          <w:tcPr>
            <w:tcW w:w="858" w:type="dxa"/>
            <w:tcBorders>
              <w:top w:val="single" w:sz="4" w:space="0" w:color="auto"/>
              <w:left w:val="single" w:sz="4" w:space="0" w:color="auto"/>
              <w:bottom w:val="single" w:sz="4" w:space="0" w:color="auto"/>
              <w:right w:val="single" w:sz="4" w:space="0" w:color="auto"/>
            </w:tcBorders>
            <w:shd w:val="clear" w:color="auto" w:fill="auto"/>
            <w:vAlign w:val="center"/>
          </w:tcPr>
          <w:p w:rsidR="00617964" w:rsidRPr="006037EB" w:rsidRDefault="00617964" w:rsidP="00617964">
            <w:pPr>
              <w:rPr>
                <w:kern w:val="0"/>
                <w:sz w:val="22"/>
                <w:szCs w:val="22"/>
              </w:rPr>
            </w:pPr>
          </w:p>
        </w:tc>
      </w:tr>
      <w:tr w:rsidR="00617964" w:rsidRPr="006037EB" w:rsidTr="00810FC7">
        <w:trPr>
          <w:jc w:val="center"/>
        </w:trPr>
        <w:tc>
          <w:tcPr>
            <w:tcW w:w="730" w:type="dxa"/>
            <w:tcBorders>
              <w:top w:val="single" w:sz="4" w:space="0" w:color="auto"/>
              <w:left w:val="single" w:sz="4" w:space="0" w:color="auto"/>
              <w:bottom w:val="single" w:sz="4" w:space="0" w:color="auto"/>
              <w:right w:val="single" w:sz="4" w:space="0" w:color="auto"/>
            </w:tcBorders>
            <w:vAlign w:val="center"/>
          </w:tcPr>
          <w:p w:rsidR="00617964" w:rsidRPr="006037EB" w:rsidRDefault="00617964" w:rsidP="00617964">
            <w:pPr>
              <w:jc w:val="center"/>
              <w:rPr>
                <w:kern w:val="0"/>
                <w:sz w:val="22"/>
                <w:szCs w:val="22"/>
              </w:rPr>
            </w:pPr>
            <w:r w:rsidRPr="006037EB">
              <w:rPr>
                <w:kern w:val="0"/>
                <w:sz w:val="22"/>
                <w:szCs w:val="22"/>
              </w:rPr>
              <w:t>15</w:t>
            </w:r>
          </w:p>
        </w:tc>
        <w:tc>
          <w:tcPr>
            <w:tcW w:w="927" w:type="dxa"/>
            <w:tcBorders>
              <w:top w:val="single" w:sz="4" w:space="0" w:color="auto"/>
              <w:left w:val="nil"/>
              <w:bottom w:val="single" w:sz="4" w:space="0" w:color="auto"/>
              <w:right w:val="single" w:sz="4" w:space="0" w:color="auto"/>
            </w:tcBorders>
            <w:shd w:val="clear" w:color="auto" w:fill="auto"/>
            <w:vAlign w:val="center"/>
          </w:tcPr>
          <w:p w:rsidR="00617964" w:rsidRPr="006037EB" w:rsidRDefault="00617964" w:rsidP="006037EB">
            <w:pPr>
              <w:jc w:val="center"/>
              <w:rPr>
                <w:kern w:val="0"/>
                <w:sz w:val="22"/>
                <w:szCs w:val="22"/>
              </w:rPr>
            </w:pPr>
            <w:r w:rsidRPr="006037EB">
              <w:rPr>
                <w:kern w:val="0"/>
                <w:sz w:val="22"/>
                <w:szCs w:val="22"/>
              </w:rPr>
              <w:t>王静</w:t>
            </w:r>
          </w:p>
        </w:tc>
        <w:tc>
          <w:tcPr>
            <w:tcW w:w="4190" w:type="dxa"/>
            <w:tcBorders>
              <w:top w:val="single" w:sz="4" w:space="0" w:color="auto"/>
              <w:left w:val="nil"/>
              <w:bottom w:val="single" w:sz="4" w:space="0" w:color="auto"/>
              <w:right w:val="single" w:sz="4" w:space="0" w:color="auto"/>
            </w:tcBorders>
            <w:vAlign w:val="center"/>
          </w:tcPr>
          <w:p w:rsidR="00617964" w:rsidRPr="006037EB" w:rsidRDefault="00617964" w:rsidP="00617964">
            <w:pPr>
              <w:rPr>
                <w:kern w:val="0"/>
                <w:sz w:val="22"/>
                <w:szCs w:val="22"/>
              </w:rPr>
            </w:pPr>
            <w:r w:rsidRPr="006037EB">
              <w:rPr>
                <w:kern w:val="0"/>
                <w:sz w:val="22"/>
                <w:szCs w:val="22"/>
              </w:rPr>
              <w:t>劳动力外流对湖北省粮食产量的影响</w:t>
            </w:r>
          </w:p>
        </w:tc>
        <w:tc>
          <w:tcPr>
            <w:tcW w:w="2314" w:type="dxa"/>
            <w:tcBorders>
              <w:top w:val="single" w:sz="4" w:space="0" w:color="auto"/>
              <w:left w:val="single" w:sz="4" w:space="0" w:color="auto"/>
              <w:bottom w:val="single" w:sz="4" w:space="0" w:color="auto"/>
              <w:right w:val="single" w:sz="4" w:space="0" w:color="auto"/>
            </w:tcBorders>
            <w:vAlign w:val="center"/>
          </w:tcPr>
          <w:p w:rsidR="00617964" w:rsidRPr="006037EB" w:rsidRDefault="00617964" w:rsidP="00617964">
            <w:pPr>
              <w:rPr>
                <w:kern w:val="0"/>
                <w:sz w:val="22"/>
                <w:szCs w:val="22"/>
              </w:rPr>
            </w:pPr>
            <w:r w:rsidRPr="006037EB">
              <w:rPr>
                <w:kern w:val="0"/>
                <w:sz w:val="22"/>
                <w:szCs w:val="22"/>
              </w:rPr>
              <w:t>粮食科技与经济</w:t>
            </w:r>
          </w:p>
        </w:tc>
        <w:tc>
          <w:tcPr>
            <w:tcW w:w="1024" w:type="dxa"/>
            <w:tcBorders>
              <w:top w:val="single" w:sz="4" w:space="0" w:color="auto"/>
              <w:left w:val="single" w:sz="4" w:space="0" w:color="auto"/>
              <w:bottom w:val="single" w:sz="4" w:space="0" w:color="auto"/>
              <w:right w:val="single" w:sz="4" w:space="0" w:color="auto"/>
            </w:tcBorders>
            <w:vAlign w:val="center"/>
          </w:tcPr>
          <w:p w:rsidR="00617964" w:rsidRPr="006037EB" w:rsidRDefault="00617964" w:rsidP="006037EB">
            <w:pPr>
              <w:jc w:val="center"/>
              <w:rPr>
                <w:kern w:val="0"/>
                <w:sz w:val="22"/>
                <w:szCs w:val="22"/>
              </w:rPr>
            </w:pPr>
            <w:r w:rsidRPr="006037EB">
              <w:rPr>
                <w:kern w:val="0"/>
                <w:sz w:val="22"/>
                <w:szCs w:val="22"/>
              </w:rPr>
              <w:t>杜为公</w:t>
            </w:r>
          </w:p>
        </w:tc>
        <w:tc>
          <w:tcPr>
            <w:tcW w:w="858" w:type="dxa"/>
            <w:tcBorders>
              <w:top w:val="single" w:sz="4" w:space="0" w:color="auto"/>
              <w:left w:val="single" w:sz="4" w:space="0" w:color="auto"/>
              <w:bottom w:val="single" w:sz="4" w:space="0" w:color="auto"/>
              <w:right w:val="single" w:sz="4" w:space="0" w:color="auto"/>
            </w:tcBorders>
            <w:shd w:val="clear" w:color="auto" w:fill="auto"/>
            <w:vAlign w:val="center"/>
          </w:tcPr>
          <w:p w:rsidR="00617964" w:rsidRPr="006037EB" w:rsidRDefault="00617964" w:rsidP="00617964">
            <w:pPr>
              <w:rPr>
                <w:kern w:val="0"/>
                <w:sz w:val="22"/>
                <w:szCs w:val="22"/>
              </w:rPr>
            </w:pPr>
          </w:p>
        </w:tc>
      </w:tr>
      <w:tr w:rsidR="00617964" w:rsidRPr="006037EB" w:rsidTr="00810FC7">
        <w:trPr>
          <w:jc w:val="center"/>
        </w:trPr>
        <w:tc>
          <w:tcPr>
            <w:tcW w:w="730" w:type="dxa"/>
            <w:tcBorders>
              <w:top w:val="single" w:sz="4" w:space="0" w:color="auto"/>
              <w:left w:val="single" w:sz="4" w:space="0" w:color="auto"/>
              <w:bottom w:val="single" w:sz="4" w:space="0" w:color="auto"/>
              <w:right w:val="single" w:sz="4" w:space="0" w:color="auto"/>
            </w:tcBorders>
            <w:vAlign w:val="center"/>
          </w:tcPr>
          <w:p w:rsidR="00617964" w:rsidRPr="006037EB" w:rsidRDefault="00617964" w:rsidP="00617964">
            <w:pPr>
              <w:jc w:val="center"/>
              <w:rPr>
                <w:kern w:val="0"/>
                <w:sz w:val="22"/>
                <w:szCs w:val="22"/>
              </w:rPr>
            </w:pPr>
            <w:r w:rsidRPr="006037EB">
              <w:rPr>
                <w:kern w:val="0"/>
                <w:sz w:val="22"/>
                <w:szCs w:val="22"/>
              </w:rPr>
              <w:t>16</w:t>
            </w:r>
          </w:p>
        </w:tc>
        <w:tc>
          <w:tcPr>
            <w:tcW w:w="927" w:type="dxa"/>
            <w:tcBorders>
              <w:top w:val="single" w:sz="4" w:space="0" w:color="auto"/>
              <w:left w:val="nil"/>
              <w:bottom w:val="single" w:sz="4" w:space="0" w:color="auto"/>
              <w:right w:val="single" w:sz="4" w:space="0" w:color="auto"/>
            </w:tcBorders>
            <w:shd w:val="clear" w:color="auto" w:fill="auto"/>
            <w:vAlign w:val="center"/>
          </w:tcPr>
          <w:p w:rsidR="00617964" w:rsidRPr="006037EB" w:rsidRDefault="00617964" w:rsidP="006037EB">
            <w:pPr>
              <w:jc w:val="center"/>
              <w:rPr>
                <w:kern w:val="0"/>
                <w:sz w:val="22"/>
                <w:szCs w:val="22"/>
              </w:rPr>
            </w:pPr>
            <w:r w:rsidRPr="006037EB">
              <w:rPr>
                <w:kern w:val="0"/>
                <w:sz w:val="22"/>
                <w:szCs w:val="22"/>
              </w:rPr>
              <w:t>王静</w:t>
            </w:r>
          </w:p>
        </w:tc>
        <w:tc>
          <w:tcPr>
            <w:tcW w:w="4190" w:type="dxa"/>
            <w:tcBorders>
              <w:top w:val="single" w:sz="4" w:space="0" w:color="auto"/>
              <w:left w:val="nil"/>
              <w:bottom w:val="single" w:sz="4" w:space="0" w:color="auto"/>
              <w:right w:val="single" w:sz="4" w:space="0" w:color="auto"/>
            </w:tcBorders>
            <w:vAlign w:val="center"/>
          </w:tcPr>
          <w:p w:rsidR="00617964" w:rsidRPr="006037EB" w:rsidRDefault="00617964" w:rsidP="00617964">
            <w:pPr>
              <w:rPr>
                <w:kern w:val="0"/>
                <w:sz w:val="22"/>
                <w:szCs w:val="22"/>
              </w:rPr>
            </w:pPr>
            <w:r w:rsidRPr="006037EB">
              <w:rPr>
                <w:kern w:val="0"/>
                <w:sz w:val="22"/>
                <w:szCs w:val="22"/>
              </w:rPr>
              <w:t>湖北省大型扶贫计划的政策效应研究</w:t>
            </w:r>
          </w:p>
        </w:tc>
        <w:tc>
          <w:tcPr>
            <w:tcW w:w="2314" w:type="dxa"/>
            <w:tcBorders>
              <w:top w:val="single" w:sz="4" w:space="0" w:color="auto"/>
              <w:left w:val="single" w:sz="4" w:space="0" w:color="auto"/>
              <w:bottom w:val="single" w:sz="4" w:space="0" w:color="auto"/>
              <w:right w:val="single" w:sz="4" w:space="0" w:color="auto"/>
            </w:tcBorders>
            <w:vAlign w:val="center"/>
          </w:tcPr>
          <w:p w:rsidR="00617964" w:rsidRPr="006037EB" w:rsidRDefault="00617964" w:rsidP="00617964">
            <w:pPr>
              <w:rPr>
                <w:kern w:val="0"/>
                <w:sz w:val="22"/>
                <w:szCs w:val="22"/>
              </w:rPr>
            </w:pPr>
            <w:r w:rsidRPr="006037EB">
              <w:rPr>
                <w:kern w:val="0"/>
                <w:sz w:val="22"/>
                <w:szCs w:val="22"/>
              </w:rPr>
              <w:t>农林经济管理学报</w:t>
            </w:r>
          </w:p>
        </w:tc>
        <w:tc>
          <w:tcPr>
            <w:tcW w:w="1024" w:type="dxa"/>
            <w:tcBorders>
              <w:top w:val="single" w:sz="4" w:space="0" w:color="auto"/>
              <w:left w:val="single" w:sz="4" w:space="0" w:color="auto"/>
              <w:bottom w:val="single" w:sz="4" w:space="0" w:color="auto"/>
              <w:right w:val="single" w:sz="4" w:space="0" w:color="auto"/>
            </w:tcBorders>
            <w:vAlign w:val="center"/>
          </w:tcPr>
          <w:p w:rsidR="00617964" w:rsidRPr="006037EB" w:rsidRDefault="00617964" w:rsidP="006037EB">
            <w:pPr>
              <w:jc w:val="center"/>
              <w:rPr>
                <w:kern w:val="0"/>
                <w:sz w:val="22"/>
                <w:szCs w:val="22"/>
              </w:rPr>
            </w:pPr>
            <w:r w:rsidRPr="006037EB">
              <w:rPr>
                <w:kern w:val="0"/>
                <w:sz w:val="22"/>
                <w:szCs w:val="22"/>
              </w:rPr>
              <w:t>杜为公</w:t>
            </w:r>
          </w:p>
        </w:tc>
        <w:tc>
          <w:tcPr>
            <w:tcW w:w="858" w:type="dxa"/>
            <w:tcBorders>
              <w:top w:val="single" w:sz="4" w:space="0" w:color="auto"/>
              <w:left w:val="single" w:sz="4" w:space="0" w:color="auto"/>
              <w:bottom w:val="single" w:sz="4" w:space="0" w:color="auto"/>
              <w:right w:val="single" w:sz="4" w:space="0" w:color="auto"/>
            </w:tcBorders>
            <w:shd w:val="clear" w:color="auto" w:fill="auto"/>
            <w:vAlign w:val="center"/>
          </w:tcPr>
          <w:p w:rsidR="00617964" w:rsidRPr="006037EB" w:rsidRDefault="00617964" w:rsidP="00617964">
            <w:pPr>
              <w:rPr>
                <w:kern w:val="0"/>
                <w:sz w:val="22"/>
                <w:szCs w:val="22"/>
              </w:rPr>
            </w:pPr>
          </w:p>
        </w:tc>
      </w:tr>
      <w:tr w:rsidR="00617964" w:rsidRPr="006037EB" w:rsidTr="00810FC7">
        <w:trPr>
          <w:jc w:val="center"/>
        </w:trPr>
        <w:tc>
          <w:tcPr>
            <w:tcW w:w="730" w:type="dxa"/>
            <w:tcBorders>
              <w:top w:val="single" w:sz="4" w:space="0" w:color="auto"/>
              <w:left w:val="single" w:sz="4" w:space="0" w:color="auto"/>
              <w:bottom w:val="single" w:sz="4" w:space="0" w:color="auto"/>
              <w:right w:val="single" w:sz="4" w:space="0" w:color="auto"/>
            </w:tcBorders>
            <w:vAlign w:val="center"/>
          </w:tcPr>
          <w:p w:rsidR="00617964" w:rsidRPr="006037EB" w:rsidRDefault="00617964" w:rsidP="00617964">
            <w:pPr>
              <w:jc w:val="center"/>
              <w:rPr>
                <w:kern w:val="0"/>
                <w:sz w:val="22"/>
                <w:szCs w:val="22"/>
              </w:rPr>
            </w:pPr>
            <w:r w:rsidRPr="006037EB">
              <w:rPr>
                <w:kern w:val="0"/>
                <w:sz w:val="22"/>
                <w:szCs w:val="22"/>
              </w:rPr>
              <w:t>17</w:t>
            </w:r>
          </w:p>
        </w:tc>
        <w:tc>
          <w:tcPr>
            <w:tcW w:w="927" w:type="dxa"/>
            <w:tcBorders>
              <w:top w:val="single" w:sz="4" w:space="0" w:color="auto"/>
              <w:left w:val="nil"/>
              <w:bottom w:val="single" w:sz="4" w:space="0" w:color="auto"/>
              <w:right w:val="single" w:sz="4" w:space="0" w:color="auto"/>
            </w:tcBorders>
            <w:shd w:val="clear" w:color="auto" w:fill="auto"/>
            <w:vAlign w:val="center"/>
          </w:tcPr>
          <w:p w:rsidR="00617964" w:rsidRPr="006037EB" w:rsidRDefault="00617964" w:rsidP="006037EB">
            <w:pPr>
              <w:jc w:val="center"/>
              <w:rPr>
                <w:kern w:val="0"/>
                <w:sz w:val="22"/>
                <w:szCs w:val="22"/>
              </w:rPr>
            </w:pPr>
            <w:r w:rsidRPr="006037EB">
              <w:rPr>
                <w:kern w:val="0"/>
                <w:sz w:val="22"/>
                <w:szCs w:val="22"/>
              </w:rPr>
              <w:t>孔小妹</w:t>
            </w:r>
          </w:p>
        </w:tc>
        <w:tc>
          <w:tcPr>
            <w:tcW w:w="4190" w:type="dxa"/>
            <w:tcBorders>
              <w:top w:val="single" w:sz="4" w:space="0" w:color="auto"/>
              <w:left w:val="nil"/>
              <w:bottom w:val="single" w:sz="4" w:space="0" w:color="auto"/>
              <w:right w:val="single" w:sz="4" w:space="0" w:color="auto"/>
            </w:tcBorders>
            <w:vAlign w:val="center"/>
          </w:tcPr>
          <w:p w:rsidR="00617964" w:rsidRPr="006037EB" w:rsidRDefault="00617964" w:rsidP="00617964">
            <w:pPr>
              <w:rPr>
                <w:kern w:val="0"/>
                <w:sz w:val="22"/>
                <w:szCs w:val="22"/>
              </w:rPr>
            </w:pPr>
            <w:r w:rsidRPr="006037EB">
              <w:rPr>
                <w:kern w:val="0"/>
                <w:sz w:val="22"/>
                <w:szCs w:val="22"/>
              </w:rPr>
              <w:t>“</w:t>
            </w:r>
            <w:r w:rsidRPr="006037EB">
              <w:rPr>
                <w:kern w:val="0"/>
                <w:sz w:val="22"/>
                <w:szCs w:val="22"/>
              </w:rPr>
              <w:t>一带一路</w:t>
            </w:r>
            <w:r w:rsidRPr="006037EB">
              <w:rPr>
                <w:kern w:val="0"/>
                <w:sz w:val="22"/>
                <w:szCs w:val="22"/>
              </w:rPr>
              <w:t>”</w:t>
            </w:r>
            <w:r w:rsidRPr="006037EB">
              <w:rPr>
                <w:kern w:val="0"/>
                <w:sz w:val="22"/>
                <w:szCs w:val="22"/>
              </w:rPr>
              <w:t>战略下中国粮油企业</w:t>
            </w:r>
            <w:r w:rsidRPr="006037EB">
              <w:rPr>
                <w:kern w:val="0"/>
                <w:sz w:val="22"/>
                <w:szCs w:val="22"/>
              </w:rPr>
              <w:t>“</w:t>
            </w:r>
            <w:r w:rsidRPr="006037EB">
              <w:rPr>
                <w:kern w:val="0"/>
                <w:sz w:val="22"/>
                <w:szCs w:val="22"/>
              </w:rPr>
              <w:t>走出去</w:t>
            </w:r>
            <w:r w:rsidRPr="006037EB">
              <w:rPr>
                <w:kern w:val="0"/>
                <w:sz w:val="22"/>
                <w:szCs w:val="22"/>
              </w:rPr>
              <w:t>”</w:t>
            </w:r>
            <w:r w:rsidRPr="006037EB">
              <w:rPr>
                <w:kern w:val="0"/>
                <w:sz w:val="22"/>
                <w:szCs w:val="22"/>
              </w:rPr>
              <w:t>风险及应对措施</w:t>
            </w:r>
          </w:p>
        </w:tc>
        <w:tc>
          <w:tcPr>
            <w:tcW w:w="2314" w:type="dxa"/>
            <w:tcBorders>
              <w:top w:val="single" w:sz="4" w:space="0" w:color="auto"/>
              <w:left w:val="single" w:sz="4" w:space="0" w:color="auto"/>
              <w:bottom w:val="single" w:sz="4" w:space="0" w:color="auto"/>
              <w:right w:val="single" w:sz="4" w:space="0" w:color="auto"/>
            </w:tcBorders>
            <w:vAlign w:val="center"/>
          </w:tcPr>
          <w:p w:rsidR="00617964" w:rsidRPr="006037EB" w:rsidRDefault="00617964" w:rsidP="00617964">
            <w:pPr>
              <w:rPr>
                <w:kern w:val="0"/>
                <w:sz w:val="22"/>
                <w:szCs w:val="22"/>
              </w:rPr>
            </w:pPr>
            <w:r w:rsidRPr="006037EB">
              <w:rPr>
                <w:kern w:val="0"/>
                <w:sz w:val="22"/>
                <w:szCs w:val="22"/>
              </w:rPr>
              <w:t>粮食科技与经济</w:t>
            </w:r>
          </w:p>
        </w:tc>
        <w:tc>
          <w:tcPr>
            <w:tcW w:w="1024" w:type="dxa"/>
            <w:tcBorders>
              <w:top w:val="single" w:sz="4" w:space="0" w:color="auto"/>
              <w:left w:val="single" w:sz="4" w:space="0" w:color="auto"/>
              <w:bottom w:val="single" w:sz="4" w:space="0" w:color="auto"/>
              <w:right w:val="single" w:sz="4" w:space="0" w:color="auto"/>
            </w:tcBorders>
            <w:vAlign w:val="center"/>
          </w:tcPr>
          <w:p w:rsidR="00617964" w:rsidRPr="006037EB" w:rsidRDefault="00617964" w:rsidP="006037EB">
            <w:pPr>
              <w:jc w:val="center"/>
              <w:rPr>
                <w:kern w:val="0"/>
                <w:sz w:val="22"/>
                <w:szCs w:val="22"/>
              </w:rPr>
            </w:pPr>
            <w:r w:rsidRPr="006037EB">
              <w:rPr>
                <w:kern w:val="0"/>
                <w:sz w:val="22"/>
                <w:szCs w:val="22"/>
              </w:rPr>
              <w:t>龙子午</w:t>
            </w:r>
          </w:p>
        </w:tc>
        <w:tc>
          <w:tcPr>
            <w:tcW w:w="858" w:type="dxa"/>
            <w:tcBorders>
              <w:top w:val="single" w:sz="4" w:space="0" w:color="auto"/>
              <w:left w:val="single" w:sz="4" w:space="0" w:color="auto"/>
              <w:bottom w:val="single" w:sz="4" w:space="0" w:color="auto"/>
              <w:right w:val="single" w:sz="4" w:space="0" w:color="auto"/>
            </w:tcBorders>
            <w:shd w:val="clear" w:color="auto" w:fill="auto"/>
            <w:vAlign w:val="center"/>
          </w:tcPr>
          <w:p w:rsidR="00617964" w:rsidRPr="006037EB" w:rsidRDefault="00617964" w:rsidP="00617964">
            <w:pPr>
              <w:rPr>
                <w:kern w:val="0"/>
                <w:sz w:val="22"/>
                <w:szCs w:val="22"/>
              </w:rPr>
            </w:pPr>
          </w:p>
        </w:tc>
      </w:tr>
      <w:tr w:rsidR="00617964" w:rsidRPr="006037EB" w:rsidTr="00810FC7">
        <w:trPr>
          <w:jc w:val="center"/>
        </w:trPr>
        <w:tc>
          <w:tcPr>
            <w:tcW w:w="730" w:type="dxa"/>
            <w:tcBorders>
              <w:top w:val="single" w:sz="4" w:space="0" w:color="auto"/>
              <w:left w:val="single" w:sz="4" w:space="0" w:color="auto"/>
              <w:bottom w:val="single" w:sz="4" w:space="0" w:color="auto"/>
              <w:right w:val="single" w:sz="4" w:space="0" w:color="auto"/>
            </w:tcBorders>
            <w:vAlign w:val="center"/>
          </w:tcPr>
          <w:p w:rsidR="00617964" w:rsidRPr="006037EB" w:rsidRDefault="00617964" w:rsidP="00617964">
            <w:pPr>
              <w:jc w:val="center"/>
              <w:rPr>
                <w:kern w:val="0"/>
                <w:sz w:val="22"/>
                <w:szCs w:val="22"/>
              </w:rPr>
            </w:pPr>
            <w:r w:rsidRPr="006037EB">
              <w:rPr>
                <w:kern w:val="0"/>
                <w:sz w:val="22"/>
                <w:szCs w:val="22"/>
              </w:rPr>
              <w:t>18</w:t>
            </w:r>
          </w:p>
        </w:tc>
        <w:tc>
          <w:tcPr>
            <w:tcW w:w="927" w:type="dxa"/>
            <w:tcBorders>
              <w:top w:val="single" w:sz="4" w:space="0" w:color="auto"/>
              <w:left w:val="nil"/>
              <w:bottom w:val="single" w:sz="4" w:space="0" w:color="auto"/>
              <w:right w:val="single" w:sz="4" w:space="0" w:color="auto"/>
            </w:tcBorders>
            <w:shd w:val="clear" w:color="auto" w:fill="auto"/>
            <w:vAlign w:val="center"/>
          </w:tcPr>
          <w:p w:rsidR="00617964" w:rsidRPr="006037EB" w:rsidRDefault="00617964" w:rsidP="006037EB">
            <w:pPr>
              <w:jc w:val="center"/>
              <w:rPr>
                <w:kern w:val="0"/>
                <w:sz w:val="22"/>
                <w:szCs w:val="22"/>
              </w:rPr>
            </w:pPr>
            <w:r w:rsidRPr="006037EB">
              <w:rPr>
                <w:kern w:val="0"/>
                <w:sz w:val="22"/>
                <w:szCs w:val="22"/>
              </w:rPr>
              <w:t>刘启智</w:t>
            </w:r>
          </w:p>
        </w:tc>
        <w:tc>
          <w:tcPr>
            <w:tcW w:w="4190" w:type="dxa"/>
            <w:tcBorders>
              <w:top w:val="single" w:sz="4" w:space="0" w:color="auto"/>
              <w:left w:val="nil"/>
              <w:bottom w:val="single" w:sz="4" w:space="0" w:color="auto"/>
              <w:right w:val="single" w:sz="4" w:space="0" w:color="auto"/>
            </w:tcBorders>
            <w:vAlign w:val="center"/>
          </w:tcPr>
          <w:p w:rsidR="00617964" w:rsidRPr="006037EB" w:rsidRDefault="00617964" w:rsidP="00617964">
            <w:pPr>
              <w:rPr>
                <w:kern w:val="0"/>
                <w:sz w:val="22"/>
                <w:szCs w:val="22"/>
              </w:rPr>
            </w:pPr>
            <w:r w:rsidRPr="006037EB">
              <w:rPr>
                <w:kern w:val="0"/>
                <w:sz w:val="22"/>
                <w:szCs w:val="22"/>
              </w:rPr>
              <w:t>企业信贷规模影响因素研究</w:t>
            </w:r>
            <w:r w:rsidRPr="006037EB">
              <w:rPr>
                <w:kern w:val="0"/>
                <w:sz w:val="22"/>
                <w:szCs w:val="22"/>
              </w:rPr>
              <w:t>——</w:t>
            </w:r>
            <w:r w:rsidRPr="006037EB">
              <w:rPr>
                <w:kern w:val="0"/>
                <w:sz w:val="22"/>
                <w:szCs w:val="22"/>
              </w:rPr>
              <w:t>以麻城市中小企业为例</w:t>
            </w:r>
          </w:p>
        </w:tc>
        <w:tc>
          <w:tcPr>
            <w:tcW w:w="2314" w:type="dxa"/>
            <w:tcBorders>
              <w:top w:val="single" w:sz="4" w:space="0" w:color="auto"/>
              <w:left w:val="single" w:sz="4" w:space="0" w:color="auto"/>
              <w:bottom w:val="single" w:sz="4" w:space="0" w:color="auto"/>
              <w:right w:val="single" w:sz="4" w:space="0" w:color="auto"/>
            </w:tcBorders>
            <w:vAlign w:val="center"/>
          </w:tcPr>
          <w:p w:rsidR="00617964" w:rsidRPr="006037EB" w:rsidRDefault="00617964" w:rsidP="00617964">
            <w:pPr>
              <w:rPr>
                <w:kern w:val="0"/>
                <w:sz w:val="22"/>
                <w:szCs w:val="22"/>
              </w:rPr>
            </w:pPr>
            <w:r w:rsidRPr="006037EB">
              <w:rPr>
                <w:kern w:val="0"/>
                <w:sz w:val="22"/>
                <w:szCs w:val="22"/>
              </w:rPr>
              <w:t>武汉轻工大学学报</w:t>
            </w:r>
          </w:p>
        </w:tc>
        <w:tc>
          <w:tcPr>
            <w:tcW w:w="1024" w:type="dxa"/>
            <w:tcBorders>
              <w:top w:val="single" w:sz="4" w:space="0" w:color="auto"/>
              <w:left w:val="single" w:sz="4" w:space="0" w:color="auto"/>
              <w:bottom w:val="single" w:sz="4" w:space="0" w:color="auto"/>
              <w:right w:val="single" w:sz="4" w:space="0" w:color="auto"/>
            </w:tcBorders>
            <w:vAlign w:val="center"/>
          </w:tcPr>
          <w:p w:rsidR="00617964" w:rsidRPr="006037EB" w:rsidRDefault="00617964" w:rsidP="006037EB">
            <w:pPr>
              <w:jc w:val="center"/>
              <w:rPr>
                <w:kern w:val="0"/>
                <w:sz w:val="22"/>
                <w:szCs w:val="22"/>
              </w:rPr>
            </w:pPr>
            <w:r w:rsidRPr="006037EB">
              <w:rPr>
                <w:kern w:val="0"/>
                <w:sz w:val="22"/>
                <w:szCs w:val="22"/>
              </w:rPr>
              <w:t>龙子午</w:t>
            </w:r>
          </w:p>
        </w:tc>
        <w:tc>
          <w:tcPr>
            <w:tcW w:w="858" w:type="dxa"/>
            <w:tcBorders>
              <w:top w:val="single" w:sz="4" w:space="0" w:color="auto"/>
              <w:left w:val="single" w:sz="4" w:space="0" w:color="auto"/>
              <w:bottom w:val="single" w:sz="4" w:space="0" w:color="auto"/>
              <w:right w:val="single" w:sz="4" w:space="0" w:color="auto"/>
            </w:tcBorders>
            <w:shd w:val="clear" w:color="auto" w:fill="auto"/>
            <w:vAlign w:val="center"/>
          </w:tcPr>
          <w:p w:rsidR="00617964" w:rsidRPr="006037EB" w:rsidRDefault="00617964" w:rsidP="00617964">
            <w:pPr>
              <w:rPr>
                <w:kern w:val="0"/>
                <w:sz w:val="22"/>
                <w:szCs w:val="22"/>
              </w:rPr>
            </w:pPr>
          </w:p>
        </w:tc>
      </w:tr>
      <w:tr w:rsidR="00617964" w:rsidRPr="006037EB" w:rsidTr="00810FC7">
        <w:trPr>
          <w:jc w:val="center"/>
        </w:trPr>
        <w:tc>
          <w:tcPr>
            <w:tcW w:w="730" w:type="dxa"/>
            <w:tcBorders>
              <w:top w:val="single" w:sz="4" w:space="0" w:color="auto"/>
              <w:left w:val="single" w:sz="4" w:space="0" w:color="auto"/>
              <w:bottom w:val="single" w:sz="4" w:space="0" w:color="auto"/>
              <w:right w:val="single" w:sz="4" w:space="0" w:color="auto"/>
            </w:tcBorders>
            <w:vAlign w:val="center"/>
          </w:tcPr>
          <w:p w:rsidR="00617964" w:rsidRPr="006037EB" w:rsidRDefault="00617964" w:rsidP="00617964">
            <w:pPr>
              <w:jc w:val="center"/>
              <w:rPr>
                <w:kern w:val="0"/>
                <w:sz w:val="22"/>
                <w:szCs w:val="22"/>
              </w:rPr>
            </w:pPr>
            <w:r w:rsidRPr="006037EB">
              <w:rPr>
                <w:kern w:val="0"/>
                <w:sz w:val="22"/>
                <w:szCs w:val="22"/>
              </w:rPr>
              <w:t>19</w:t>
            </w:r>
          </w:p>
        </w:tc>
        <w:tc>
          <w:tcPr>
            <w:tcW w:w="927" w:type="dxa"/>
            <w:tcBorders>
              <w:top w:val="single" w:sz="4" w:space="0" w:color="auto"/>
              <w:left w:val="nil"/>
              <w:bottom w:val="single" w:sz="4" w:space="0" w:color="auto"/>
              <w:right w:val="single" w:sz="4" w:space="0" w:color="auto"/>
            </w:tcBorders>
            <w:shd w:val="clear" w:color="auto" w:fill="auto"/>
            <w:vAlign w:val="center"/>
          </w:tcPr>
          <w:p w:rsidR="00617964" w:rsidRPr="006037EB" w:rsidRDefault="00617964" w:rsidP="006037EB">
            <w:pPr>
              <w:jc w:val="center"/>
              <w:rPr>
                <w:kern w:val="0"/>
                <w:sz w:val="22"/>
                <w:szCs w:val="22"/>
              </w:rPr>
            </w:pPr>
            <w:r w:rsidRPr="006037EB">
              <w:rPr>
                <w:kern w:val="0"/>
                <w:sz w:val="22"/>
                <w:szCs w:val="22"/>
              </w:rPr>
              <w:t>王雪琴</w:t>
            </w:r>
          </w:p>
        </w:tc>
        <w:tc>
          <w:tcPr>
            <w:tcW w:w="4190" w:type="dxa"/>
            <w:tcBorders>
              <w:top w:val="single" w:sz="4" w:space="0" w:color="auto"/>
              <w:left w:val="nil"/>
              <w:bottom w:val="single" w:sz="4" w:space="0" w:color="auto"/>
              <w:right w:val="single" w:sz="4" w:space="0" w:color="auto"/>
            </w:tcBorders>
            <w:vAlign w:val="center"/>
          </w:tcPr>
          <w:p w:rsidR="00617964" w:rsidRPr="006037EB" w:rsidRDefault="00617964" w:rsidP="00617964">
            <w:pPr>
              <w:rPr>
                <w:kern w:val="0"/>
                <w:sz w:val="22"/>
                <w:szCs w:val="22"/>
              </w:rPr>
            </w:pPr>
            <w:r w:rsidRPr="006037EB">
              <w:rPr>
                <w:kern w:val="0"/>
                <w:sz w:val="22"/>
                <w:szCs w:val="22"/>
              </w:rPr>
              <w:t>中国大豆进口依存度影响因素实证研究</w:t>
            </w:r>
          </w:p>
        </w:tc>
        <w:tc>
          <w:tcPr>
            <w:tcW w:w="2314" w:type="dxa"/>
            <w:tcBorders>
              <w:top w:val="single" w:sz="4" w:space="0" w:color="auto"/>
              <w:left w:val="single" w:sz="4" w:space="0" w:color="auto"/>
              <w:bottom w:val="single" w:sz="4" w:space="0" w:color="auto"/>
              <w:right w:val="single" w:sz="4" w:space="0" w:color="auto"/>
            </w:tcBorders>
            <w:vAlign w:val="center"/>
          </w:tcPr>
          <w:p w:rsidR="00617964" w:rsidRPr="006037EB" w:rsidRDefault="00617964" w:rsidP="00617964">
            <w:pPr>
              <w:rPr>
                <w:kern w:val="0"/>
                <w:sz w:val="22"/>
                <w:szCs w:val="22"/>
              </w:rPr>
            </w:pPr>
            <w:r w:rsidRPr="006037EB">
              <w:rPr>
                <w:kern w:val="0"/>
                <w:sz w:val="22"/>
                <w:szCs w:val="22"/>
              </w:rPr>
              <w:t>粮食科技与经济</w:t>
            </w:r>
          </w:p>
        </w:tc>
        <w:tc>
          <w:tcPr>
            <w:tcW w:w="1024" w:type="dxa"/>
            <w:tcBorders>
              <w:top w:val="single" w:sz="4" w:space="0" w:color="auto"/>
              <w:left w:val="single" w:sz="4" w:space="0" w:color="auto"/>
              <w:bottom w:val="single" w:sz="4" w:space="0" w:color="auto"/>
              <w:right w:val="single" w:sz="4" w:space="0" w:color="auto"/>
            </w:tcBorders>
            <w:vAlign w:val="center"/>
          </w:tcPr>
          <w:p w:rsidR="00617964" w:rsidRPr="006037EB" w:rsidRDefault="00617964" w:rsidP="006037EB">
            <w:pPr>
              <w:jc w:val="center"/>
              <w:rPr>
                <w:kern w:val="0"/>
                <w:sz w:val="22"/>
                <w:szCs w:val="22"/>
              </w:rPr>
            </w:pPr>
            <w:r w:rsidRPr="006037EB">
              <w:rPr>
                <w:kern w:val="0"/>
                <w:sz w:val="22"/>
                <w:szCs w:val="22"/>
              </w:rPr>
              <w:t>王锐</w:t>
            </w:r>
          </w:p>
        </w:tc>
        <w:tc>
          <w:tcPr>
            <w:tcW w:w="858" w:type="dxa"/>
            <w:tcBorders>
              <w:top w:val="single" w:sz="4" w:space="0" w:color="auto"/>
              <w:left w:val="single" w:sz="4" w:space="0" w:color="auto"/>
              <w:bottom w:val="single" w:sz="4" w:space="0" w:color="auto"/>
              <w:right w:val="single" w:sz="4" w:space="0" w:color="auto"/>
            </w:tcBorders>
            <w:shd w:val="clear" w:color="auto" w:fill="auto"/>
            <w:vAlign w:val="center"/>
          </w:tcPr>
          <w:p w:rsidR="00617964" w:rsidRPr="006037EB" w:rsidRDefault="00617964" w:rsidP="00617964">
            <w:pPr>
              <w:rPr>
                <w:kern w:val="0"/>
                <w:sz w:val="22"/>
                <w:szCs w:val="22"/>
              </w:rPr>
            </w:pPr>
          </w:p>
        </w:tc>
      </w:tr>
      <w:tr w:rsidR="00617964" w:rsidRPr="006037EB" w:rsidTr="00810FC7">
        <w:trPr>
          <w:jc w:val="center"/>
        </w:trPr>
        <w:tc>
          <w:tcPr>
            <w:tcW w:w="730" w:type="dxa"/>
            <w:tcBorders>
              <w:top w:val="single" w:sz="4" w:space="0" w:color="auto"/>
              <w:left w:val="single" w:sz="4" w:space="0" w:color="auto"/>
              <w:bottom w:val="single" w:sz="4" w:space="0" w:color="auto"/>
              <w:right w:val="single" w:sz="4" w:space="0" w:color="auto"/>
            </w:tcBorders>
            <w:vAlign w:val="center"/>
          </w:tcPr>
          <w:p w:rsidR="00617964" w:rsidRPr="006037EB" w:rsidRDefault="00617964" w:rsidP="00617964">
            <w:pPr>
              <w:jc w:val="center"/>
              <w:rPr>
                <w:kern w:val="0"/>
                <w:sz w:val="22"/>
                <w:szCs w:val="22"/>
              </w:rPr>
            </w:pPr>
            <w:r w:rsidRPr="006037EB">
              <w:rPr>
                <w:kern w:val="0"/>
                <w:sz w:val="22"/>
                <w:szCs w:val="22"/>
              </w:rPr>
              <w:t>20</w:t>
            </w:r>
          </w:p>
        </w:tc>
        <w:tc>
          <w:tcPr>
            <w:tcW w:w="927" w:type="dxa"/>
            <w:tcBorders>
              <w:top w:val="single" w:sz="4" w:space="0" w:color="auto"/>
              <w:left w:val="nil"/>
              <w:bottom w:val="single" w:sz="4" w:space="0" w:color="auto"/>
              <w:right w:val="single" w:sz="4" w:space="0" w:color="auto"/>
            </w:tcBorders>
            <w:shd w:val="clear" w:color="auto" w:fill="auto"/>
            <w:vAlign w:val="center"/>
          </w:tcPr>
          <w:p w:rsidR="00617964" w:rsidRPr="006037EB" w:rsidRDefault="00617964" w:rsidP="006037EB">
            <w:pPr>
              <w:jc w:val="center"/>
              <w:rPr>
                <w:kern w:val="0"/>
                <w:sz w:val="22"/>
                <w:szCs w:val="22"/>
              </w:rPr>
            </w:pPr>
            <w:r w:rsidRPr="006037EB">
              <w:rPr>
                <w:kern w:val="0"/>
                <w:sz w:val="22"/>
                <w:szCs w:val="22"/>
              </w:rPr>
              <w:t>吴悠</w:t>
            </w:r>
          </w:p>
        </w:tc>
        <w:tc>
          <w:tcPr>
            <w:tcW w:w="4190" w:type="dxa"/>
            <w:tcBorders>
              <w:top w:val="single" w:sz="4" w:space="0" w:color="auto"/>
              <w:left w:val="nil"/>
              <w:bottom w:val="single" w:sz="4" w:space="0" w:color="auto"/>
              <w:right w:val="single" w:sz="4" w:space="0" w:color="auto"/>
            </w:tcBorders>
            <w:vAlign w:val="center"/>
          </w:tcPr>
          <w:p w:rsidR="00617964" w:rsidRPr="006037EB" w:rsidRDefault="00617964" w:rsidP="00617964">
            <w:pPr>
              <w:rPr>
                <w:kern w:val="0"/>
                <w:sz w:val="22"/>
                <w:szCs w:val="22"/>
              </w:rPr>
            </w:pPr>
            <w:r w:rsidRPr="006037EB">
              <w:rPr>
                <w:kern w:val="0"/>
                <w:sz w:val="22"/>
                <w:szCs w:val="22"/>
              </w:rPr>
              <w:t>劳动力外流对湖北省粮食产量的影响</w:t>
            </w:r>
          </w:p>
        </w:tc>
        <w:tc>
          <w:tcPr>
            <w:tcW w:w="2314" w:type="dxa"/>
            <w:tcBorders>
              <w:top w:val="single" w:sz="4" w:space="0" w:color="auto"/>
              <w:left w:val="single" w:sz="4" w:space="0" w:color="auto"/>
              <w:bottom w:val="single" w:sz="4" w:space="0" w:color="auto"/>
              <w:right w:val="single" w:sz="4" w:space="0" w:color="auto"/>
            </w:tcBorders>
            <w:vAlign w:val="center"/>
          </w:tcPr>
          <w:p w:rsidR="00617964" w:rsidRPr="006037EB" w:rsidRDefault="00617964" w:rsidP="00617964">
            <w:pPr>
              <w:rPr>
                <w:kern w:val="0"/>
                <w:sz w:val="22"/>
                <w:szCs w:val="22"/>
              </w:rPr>
            </w:pPr>
            <w:r w:rsidRPr="006037EB">
              <w:rPr>
                <w:kern w:val="0"/>
                <w:sz w:val="22"/>
                <w:szCs w:val="22"/>
              </w:rPr>
              <w:t>粮食科技与经济</w:t>
            </w:r>
          </w:p>
        </w:tc>
        <w:tc>
          <w:tcPr>
            <w:tcW w:w="1024" w:type="dxa"/>
            <w:tcBorders>
              <w:top w:val="single" w:sz="4" w:space="0" w:color="auto"/>
              <w:left w:val="single" w:sz="4" w:space="0" w:color="auto"/>
              <w:bottom w:val="single" w:sz="4" w:space="0" w:color="auto"/>
              <w:right w:val="single" w:sz="4" w:space="0" w:color="auto"/>
            </w:tcBorders>
            <w:vAlign w:val="center"/>
          </w:tcPr>
          <w:p w:rsidR="00617964" w:rsidRPr="006037EB" w:rsidRDefault="00617964" w:rsidP="006037EB">
            <w:pPr>
              <w:jc w:val="center"/>
              <w:rPr>
                <w:kern w:val="0"/>
                <w:sz w:val="22"/>
                <w:szCs w:val="22"/>
              </w:rPr>
            </w:pPr>
            <w:r w:rsidRPr="006037EB">
              <w:rPr>
                <w:kern w:val="0"/>
                <w:sz w:val="22"/>
                <w:szCs w:val="22"/>
              </w:rPr>
              <w:t>高燕</w:t>
            </w:r>
          </w:p>
        </w:tc>
        <w:tc>
          <w:tcPr>
            <w:tcW w:w="858" w:type="dxa"/>
            <w:tcBorders>
              <w:top w:val="single" w:sz="4" w:space="0" w:color="auto"/>
              <w:left w:val="single" w:sz="4" w:space="0" w:color="auto"/>
              <w:bottom w:val="single" w:sz="4" w:space="0" w:color="auto"/>
              <w:right w:val="single" w:sz="4" w:space="0" w:color="auto"/>
            </w:tcBorders>
            <w:shd w:val="clear" w:color="auto" w:fill="auto"/>
            <w:vAlign w:val="center"/>
          </w:tcPr>
          <w:p w:rsidR="00617964" w:rsidRPr="006037EB" w:rsidRDefault="00617964" w:rsidP="00617964">
            <w:pPr>
              <w:rPr>
                <w:kern w:val="0"/>
                <w:sz w:val="22"/>
                <w:szCs w:val="22"/>
              </w:rPr>
            </w:pPr>
          </w:p>
        </w:tc>
      </w:tr>
      <w:tr w:rsidR="00617964" w:rsidRPr="006037EB" w:rsidTr="00810FC7">
        <w:trPr>
          <w:jc w:val="center"/>
        </w:trPr>
        <w:tc>
          <w:tcPr>
            <w:tcW w:w="730" w:type="dxa"/>
            <w:tcBorders>
              <w:top w:val="nil"/>
              <w:left w:val="single" w:sz="4" w:space="0" w:color="auto"/>
              <w:bottom w:val="single" w:sz="4" w:space="0" w:color="auto"/>
              <w:right w:val="single" w:sz="4" w:space="0" w:color="auto"/>
            </w:tcBorders>
            <w:vAlign w:val="center"/>
          </w:tcPr>
          <w:p w:rsidR="00617964" w:rsidRPr="006037EB" w:rsidRDefault="00617964" w:rsidP="00617964">
            <w:pPr>
              <w:jc w:val="center"/>
              <w:rPr>
                <w:kern w:val="0"/>
                <w:sz w:val="22"/>
                <w:szCs w:val="22"/>
              </w:rPr>
            </w:pPr>
            <w:r w:rsidRPr="006037EB">
              <w:rPr>
                <w:kern w:val="0"/>
                <w:sz w:val="22"/>
                <w:szCs w:val="22"/>
              </w:rPr>
              <w:t>21</w:t>
            </w:r>
          </w:p>
        </w:tc>
        <w:tc>
          <w:tcPr>
            <w:tcW w:w="927" w:type="dxa"/>
            <w:tcBorders>
              <w:top w:val="nil"/>
              <w:left w:val="nil"/>
              <w:bottom w:val="single" w:sz="4" w:space="0" w:color="auto"/>
              <w:right w:val="single" w:sz="4" w:space="0" w:color="auto"/>
            </w:tcBorders>
            <w:shd w:val="clear" w:color="auto" w:fill="auto"/>
            <w:vAlign w:val="center"/>
          </w:tcPr>
          <w:p w:rsidR="00617964" w:rsidRPr="006037EB" w:rsidRDefault="00617964" w:rsidP="006037EB">
            <w:pPr>
              <w:jc w:val="center"/>
              <w:rPr>
                <w:kern w:val="0"/>
                <w:sz w:val="22"/>
                <w:szCs w:val="22"/>
              </w:rPr>
            </w:pPr>
            <w:r w:rsidRPr="006037EB">
              <w:rPr>
                <w:kern w:val="0"/>
                <w:sz w:val="22"/>
                <w:szCs w:val="22"/>
              </w:rPr>
              <w:t>杨柳</w:t>
            </w:r>
          </w:p>
        </w:tc>
        <w:tc>
          <w:tcPr>
            <w:tcW w:w="4190" w:type="dxa"/>
            <w:tcBorders>
              <w:top w:val="single" w:sz="4" w:space="0" w:color="auto"/>
              <w:left w:val="nil"/>
              <w:bottom w:val="single" w:sz="4" w:space="0" w:color="auto"/>
              <w:right w:val="single" w:sz="4" w:space="0" w:color="auto"/>
            </w:tcBorders>
            <w:vAlign w:val="center"/>
          </w:tcPr>
          <w:p w:rsidR="00617964" w:rsidRPr="006037EB" w:rsidRDefault="00617964" w:rsidP="00617964">
            <w:pPr>
              <w:rPr>
                <w:kern w:val="0"/>
                <w:sz w:val="22"/>
                <w:szCs w:val="22"/>
              </w:rPr>
            </w:pPr>
            <w:r w:rsidRPr="006037EB">
              <w:rPr>
                <w:kern w:val="0"/>
                <w:sz w:val="22"/>
                <w:szCs w:val="22"/>
              </w:rPr>
              <w:t>全流通背景下控股股东隧道挖掘与中小投资者保护研究</w:t>
            </w:r>
          </w:p>
        </w:tc>
        <w:tc>
          <w:tcPr>
            <w:tcW w:w="2314" w:type="dxa"/>
            <w:tcBorders>
              <w:top w:val="single" w:sz="4" w:space="0" w:color="auto"/>
              <w:left w:val="single" w:sz="4" w:space="0" w:color="auto"/>
              <w:bottom w:val="single" w:sz="4" w:space="0" w:color="auto"/>
              <w:right w:val="single" w:sz="4" w:space="0" w:color="auto"/>
            </w:tcBorders>
            <w:vAlign w:val="center"/>
          </w:tcPr>
          <w:p w:rsidR="00617964" w:rsidRPr="006037EB" w:rsidRDefault="00617964" w:rsidP="00617964">
            <w:pPr>
              <w:rPr>
                <w:kern w:val="0"/>
                <w:sz w:val="22"/>
                <w:szCs w:val="22"/>
              </w:rPr>
            </w:pPr>
            <w:r w:rsidRPr="006037EB">
              <w:rPr>
                <w:kern w:val="0"/>
                <w:sz w:val="22"/>
                <w:szCs w:val="22"/>
              </w:rPr>
              <w:t>课程教育研究</w:t>
            </w:r>
          </w:p>
        </w:tc>
        <w:tc>
          <w:tcPr>
            <w:tcW w:w="1024" w:type="dxa"/>
            <w:tcBorders>
              <w:top w:val="nil"/>
              <w:left w:val="single" w:sz="4" w:space="0" w:color="auto"/>
              <w:bottom w:val="single" w:sz="4" w:space="0" w:color="auto"/>
              <w:right w:val="single" w:sz="4" w:space="0" w:color="auto"/>
            </w:tcBorders>
            <w:vAlign w:val="center"/>
          </w:tcPr>
          <w:p w:rsidR="00617964" w:rsidRPr="006037EB" w:rsidRDefault="00617964" w:rsidP="006037EB">
            <w:pPr>
              <w:jc w:val="center"/>
              <w:rPr>
                <w:kern w:val="0"/>
                <w:sz w:val="22"/>
                <w:szCs w:val="22"/>
              </w:rPr>
            </w:pPr>
            <w:r w:rsidRPr="006037EB">
              <w:rPr>
                <w:kern w:val="0"/>
                <w:sz w:val="22"/>
                <w:szCs w:val="22"/>
              </w:rPr>
              <w:t>高燕</w:t>
            </w:r>
          </w:p>
        </w:tc>
        <w:tc>
          <w:tcPr>
            <w:tcW w:w="858" w:type="dxa"/>
            <w:tcBorders>
              <w:top w:val="nil"/>
              <w:left w:val="single" w:sz="4" w:space="0" w:color="auto"/>
              <w:bottom w:val="single" w:sz="4" w:space="0" w:color="auto"/>
              <w:right w:val="single" w:sz="4" w:space="0" w:color="auto"/>
            </w:tcBorders>
            <w:shd w:val="clear" w:color="auto" w:fill="auto"/>
            <w:vAlign w:val="center"/>
          </w:tcPr>
          <w:p w:rsidR="00617964" w:rsidRPr="006037EB" w:rsidRDefault="00617964" w:rsidP="00617964">
            <w:pPr>
              <w:rPr>
                <w:kern w:val="0"/>
                <w:sz w:val="22"/>
                <w:szCs w:val="22"/>
              </w:rPr>
            </w:pPr>
          </w:p>
        </w:tc>
      </w:tr>
      <w:tr w:rsidR="00617964" w:rsidRPr="006037EB" w:rsidTr="00810FC7">
        <w:trPr>
          <w:jc w:val="center"/>
        </w:trPr>
        <w:tc>
          <w:tcPr>
            <w:tcW w:w="730" w:type="dxa"/>
            <w:tcBorders>
              <w:top w:val="nil"/>
              <w:left w:val="single" w:sz="4" w:space="0" w:color="auto"/>
              <w:bottom w:val="single" w:sz="4" w:space="0" w:color="auto"/>
              <w:right w:val="single" w:sz="4" w:space="0" w:color="auto"/>
            </w:tcBorders>
            <w:vAlign w:val="center"/>
          </w:tcPr>
          <w:p w:rsidR="00617964" w:rsidRPr="006037EB" w:rsidRDefault="00617964" w:rsidP="00617964">
            <w:pPr>
              <w:jc w:val="center"/>
              <w:rPr>
                <w:kern w:val="0"/>
                <w:sz w:val="22"/>
                <w:szCs w:val="22"/>
              </w:rPr>
            </w:pPr>
            <w:r w:rsidRPr="006037EB">
              <w:rPr>
                <w:kern w:val="0"/>
                <w:sz w:val="22"/>
                <w:szCs w:val="22"/>
              </w:rPr>
              <w:t>22</w:t>
            </w:r>
          </w:p>
        </w:tc>
        <w:tc>
          <w:tcPr>
            <w:tcW w:w="927" w:type="dxa"/>
            <w:tcBorders>
              <w:top w:val="nil"/>
              <w:left w:val="nil"/>
              <w:bottom w:val="single" w:sz="4" w:space="0" w:color="auto"/>
              <w:right w:val="single" w:sz="4" w:space="0" w:color="auto"/>
            </w:tcBorders>
            <w:shd w:val="clear" w:color="auto" w:fill="auto"/>
            <w:vAlign w:val="center"/>
          </w:tcPr>
          <w:p w:rsidR="00617964" w:rsidRPr="006037EB" w:rsidRDefault="00617964" w:rsidP="006037EB">
            <w:pPr>
              <w:jc w:val="center"/>
              <w:rPr>
                <w:kern w:val="0"/>
                <w:sz w:val="22"/>
                <w:szCs w:val="22"/>
              </w:rPr>
            </w:pPr>
            <w:r w:rsidRPr="006037EB">
              <w:rPr>
                <w:kern w:val="0"/>
                <w:sz w:val="22"/>
                <w:szCs w:val="22"/>
              </w:rPr>
              <w:t>张宇</w:t>
            </w:r>
          </w:p>
        </w:tc>
        <w:tc>
          <w:tcPr>
            <w:tcW w:w="4190" w:type="dxa"/>
            <w:tcBorders>
              <w:top w:val="single" w:sz="4" w:space="0" w:color="auto"/>
              <w:left w:val="nil"/>
              <w:bottom w:val="single" w:sz="4" w:space="0" w:color="auto"/>
              <w:right w:val="single" w:sz="4" w:space="0" w:color="auto"/>
            </w:tcBorders>
            <w:vAlign w:val="center"/>
          </w:tcPr>
          <w:p w:rsidR="00617964" w:rsidRPr="006037EB" w:rsidRDefault="00617964" w:rsidP="00617964">
            <w:pPr>
              <w:rPr>
                <w:kern w:val="0"/>
                <w:sz w:val="22"/>
                <w:szCs w:val="22"/>
              </w:rPr>
            </w:pPr>
            <w:r w:rsidRPr="006037EB">
              <w:rPr>
                <w:kern w:val="0"/>
                <w:sz w:val="22"/>
                <w:szCs w:val="22"/>
              </w:rPr>
              <w:t>控股股东特征与公司违规的实证分析</w:t>
            </w:r>
            <w:r w:rsidRPr="006037EB">
              <w:rPr>
                <w:kern w:val="0"/>
                <w:sz w:val="22"/>
                <w:szCs w:val="22"/>
              </w:rPr>
              <w:t>——</w:t>
            </w:r>
            <w:r w:rsidRPr="006037EB">
              <w:rPr>
                <w:kern w:val="0"/>
                <w:sz w:val="22"/>
                <w:szCs w:val="22"/>
              </w:rPr>
              <w:t>基于</w:t>
            </w:r>
            <w:r w:rsidRPr="006037EB">
              <w:rPr>
                <w:kern w:val="0"/>
                <w:sz w:val="22"/>
                <w:szCs w:val="22"/>
              </w:rPr>
              <w:t>2015</w:t>
            </w:r>
            <w:r w:rsidRPr="006037EB">
              <w:rPr>
                <w:kern w:val="0"/>
                <w:sz w:val="22"/>
                <w:szCs w:val="22"/>
              </w:rPr>
              <w:t>年深市</w:t>
            </w:r>
            <w:r w:rsidRPr="006037EB">
              <w:rPr>
                <w:kern w:val="0"/>
                <w:sz w:val="22"/>
                <w:szCs w:val="22"/>
              </w:rPr>
              <w:t>A</w:t>
            </w:r>
            <w:r w:rsidRPr="006037EB">
              <w:rPr>
                <w:kern w:val="0"/>
                <w:sz w:val="22"/>
                <w:szCs w:val="22"/>
              </w:rPr>
              <w:t>股数据</w:t>
            </w:r>
          </w:p>
        </w:tc>
        <w:tc>
          <w:tcPr>
            <w:tcW w:w="2314" w:type="dxa"/>
            <w:tcBorders>
              <w:top w:val="single" w:sz="4" w:space="0" w:color="auto"/>
              <w:left w:val="single" w:sz="4" w:space="0" w:color="auto"/>
              <w:bottom w:val="single" w:sz="4" w:space="0" w:color="auto"/>
              <w:right w:val="single" w:sz="4" w:space="0" w:color="auto"/>
            </w:tcBorders>
            <w:vAlign w:val="center"/>
          </w:tcPr>
          <w:p w:rsidR="00617964" w:rsidRPr="006037EB" w:rsidRDefault="00617964" w:rsidP="00617964">
            <w:pPr>
              <w:rPr>
                <w:kern w:val="0"/>
                <w:sz w:val="22"/>
                <w:szCs w:val="22"/>
              </w:rPr>
            </w:pPr>
            <w:r w:rsidRPr="006037EB">
              <w:rPr>
                <w:kern w:val="0"/>
                <w:sz w:val="22"/>
                <w:szCs w:val="22"/>
              </w:rPr>
              <w:t>湖北经济学院学报（人文社会科学版）</w:t>
            </w:r>
          </w:p>
        </w:tc>
        <w:tc>
          <w:tcPr>
            <w:tcW w:w="1024" w:type="dxa"/>
            <w:tcBorders>
              <w:top w:val="nil"/>
              <w:left w:val="single" w:sz="4" w:space="0" w:color="auto"/>
              <w:bottom w:val="single" w:sz="4" w:space="0" w:color="auto"/>
              <w:right w:val="single" w:sz="4" w:space="0" w:color="auto"/>
            </w:tcBorders>
            <w:vAlign w:val="center"/>
          </w:tcPr>
          <w:p w:rsidR="00617964" w:rsidRPr="006037EB" w:rsidRDefault="00617964" w:rsidP="006037EB">
            <w:pPr>
              <w:jc w:val="center"/>
              <w:rPr>
                <w:kern w:val="0"/>
                <w:sz w:val="22"/>
                <w:szCs w:val="22"/>
              </w:rPr>
            </w:pPr>
            <w:r w:rsidRPr="006037EB">
              <w:rPr>
                <w:kern w:val="0"/>
                <w:sz w:val="22"/>
                <w:szCs w:val="22"/>
              </w:rPr>
              <w:t>杨洛新</w:t>
            </w:r>
          </w:p>
        </w:tc>
        <w:tc>
          <w:tcPr>
            <w:tcW w:w="858" w:type="dxa"/>
            <w:tcBorders>
              <w:top w:val="nil"/>
              <w:left w:val="single" w:sz="4" w:space="0" w:color="auto"/>
              <w:bottom w:val="single" w:sz="4" w:space="0" w:color="auto"/>
              <w:right w:val="single" w:sz="4" w:space="0" w:color="auto"/>
            </w:tcBorders>
            <w:shd w:val="clear" w:color="auto" w:fill="auto"/>
            <w:vAlign w:val="center"/>
          </w:tcPr>
          <w:p w:rsidR="00617964" w:rsidRPr="006037EB" w:rsidRDefault="00617964" w:rsidP="00617964">
            <w:pPr>
              <w:rPr>
                <w:kern w:val="0"/>
                <w:sz w:val="22"/>
                <w:szCs w:val="22"/>
              </w:rPr>
            </w:pPr>
          </w:p>
        </w:tc>
      </w:tr>
    </w:tbl>
    <w:p w:rsidR="006037EB" w:rsidRDefault="00810FC7" w:rsidP="006037EB">
      <w:pPr>
        <w:spacing w:line="360" w:lineRule="auto"/>
        <w:ind w:firstLineChars="200" w:firstLine="560"/>
        <w:rPr>
          <w:sz w:val="28"/>
          <w:szCs w:val="28"/>
        </w:rPr>
      </w:pPr>
      <w:r w:rsidRPr="005E70BC">
        <w:rPr>
          <w:sz w:val="28"/>
          <w:szCs w:val="28"/>
        </w:rPr>
        <w:lastRenderedPageBreak/>
        <w:fldChar w:fldCharType="begin"/>
      </w:r>
      <w:r w:rsidRPr="005E70BC">
        <w:rPr>
          <w:sz w:val="28"/>
          <w:szCs w:val="28"/>
        </w:rPr>
        <w:instrText xml:space="preserve"> = 2 \* GB3 </w:instrText>
      </w:r>
      <w:r w:rsidRPr="005E70BC">
        <w:rPr>
          <w:sz w:val="28"/>
          <w:szCs w:val="28"/>
        </w:rPr>
        <w:fldChar w:fldCharType="separate"/>
      </w:r>
      <w:r w:rsidRPr="005E70BC">
        <w:rPr>
          <w:rFonts w:ascii="宋体" w:eastAsia="宋体" w:hAnsi="宋体" w:cs="宋体" w:hint="eastAsia"/>
          <w:noProof/>
          <w:sz w:val="28"/>
          <w:szCs w:val="28"/>
        </w:rPr>
        <w:t>②</w:t>
      </w:r>
      <w:r w:rsidRPr="005E70BC">
        <w:rPr>
          <w:sz w:val="28"/>
          <w:szCs w:val="28"/>
        </w:rPr>
        <w:fldChar w:fldCharType="end"/>
      </w:r>
      <w:r w:rsidR="007B400D">
        <w:rPr>
          <w:rFonts w:hint="eastAsia"/>
          <w:sz w:val="28"/>
          <w:szCs w:val="28"/>
        </w:rPr>
        <w:t>获省级以上研究项目</w:t>
      </w:r>
      <w:r w:rsidR="006037EB" w:rsidRPr="000121AF">
        <w:rPr>
          <w:sz w:val="28"/>
          <w:szCs w:val="28"/>
        </w:rPr>
        <w:t>：年度指标值为</w:t>
      </w:r>
      <w:r w:rsidR="007B400D">
        <w:rPr>
          <w:rFonts w:ascii="仿宋_GB2312" w:hint="eastAsia"/>
          <w:sz w:val="28"/>
          <w:szCs w:val="28"/>
        </w:rPr>
        <w:t>≥</w:t>
      </w:r>
      <w:r w:rsidR="007B400D">
        <w:rPr>
          <w:sz w:val="28"/>
          <w:szCs w:val="28"/>
        </w:rPr>
        <w:t>3</w:t>
      </w:r>
      <w:r w:rsidR="006037EB">
        <w:rPr>
          <w:rFonts w:hint="eastAsia"/>
          <w:sz w:val="28"/>
          <w:szCs w:val="28"/>
        </w:rPr>
        <w:t>项，实际</w:t>
      </w:r>
      <w:r w:rsidR="007B400D">
        <w:rPr>
          <w:rFonts w:hint="eastAsia"/>
          <w:sz w:val="28"/>
          <w:szCs w:val="28"/>
        </w:rPr>
        <w:t>申报</w:t>
      </w:r>
      <w:r w:rsidR="007B400D">
        <w:rPr>
          <w:sz w:val="28"/>
          <w:szCs w:val="28"/>
        </w:rPr>
        <w:t>6</w:t>
      </w:r>
      <w:r w:rsidR="006037EB">
        <w:rPr>
          <w:rFonts w:hint="eastAsia"/>
          <w:sz w:val="28"/>
          <w:szCs w:val="28"/>
        </w:rPr>
        <w:t>项</w:t>
      </w:r>
      <w:r w:rsidR="006037EB" w:rsidRPr="000121AF">
        <w:rPr>
          <w:sz w:val="28"/>
          <w:szCs w:val="28"/>
        </w:rPr>
        <w:t>，</w:t>
      </w:r>
      <w:r w:rsidR="006037EB">
        <w:rPr>
          <w:rFonts w:hint="eastAsia"/>
          <w:sz w:val="28"/>
          <w:szCs w:val="28"/>
        </w:rPr>
        <w:t>完成率</w:t>
      </w:r>
      <w:r w:rsidR="007B400D">
        <w:rPr>
          <w:sz w:val="28"/>
          <w:szCs w:val="28"/>
        </w:rPr>
        <w:t>2</w:t>
      </w:r>
      <w:r w:rsidR="006037EB">
        <w:rPr>
          <w:sz w:val="28"/>
          <w:szCs w:val="28"/>
        </w:rPr>
        <w:t>00</w:t>
      </w:r>
      <w:r w:rsidR="006037EB" w:rsidRPr="000121AF">
        <w:rPr>
          <w:sz w:val="28"/>
          <w:szCs w:val="28"/>
        </w:rPr>
        <w:t>%</w:t>
      </w:r>
      <w:r w:rsidR="006037EB" w:rsidRPr="000121AF">
        <w:rPr>
          <w:sz w:val="28"/>
          <w:szCs w:val="28"/>
        </w:rPr>
        <w:t>。</w:t>
      </w:r>
    </w:p>
    <w:p w:rsidR="007B400D" w:rsidRDefault="007B400D" w:rsidP="006037EB">
      <w:pPr>
        <w:spacing w:line="360" w:lineRule="auto"/>
        <w:ind w:firstLineChars="200" w:firstLine="560"/>
        <w:rPr>
          <w:sz w:val="28"/>
          <w:szCs w:val="28"/>
        </w:rPr>
      </w:pPr>
      <w:r w:rsidRPr="007B400D">
        <w:rPr>
          <w:rFonts w:hint="eastAsia"/>
          <w:sz w:val="28"/>
          <w:szCs w:val="28"/>
        </w:rPr>
        <w:t>武汉轻工大学长江航运总医院研究生工作站申报并完成了两项国家级和一项省级继续教育项目：全国神经康复护理及管理培训班（国继教</w:t>
      </w:r>
      <w:r w:rsidRPr="007B400D">
        <w:rPr>
          <w:rFonts w:hint="eastAsia"/>
          <w:sz w:val="28"/>
          <w:szCs w:val="28"/>
        </w:rPr>
        <w:t>2017-14-05-1220</w:t>
      </w:r>
      <w:r w:rsidRPr="007B400D">
        <w:rPr>
          <w:rFonts w:hint="eastAsia"/>
          <w:sz w:val="28"/>
          <w:szCs w:val="28"/>
        </w:rPr>
        <w:t>）</w:t>
      </w:r>
      <w:r>
        <w:rPr>
          <w:rFonts w:hint="eastAsia"/>
          <w:sz w:val="28"/>
          <w:szCs w:val="28"/>
        </w:rPr>
        <w:t>；</w:t>
      </w:r>
      <w:r w:rsidRPr="007B400D">
        <w:rPr>
          <w:rFonts w:hint="eastAsia"/>
          <w:sz w:val="28"/>
          <w:szCs w:val="28"/>
        </w:rPr>
        <w:t>运动性言语障碍临床诊治技能培训班（国继教</w:t>
      </w:r>
      <w:r w:rsidRPr="007B400D">
        <w:rPr>
          <w:rFonts w:hint="eastAsia"/>
          <w:sz w:val="28"/>
          <w:szCs w:val="28"/>
        </w:rPr>
        <w:t>2017-16-00-259</w:t>
      </w:r>
      <w:r w:rsidRPr="007B400D">
        <w:rPr>
          <w:rFonts w:hint="eastAsia"/>
          <w:sz w:val="28"/>
          <w:szCs w:val="28"/>
        </w:rPr>
        <w:t>）</w:t>
      </w:r>
      <w:r>
        <w:rPr>
          <w:rFonts w:hint="eastAsia"/>
          <w:sz w:val="28"/>
          <w:szCs w:val="28"/>
        </w:rPr>
        <w:t>（如图</w:t>
      </w:r>
      <w:r>
        <w:rPr>
          <w:rFonts w:hint="eastAsia"/>
          <w:sz w:val="28"/>
          <w:szCs w:val="28"/>
        </w:rPr>
        <w:t>6</w:t>
      </w:r>
      <w:r>
        <w:rPr>
          <w:rFonts w:hint="eastAsia"/>
          <w:sz w:val="28"/>
          <w:szCs w:val="28"/>
        </w:rPr>
        <w:t>所示）</w:t>
      </w:r>
      <w:r w:rsidRPr="007B400D">
        <w:rPr>
          <w:rFonts w:hint="eastAsia"/>
          <w:sz w:val="28"/>
          <w:szCs w:val="28"/>
        </w:rPr>
        <w:t>；</w:t>
      </w:r>
      <w:r w:rsidRPr="007B400D">
        <w:rPr>
          <w:rFonts w:hint="eastAsia"/>
          <w:sz w:val="28"/>
          <w:szCs w:val="28"/>
        </w:rPr>
        <w:t>mulligan</w:t>
      </w:r>
      <w:r w:rsidRPr="007B400D">
        <w:rPr>
          <w:rFonts w:hint="eastAsia"/>
          <w:sz w:val="28"/>
          <w:szCs w:val="28"/>
        </w:rPr>
        <w:t>治疗技术在骨科的应用研讨班（省继教</w:t>
      </w:r>
      <w:r w:rsidRPr="007B400D">
        <w:rPr>
          <w:rFonts w:hint="eastAsia"/>
          <w:sz w:val="28"/>
          <w:szCs w:val="28"/>
        </w:rPr>
        <w:t>2017-04-14-026</w:t>
      </w:r>
      <w:r w:rsidRPr="007B400D">
        <w:rPr>
          <w:rFonts w:hint="eastAsia"/>
          <w:sz w:val="28"/>
          <w:szCs w:val="28"/>
        </w:rPr>
        <w:t>）。武汉轻工大学百事物流科技（中国）有限公司武汉分公司研究生工作站参与产学研研究项目</w:t>
      </w:r>
      <w:r w:rsidRPr="007B400D">
        <w:rPr>
          <w:rFonts w:hint="eastAsia"/>
          <w:sz w:val="28"/>
          <w:szCs w:val="28"/>
        </w:rPr>
        <w:t>1</w:t>
      </w:r>
      <w:r w:rsidRPr="007B400D">
        <w:rPr>
          <w:rFonts w:hint="eastAsia"/>
          <w:sz w:val="28"/>
          <w:szCs w:val="28"/>
        </w:rPr>
        <w:t>项，申报省级以上项目</w:t>
      </w:r>
      <w:r w:rsidRPr="007B400D">
        <w:rPr>
          <w:rFonts w:hint="eastAsia"/>
          <w:sz w:val="28"/>
          <w:szCs w:val="28"/>
        </w:rPr>
        <w:t>5</w:t>
      </w:r>
      <w:r w:rsidRPr="007B400D">
        <w:rPr>
          <w:rFonts w:hint="eastAsia"/>
          <w:sz w:val="28"/>
          <w:szCs w:val="28"/>
        </w:rPr>
        <w:t>项，实际立项</w:t>
      </w:r>
      <w:r w:rsidRPr="007B400D">
        <w:rPr>
          <w:rFonts w:hint="eastAsia"/>
          <w:sz w:val="28"/>
          <w:szCs w:val="28"/>
        </w:rPr>
        <w:t>3</w:t>
      </w:r>
      <w:r w:rsidRPr="007B400D">
        <w:rPr>
          <w:rFonts w:hint="eastAsia"/>
          <w:sz w:val="28"/>
          <w:szCs w:val="28"/>
        </w:rPr>
        <w:t>项</w:t>
      </w:r>
      <w:r>
        <w:rPr>
          <w:rFonts w:hint="eastAsia"/>
          <w:sz w:val="28"/>
          <w:szCs w:val="28"/>
        </w:rPr>
        <w:t>。</w:t>
      </w:r>
    </w:p>
    <w:p w:rsidR="00DD3F8B" w:rsidRPr="00E86FE6" w:rsidRDefault="006037EB" w:rsidP="00DD3F8B">
      <w:pPr>
        <w:spacing w:line="360" w:lineRule="auto"/>
        <w:rPr>
          <w:noProof/>
          <w:sz w:val="28"/>
          <w:szCs w:val="28"/>
        </w:rPr>
      </w:pPr>
      <w:r>
        <w:rPr>
          <w:rFonts w:ascii="华文楷体" w:eastAsia="华文楷体" w:hAnsi="华文楷体"/>
          <w:noProof/>
          <w:sz w:val="24"/>
        </w:rPr>
        <w:drawing>
          <wp:inline distT="0" distB="0" distL="0" distR="0">
            <wp:extent cx="5213350" cy="1822450"/>
            <wp:effectExtent l="0" t="0" r="6350" b="635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13350" cy="1822450"/>
                    </a:xfrm>
                    <a:prstGeom prst="rect">
                      <a:avLst/>
                    </a:prstGeom>
                    <a:noFill/>
                    <a:ln>
                      <a:noFill/>
                    </a:ln>
                  </pic:spPr>
                </pic:pic>
              </a:graphicData>
            </a:graphic>
          </wp:inline>
        </w:drawing>
      </w:r>
    </w:p>
    <w:p w:rsidR="006037EB" w:rsidRDefault="006037EB" w:rsidP="006037EB">
      <w:pPr>
        <w:spacing w:line="360" w:lineRule="auto"/>
        <w:jc w:val="center"/>
        <w:rPr>
          <w:b/>
          <w:sz w:val="24"/>
        </w:rPr>
      </w:pPr>
      <w:r>
        <w:rPr>
          <w:rFonts w:hint="eastAsia"/>
          <w:b/>
          <w:sz w:val="24"/>
        </w:rPr>
        <w:t>图</w:t>
      </w:r>
      <w:r>
        <w:rPr>
          <w:b/>
          <w:sz w:val="24"/>
        </w:rPr>
        <w:t>6</w:t>
      </w:r>
      <w:r>
        <w:rPr>
          <w:rFonts w:hint="eastAsia"/>
          <w:b/>
          <w:sz w:val="24"/>
        </w:rPr>
        <w:t xml:space="preserve">  </w:t>
      </w:r>
      <w:r w:rsidR="007B400D" w:rsidRPr="007B400D">
        <w:rPr>
          <w:rFonts w:hint="eastAsia"/>
          <w:b/>
          <w:sz w:val="24"/>
        </w:rPr>
        <w:t>国家级继续教育项目</w:t>
      </w:r>
      <w:r w:rsidR="007B400D">
        <w:rPr>
          <w:rFonts w:hint="eastAsia"/>
          <w:b/>
          <w:sz w:val="24"/>
        </w:rPr>
        <w:t>立项反馈图</w:t>
      </w:r>
    </w:p>
    <w:p w:rsidR="007B400D" w:rsidRDefault="007B400D" w:rsidP="007B400D">
      <w:pPr>
        <w:spacing w:line="360" w:lineRule="auto"/>
        <w:ind w:firstLineChars="200" w:firstLine="560"/>
        <w:rPr>
          <w:noProof/>
          <w:sz w:val="28"/>
          <w:szCs w:val="28"/>
        </w:rPr>
      </w:pPr>
      <w:r>
        <w:rPr>
          <w:rFonts w:hint="eastAsia"/>
          <w:noProof/>
          <w:sz w:val="28"/>
          <w:szCs w:val="28"/>
        </w:rPr>
        <w:t>（</w:t>
      </w:r>
      <w:r>
        <w:rPr>
          <w:noProof/>
          <w:sz w:val="28"/>
          <w:szCs w:val="28"/>
        </w:rPr>
        <w:t>3</w:t>
      </w:r>
      <w:r>
        <w:rPr>
          <w:rFonts w:hint="eastAsia"/>
          <w:noProof/>
          <w:sz w:val="28"/>
          <w:szCs w:val="28"/>
        </w:rPr>
        <w:t>）试点学院建设</w:t>
      </w:r>
    </w:p>
    <w:p w:rsidR="00810FC7" w:rsidRPr="00810FC7" w:rsidRDefault="00810FC7" w:rsidP="00810FC7">
      <w:pPr>
        <w:spacing w:line="360" w:lineRule="auto"/>
        <w:ind w:firstLineChars="200" w:firstLine="562"/>
        <w:rPr>
          <w:b/>
          <w:noProof/>
          <w:sz w:val="28"/>
          <w:szCs w:val="28"/>
        </w:rPr>
      </w:pPr>
      <w:r w:rsidRPr="00810FC7">
        <w:rPr>
          <w:rFonts w:hint="eastAsia"/>
          <w:b/>
          <w:noProof/>
          <w:sz w:val="28"/>
          <w:szCs w:val="28"/>
        </w:rPr>
        <w:t>——数量指标</w:t>
      </w:r>
    </w:p>
    <w:p w:rsidR="007B400D" w:rsidRDefault="00B77A6F" w:rsidP="007B400D">
      <w:pPr>
        <w:spacing w:line="360" w:lineRule="auto"/>
        <w:ind w:firstLineChars="200" w:firstLine="560"/>
        <w:rPr>
          <w:sz w:val="28"/>
          <w:szCs w:val="28"/>
        </w:rPr>
      </w:pPr>
      <w:r w:rsidRPr="00B77A6F">
        <w:rPr>
          <w:rFonts w:ascii="仿宋_GB2312" w:hint="eastAsia"/>
          <w:sz w:val="28"/>
          <w:szCs w:val="28"/>
        </w:rPr>
        <w:t>培养方案</w:t>
      </w:r>
      <w:r w:rsidR="007B400D">
        <w:rPr>
          <w:rFonts w:ascii="宋体" w:eastAsia="宋体" w:hAnsi="宋体" w:cs="宋体" w:hint="eastAsia"/>
          <w:sz w:val="28"/>
          <w:szCs w:val="28"/>
        </w:rPr>
        <w:t>：</w:t>
      </w:r>
      <w:r w:rsidR="007B400D" w:rsidRPr="000121AF">
        <w:rPr>
          <w:sz w:val="28"/>
          <w:szCs w:val="28"/>
        </w:rPr>
        <w:t>年度指标值为</w:t>
      </w:r>
      <w:r>
        <w:rPr>
          <w:sz w:val="28"/>
          <w:szCs w:val="28"/>
        </w:rPr>
        <w:t>3</w:t>
      </w:r>
      <w:r>
        <w:rPr>
          <w:rFonts w:hint="eastAsia"/>
          <w:sz w:val="28"/>
          <w:szCs w:val="28"/>
        </w:rPr>
        <w:t>个专业</w:t>
      </w:r>
      <w:r w:rsidR="007B400D">
        <w:rPr>
          <w:rFonts w:hint="eastAsia"/>
          <w:sz w:val="28"/>
          <w:szCs w:val="28"/>
        </w:rPr>
        <w:t>，实际</w:t>
      </w:r>
      <w:r>
        <w:rPr>
          <w:rFonts w:hint="eastAsia"/>
          <w:sz w:val="28"/>
          <w:szCs w:val="28"/>
        </w:rPr>
        <w:t>为</w:t>
      </w:r>
      <w:r>
        <w:rPr>
          <w:rFonts w:hint="eastAsia"/>
          <w:sz w:val="28"/>
          <w:szCs w:val="28"/>
        </w:rPr>
        <w:t>3</w:t>
      </w:r>
      <w:r>
        <w:rPr>
          <w:rFonts w:hint="eastAsia"/>
          <w:sz w:val="28"/>
          <w:szCs w:val="28"/>
        </w:rPr>
        <w:t>个专业</w:t>
      </w:r>
      <w:r w:rsidR="007B400D">
        <w:rPr>
          <w:rFonts w:hint="eastAsia"/>
          <w:sz w:val="28"/>
          <w:szCs w:val="28"/>
        </w:rPr>
        <w:t>，完成率</w:t>
      </w:r>
      <w:r w:rsidR="007B400D">
        <w:rPr>
          <w:sz w:val="28"/>
          <w:szCs w:val="28"/>
        </w:rPr>
        <w:t>1</w:t>
      </w:r>
      <w:r w:rsidR="00171882">
        <w:rPr>
          <w:sz w:val="28"/>
          <w:szCs w:val="28"/>
        </w:rPr>
        <w:t>00</w:t>
      </w:r>
      <w:r w:rsidR="007B400D" w:rsidRPr="000121AF">
        <w:rPr>
          <w:sz w:val="28"/>
          <w:szCs w:val="28"/>
        </w:rPr>
        <w:t>%</w:t>
      </w:r>
      <w:r w:rsidR="007B400D" w:rsidRPr="000121AF">
        <w:rPr>
          <w:sz w:val="28"/>
          <w:szCs w:val="28"/>
        </w:rPr>
        <w:t>。</w:t>
      </w:r>
    </w:p>
    <w:p w:rsidR="007B400D" w:rsidRDefault="00171882" w:rsidP="007B400D">
      <w:pPr>
        <w:spacing w:line="360" w:lineRule="auto"/>
        <w:ind w:firstLineChars="200" w:firstLine="560"/>
        <w:rPr>
          <w:sz w:val="28"/>
          <w:szCs w:val="28"/>
        </w:rPr>
      </w:pPr>
      <w:r w:rsidRPr="00171882">
        <w:rPr>
          <w:rFonts w:hint="eastAsia"/>
          <w:sz w:val="28"/>
          <w:szCs w:val="28"/>
        </w:rPr>
        <w:t>武汉轻工大学食品科学与工程学院</w:t>
      </w:r>
      <w:r>
        <w:rPr>
          <w:rFonts w:hint="eastAsia"/>
          <w:sz w:val="28"/>
          <w:szCs w:val="28"/>
        </w:rPr>
        <w:t>试点学院开发</w:t>
      </w:r>
      <w:r>
        <w:rPr>
          <w:rFonts w:hint="eastAsia"/>
          <w:sz w:val="28"/>
          <w:szCs w:val="28"/>
        </w:rPr>
        <w:t>5</w:t>
      </w:r>
      <w:r>
        <w:rPr>
          <w:rFonts w:hint="eastAsia"/>
          <w:sz w:val="28"/>
          <w:szCs w:val="28"/>
        </w:rPr>
        <w:t>门优质课程，</w:t>
      </w:r>
      <w:r w:rsidR="00B77A6F" w:rsidRPr="00B77A6F">
        <w:rPr>
          <w:rFonts w:hint="eastAsia"/>
          <w:sz w:val="28"/>
          <w:szCs w:val="28"/>
        </w:rPr>
        <w:t>导师根据学生的个人兴趣和爱好，按照食品科学、粮食工程、油脂工程</w:t>
      </w:r>
      <w:r w:rsidR="00B77A6F" w:rsidRPr="00B77A6F">
        <w:rPr>
          <w:rFonts w:hint="eastAsia"/>
          <w:sz w:val="28"/>
          <w:szCs w:val="28"/>
        </w:rPr>
        <w:t>3</w:t>
      </w:r>
      <w:r w:rsidR="00B77A6F" w:rsidRPr="00B77A6F">
        <w:rPr>
          <w:rFonts w:hint="eastAsia"/>
          <w:sz w:val="28"/>
          <w:szCs w:val="28"/>
        </w:rPr>
        <w:t>个方向为学生制定个性化的培养方案</w:t>
      </w:r>
      <w:r w:rsidR="00B77A6F">
        <w:rPr>
          <w:rFonts w:hint="eastAsia"/>
          <w:sz w:val="28"/>
          <w:szCs w:val="28"/>
        </w:rPr>
        <w:t>。</w:t>
      </w:r>
    </w:p>
    <w:p w:rsidR="00810FC7" w:rsidRPr="00810FC7" w:rsidRDefault="00810FC7" w:rsidP="00810FC7">
      <w:pPr>
        <w:spacing w:line="360" w:lineRule="auto"/>
        <w:ind w:firstLineChars="200" w:firstLine="562"/>
        <w:rPr>
          <w:b/>
          <w:noProof/>
          <w:sz w:val="28"/>
          <w:szCs w:val="28"/>
        </w:rPr>
      </w:pPr>
      <w:r w:rsidRPr="00810FC7">
        <w:rPr>
          <w:rFonts w:hint="eastAsia"/>
          <w:b/>
          <w:noProof/>
          <w:sz w:val="28"/>
          <w:szCs w:val="28"/>
        </w:rPr>
        <w:lastRenderedPageBreak/>
        <w:t>——</w:t>
      </w:r>
      <w:r>
        <w:rPr>
          <w:rFonts w:hint="eastAsia"/>
          <w:b/>
          <w:noProof/>
          <w:sz w:val="28"/>
          <w:szCs w:val="28"/>
        </w:rPr>
        <w:t>服务对象满意度</w:t>
      </w:r>
      <w:r w:rsidRPr="00810FC7">
        <w:rPr>
          <w:rFonts w:hint="eastAsia"/>
          <w:b/>
          <w:noProof/>
          <w:sz w:val="28"/>
          <w:szCs w:val="28"/>
        </w:rPr>
        <w:t>指标</w:t>
      </w:r>
    </w:p>
    <w:p w:rsidR="007B400D" w:rsidRDefault="00B77A6F" w:rsidP="00B77A6F">
      <w:pPr>
        <w:spacing w:line="360" w:lineRule="auto"/>
        <w:ind w:firstLineChars="200" w:firstLine="560"/>
        <w:rPr>
          <w:sz w:val="28"/>
          <w:szCs w:val="28"/>
        </w:rPr>
      </w:pPr>
      <w:r>
        <w:rPr>
          <w:rFonts w:hint="eastAsia"/>
          <w:sz w:val="28"/>
          <w:szCs w:val="28"/>
        </w:rPr>
        <w:t>师生满意度</w:t>
      </w:r>
      <w:r w:rsidR="007B400D" w:rsidRPr="000121AF">
        <w:rPr>
          <w:sz w:val="28"/>
          <w:szCs w:val="28"/>
        </w:rPr>
        <w:t>：年度指标值为</w:t>
      </w:r>
      <w:r>
        <w:rPr>
          <w:sz w:val="28"/>
          <w:szCs w:val="28"/>
        </w:rPr>
        <w:t>95</w:t>
      </w:r>
      <w:r>
        <w:rPr>
          <w:rFonts w:hint="eastAsia"/>
          <w:sz w:val="28"/>
          <w:szCs w:val="28"/>
        </w:rPr>
        <w:t>%</w:t>
      </w:r>
      <w:r w:rsidR="007B400D">
        <w:rPr>
          <w:rFonts w:hint="eastAsia"/>
          <w:sz w:val="28"/>
          <w:szCs w:val="28"/>
        </w:rPr>
        <w:t>，</w:t>
      </w:r>
      <w:r>
        <w:rPr>
          <w:rFonts w:hint="eastAsia"/>
          <w:sz w:val="28"/>
          <w:szCs w:val="28"/>
        </w:rPr>
        <w:t>因实际未开展试点学院教师及学生满意度调查，无法获取基础数据，该指标不具备可评性</w:t>
      </w:r>
      <w:r w:rsidR="007B400D">
        <w:rPr>
          <w:rFonts w:hint="eastAsia"/>
          <w:sz w:val="28"/>
          <w:szCs w:val="28"/>
        </w:rPr>
        <w:t>。</w:t>
      </w:r>
    </w:p>
    <w:p w:rsidR="00B77A6F" w:rsidRDefault="00B77A6F" w:rsidP="00B77A6F">
      <w:pPr>
        <w:spacing w:line="360" w:lineRule="auto"/>
        <w:ind w:firstLineChars="200" w:firstLine="560"/>
        <w:rPr>
          <w:noProof/>
          <w:sz w:val="28"/>
          <w:szCs w:val="28"/>
        </w:rPr>
      </w:pPr>
      <w:r>
        <w:rPr>
          <w:rFonts w:hint="eastAsia"/>
          <w:noProof/>
          <w:sz w:val="28"/>
          <w:szCs w:val="28"/>
        </w:rPr>
        <w:t>（</w:t>
      </w:r>
      <w:r>
        <w:rPr>
          <w:noProof/>
          <w:sz w:val="28"/>
          <w:szCs w:val="28"/>
        </w:rPr>
        <w:t>4</w:t>
      </w:r>
      <w:r>
        <w:rPr>
          <w:rFonts w:hint="eastAsia"/>
          <w:noProof/>
          <w:sz w:val="28"/>
          <w:szCs w:val="28"/>
        </w:rPr>
        <w:t>）湖北高校省级实习实训基地建设</w:t>
      </w:r>
    </w:p>
    <w:p w:rsidR="00810FC7" w:rsidRPr="00810FC7" w:rsidRDefault="00810FC7" w:rsidP="00810FC7">
      <w:pPr>
        <w:spacing w:line="360" w:lineRule="auto"/>
        <w:ind w:firstLineChars="200" w:firstLine="562"/>
        <w:rPr>
          <w:b/>
          <w:noProof/>
          <w:sz w:val="28"/>
          <w:szCs w:val="28"/>
        </w:rPr>
      </w:pPr>
      <w:r w:rsidRPr="00810FC7">
        <w:rPr>
          <w:rFonts w:hint="eastAsia"/>
          <w:b/>
          <w:noProof/>
          <w:sz w:val="28"/>
          <w:szCs w:val="28"/>
        </w:rPr>
        <w:t>——数量指标</w:t>
      </w:r>
    </w:p>
    <w:p w:rsidR="00B77A6F" w:rsidRDefault="001C73DC" w:rsidP="00B77A6F">
      <w:pPr>
        <w:spacing w:line="360" w:lineRule="auto"/>
        <w:ind w:firstLineChars="200" w:firstLine="560"/>
        <w:rPr>
          <w:sz w:val="28"/>
          <w:szCs w:val="28"/>
        </w:rPr>
      </w:pPr>
      <w:r w:rsidRPr="001C73DC">
        <w:rPr>
          <w:rFonts w:ascii="仿宋_GB2312" w:hAnsi="宋体" w:cs="宋体" w:hint="eastAsia"/>
          <w:sz w:val="28"/>
          <w:szCs w:val="28"/>
        </w:rPr>
        <w:t>建立实习实训基地</w:t>
      </w:r>
      <w:r w:rsidR="00B77A6F">
        <w:rPr>
          <w:rFonts w:ascii="宋体" w:eastAsia="宋体" w:hAnsi="宋体" w:cs="宋体" w:hint="eastAsia"/>
          <w:sz w:val="28"/>
          <w:szCs w:val="28"/>
        </w:rPr>
        <w:t>：</w:t>
      </w:r>
      <w:r w:rsidR="00B77A6F" w:rsidRPr="000121AF">
        <w:rPr>
          <w:sz w:val="28"/>
          <w:szCs w:val="28"/>
        </w:rPr>
        <w:t>年度指标值为</w:t>
      </w:r>
      <w:r>
        <w:rPr>
          <w:rFonts w:hint="eastAsia"/>
          <w:sz w:val="28"/>
          <w:szCs w:val="28"/>
        </w:rPr>
        <w:t>1</w:t>
      </w:r>
      <w:r w:rsidR="00B77A6F">
        <w:rPr>
          <w:rFonts w:hint="eastAsia"/>
          <w:sz w:val="28"/>
          <w:szCs w:val="28"/>
        </w:rPr>
        <w:t>个，实际为</w:t>
      </w:r>
      <w:r w:rsidR="001E6565">
        <w:rPr>
          <w:sz w:val="28"/>
          <w:szCs w:val="28"/>
        </w:rPr>
        <w:t>1</w:t>
      </w:r>
      <w:r w:rsidR="00B77A6F">
        <w:rPr>
          <w:rFonts w:hint="eastAsia"/>
          <w:sz w:val="28"/>
          <w:szCs w:val="28"/>
        </w:rPr>
        <w:t>个，完成率</w:t>
      </w:r>
      <w:r w:rsidR="00B77A6F">
        <w:rPr>
          <w:sz w:val="28"/>
          <w:szCs w:val="28"/>
        </w:rPr>
        <w:t>100</w:t>
      </w:r>
      <w:r w:rsidR="00B77A6F" w:rsidRPr="000121AF">
        <w:rPr>
          <w:sz w:val="28"/>
          <w:szCs w:val="28"/>
        </w:rPr>
        <w:t>%</w:t>
      </w:r>
      <w:r w:rsidR="00B77A6F" w:rsidRPr="000121AF">
        <w:rPr>
          <w:sz w:val="28"/>
          <w:szCs w:val="28"/>
        </w:rPr>
        <w:t>。</w:t>
      </w:r>
    </w:p>
    <w:p w:rsidR="007B400D" w:rsidRDefault="001E6565" w:rsidP="001E6565">
      <w:pPr>
        <w:spacing w:line="360" w:lineRule="auto"/>
        <w:ind w:firstLineChars="200" w:firstLine="560"/>
        <w:rPr>
          <w:sz w:val="28"/>
          <w:szCs w:val="28"/>
        </w:rPr>
      </w:pPr>
      <w:r>
        <w:rPr>
          <w:rFonts w:hint="eastAsia"/>
          <w:sz w:val="28"/>
          <w:szCs w:val="28"/>
        </w:rPr>
        <w:t>2</w:t>
      </w:r>
      <w:r>
        <w:rPr>
          <w:sz w:val="28"/>
          <w:szCs w:val="28"/>
        </w:rPr>
        <w:t>017</w:t>
      </w:r>
      <w:r>
        <w:rPr>
          <w:rFonts w:hint="eastAsia"/>
          <w:sz w:val="28"/>
          <w:szCs w:val="28"/>
        </w:rPr>
        <w:t>年，</w:t>
      </w:r>
      <w:r w:rsidRPr="001E6565">
        <w:rPr>
          <w:rFonts w:hint="eastAsia"/>
          <w:sz w:val="28"/>
          <w:szCs w:val="28"/>
        </w:rPr>
        <w:t>武汉轻工大学加强</w:t>
      </w:r>
      <w:r>
        <w:rPr>
          <w:rFonts w:hint="eastAsia"/>
          <w:sz w:val="28"/>
          <w:szCs w:val="28"/>
        </w:rPr>
        <w:t>对</w:t>
      </w:r>
      <w:r w:rsidRPr="001E6565">
        <w:rPr>
          <w:rFonts w:hint="eastAsia"/>
          <w:sz w:val="28"/>
          <w:szCs w:val="28"/>
        </w:rPr>
        <w:t>湖北李时珍生物技术股份有限公司省级大学生实习实训基地</w:t>
      </w:r>
      <w:r>
        <w:rPr>
          <w:rFonts w:hint="eastAsia"/>
          <w:sz w:val="28"/>
          <w:szCs w:val="28"/>
        </w:rPr>
        <w:t>平台的</w:t>
      </w:r>
      <w:r w:rsidRPr="001E6565">
        <w:rPr>
          <w:rFonts w:hint="eastAsia"/>
          <w:sz w:val="28"/>
          <w:szCs w:val="28"/>
        </w:rPr>
        <w:t>建设</w:t>
      </w:r>
      <w:r>
        <w:rPr>
          <w:rFonts w:hint="eastAsia"/>
          <w:sz w:val="28"/>
          <w:szCs w:val="28"/>
        </w:rPr>
        <w:t>，现</w:t>
      </w:r>
      <w:r w:rsidRPr="001E6565">
        <w:rPr>
          <w:rFonts w:hint="eastAsia"/>
          <w:sz w:val="28"/>
          <w:szCs w:val="28"/>
        </w:rPr>
        <w:t>能单次接纳</w:t>
      </w:r>
      <w:r w:rsidRPr="001E6565">
        <w:rPr>
          <w:rFonts w:hint="eastAsia"/>
          <w:sz w:val="28"/>
          <w:szCs w:val="28"/>
        </w:rPr>
        <w:t>30</w:t>
      </w:r>
      <w:r w:rsidRPr="001E6565">
        <w:rPr>
          <w:rFonts w:hint="eastAsia"/>
          <w:sz w:val="28"/>
          <w:szCs w:val="28"/>
        </w:rPr>
        <w:t>人专业实习和</w:t>
      </w:r>
      <w:r w:rsidRPr="001E6565">
        <w:rPr>
          <w:rFonts w:hint="eastAsia"/>
          <w:sz w:val="28"/>
          <w:szCs w:val="28"/>
        </w:rPr>
        <w:t>30</w:t>
      </w:r>
      <w:r w:rsidRPr="001E6565">
        <w:rPr>
          <w:rFonts w:hint="eastAsia"/>
          <w:sz w:val="28"/>
          <w:szCs w:val="28"/>
        </w:rPr>
        <w:t>人毕业实习任务。</w:t>
      </w:r>
      <w:r>
        <w:rPr>
          <w:rFonts w:hint="eastAsia"/>
          <w:sz w:val="28"/>
          <w:szCs w:val="28"/>
        </w:rPr>
        <w:t>同时，</w:t>
      </w:r>
      <w:r w:rsidRPr="001E6565">
        <w:rPr>
          <w:rFonts w:hint="eastAsia"/>
          <w:sz w:val="28"/>
          <w:szCs w:val="28"/>
        </w:rPr>
        <w:t>补充建立了校内校外互补的实践教学条件，与合作企业共同制定大学生实习实训方案，完善化工本科专业的实习培养方案</w:t>
      </w:r>
      <w:r w:rsidR="00B77A6F">
        <w:rPr>
          <w:rFonts w:hint="eastAsia"/>
          <w:sz w:val="28"/>
          <w:szCs w:val="28"/>
        </w:rPr>
        <w:t>。</w:t>
      </w:r>
    </w:p>
    <w:p w:rsidR="001E6565" w:rsidRDefault="001E6565" w:rsidP="001E6565">
      <w:pPr>
        <w:spacing w:line="360" w:lineRule="auto"/>
        <w:ind w:firstLineChars="200" w:firstLine="560"/>
        <w:rPr>
          <w:noProof/>
          <w:sz w:val="28"/>
          <w:szCs w:val="28"/>
        </w:rPr>
      </w:pPr>
      <w:r>
        <w:rPr>
          <w:rFonts w:hint="eastAsia"/>
          <w:noProof/>
          <w:sz w:val="28"/>
          <w:szCs w:val="28"/>
        </w:rPr>
        <w:t>（</w:t>
      </w:r>
      <w:r>
        <w:rPr>
          <w:noProof/>
          <w:sz w:val="28"/>
          <w:szCs w:val="28"/>
        </w:rPr>
        <w:t>5</w:t>
      </w:r>
      <w:r>
        <w:rPr>
          <w:rFonts w:hint="eastAsia"/>
          <w:noProof/>
          <w:sz w:val="28"/>
          <w:szCs w:val="28"/>
        </w:rPr>
        <w:t>）高校科技能力创新工程</w:t>
      </w:r>
    </w:p>
    <w:p w:rsidR="00810FC7" w:rsidRPr="00810FC7" w:rsidRDefault="00810FC7" w:rsidP="00810FC7">
      <w:pPr>
        <w:spacing w:line="360" w:lineRule="auto"/>
        <w:ind w:firstLineChars="200" w:firstLine="562"/>
        <w:rPr>
          <w:b/>
          <w:noProof/>
          <w:sz w:val="28"/>
          <w:szCs w:val="28"/>
        </w:rPr>
      </w:pPr>
      <w:r w:rsidRPr="00810FC7">
        <w:rPr>
          <w:rFonts w:hint="eastAsia"/>
          <w:b/>
          <w:noProof/>
          <w:sz w:val="28"/>
          <w:szCs w:val="28"/>
        </w:rPr>
        <w:t>——</w:t>
      </w:r>
      <w:r>
        <w:rPr>
          <w:rFonts w:hint="eastAsia"/>
          <w:b/>
          <w:noProof/>
          <w:sz w:val="28"/>
          <w:szCs w:val="28"/>
        </w:rPr>
        <w:t>社会效益</w:t>
      </w:r>
      <w:r w:rsidRPr="00810FC7">
        <w:rPr>
          <w:rFonts w:hint="eastAsia"/>
          <w:b/>
          <w:noProof/>
          <w:sz w:val="28"/>
          <w:szCs w:val="28"/>
        </w:rPr>
        <w:t>指标</w:t>
      </w:r>
    </w:p>
    <w:p w:rsidR="000A1C4C" w:rsidRDefault="00A15696" w:rsidP="000A1C4C">
      <w:pPr>
        <w:spacing w:line="360" w:lineRule="auto"/>
        <w:ind w:firstLineChars="200" w:firstLine="560"/>
        <w:rPr>
          <w:sz w:val="28"/>
          <w:szCs w:val="28"/>
        </w:rPr>
      </w:pPr>
      <w:r w:rsidRPr="005E70BC">
        <w:rPr>
          <w:rFonts w:ascii="宋体" w:eastAsia="宋体" w:hAnsi="宋体" w:cs="宋体" w:hint="eastAsia"/>
          <w:sz w:val="28"/>
          <w:szCs w:val="28"/>
        </w:rPr>
        <w:t>①</w:t>
      </w:r>
      <w:r w:rsidR="000A1C4C" w:rsidRPr="000A1C4C">
        <w:rPr>
          <w:rFonts w:ascii="仿宋_GB2312" w:hAnsi="宋体" w:cs="宋体" w:hint="eastAsia"/>
          <w:sz w:val="28"/>
          <w:szCs w:val="28"/>
        </w:rPr>
        <w:t>发表论文</w:t>
      </w:r>
      <w:r w:rsidR="001E6565">
        <w:rPr>
          <w:rFonts w:ascii="宋体" w:eastAsia="宋体" w:hAnsi="宋体" w:cs="宋体" w:hint="eastAsia"/>
          <w:sz w:val="28"/>
          <w:szCs w:val="28"/>
        </w:rPr>
        <w:t>：</w:t>
      </w:r>
      <w:r w:rsidR="001E6565" w:rsidRPr="000121AF">
        <w:rPr>
          <w:sz w:val="28"/>
          <w:szCs w:val="28"/>
        </w:rPr>
        <w:t>年度指标值为</w:t>
      </w:r>
      <w:r w:rsidR="000A1C4C">
        <w:rPr>
          <w:sz w:val="28"/>
          <w:szCs w:val="28"/>
        </w:rPr>
        <w:t>25</w:t>
      </w:r>
      <w:r w:rsidR="000A1C4C">
        <w:rPr>
          <w:rFonts w:hint="eastAsia"/>
          <w:sz w:val="28"/>
          <w:szCs w:val="28"/>
        </w:rPr>
        <w:t>篇（</w:t>
      </w:r>
      <w:r w:rsidR="000A1C4C" w:rsidRPr="000A1C4C">
        <w:rPr>
          <w:rFonts w:hint="eastAsia"/>
          <w:sz w:val="28"/>
          <w:szCs w:val="28"/>
        </w:rPr>
        <w:t>三大索引收录</w:t>
      </w:r>
      <w:r w:rsidR="000A1C4C">
        <w:rPr>
          <w:rFonts w:ascii="仿宋_GB2312" w:hint="eastAsia"/>
          <w:sz w:val="28"/>
          <w:szCs w:val="28"/>
        </w:rPr>
        <w:t>≥</w:t>
      </w:r>
      <w:r w:rsidR="000A1C4C">
        <w:rPr>
          <w:rFonts w:hint="eastAsia"/>
          <w:sz w:val="28"/>
          <w:szCs w:val="28"/>
        </w:rPr>
        <w:t>6</w:t>
      </w:r>
      <w:r w:rsidR="000A1C4C">
        <w:rPr>
          <w:rFonts w:hint="eastAsia"/>
          <w:sz w:val="28"/>
          <w:szCs w:val="28"/>
        </w:rPr>
        <w:t>篇）</w:t>
      </w:r>
      <w:r w:rsidR="001E6565">
        <w:rPr>
          <w:rFonts w:hint="eastAsia"/>
          <w:sz w:val="28"/>
          <w:szCs w:val="28"/>
        </w:rPr>
        <w:t>，实际</w:t>
      </w:r>
      <w:r w:rsidR="000A1C4C">
        <w:rPr>
          <w:rFonts w:hint="eastAsia"/>
          <w:sz w:val="28"/>
          <w:szCs w:val="28"/>
        </w:rPr>
        <w:t>发表</w:t>
      </w:r>
      <w:r w:rsidR="000A1C4C">
        <w:rPr>
          <w:rFonts w:hint="eastAsia"/>
          <w:sz w:val="28"/>
          <w:szCs w:val="28"/>
        </w:rPr>
        <w:t>8</w:t>
      </w:r>
      <w:r w:rsidR="000A1C4C">
        <w:rPr>
          <w:sz w:val="28"/>
          <w:szCs w:val="28"/>
        </w:rPr>
        <w:t>8</w:t>
      </w:r>
      <w:r w:rsidR="000A1C4C">
        <w:rPr>
          <w:rFonts w:hint="eastAsia"/>
          <w:sz w:val="28"/>
          <w:szCs w:val="28"/>
        </w:rPr>
        <w:t>篇，</w:t>
      </w:r>
      <w:r w:rsidR="000A1C4C" w:rsidRPr="000A1C4C">
        <w:rPr>
          <w:rFonts w:hint="eastAsia"/>
          <w:sz w:val="28"/>
          <w:szCs w:val="28"/>
        </w:rPr>
        <w:t>三大索引收录</w:t>
      </w:r>
      <w:r w:rsidR="000A1C4C">
        <w:rPr>
          <w:rFonts w:hint="eastAsia"/>
          <w:sz w:val="28"/>
          <w:szCs w:val="28"/>
        </w:rPr>
        <w:t>3</w:t>
      </w:r>
      <w:r w:rsidR="00BB5C0F">
        <w:rPr>
          <w:sz w:val="28"/>
          <w:szCs w:val="28"/>
        </w:rPr>
        <w:t>3</w:t>
      </w:r>
      <w:r w:rsidR="000A1C4C">
        <w:rPr>
          <w:rFonts w:hint="eastAsia"/>
          <w:sz w:val="28"/>
          <w:szCs w:val="28"/>
        </w:rPr>
        <w:t>篇。三大索引收录论文信息详见表</w:t>
      </w:r>
      <w:r w:rsidR="000A1C4C">
        <w:rPr>
          <w:rFonts w:hint="eastAsia"/>
          <w:sz w:val="28"/>
          <w:szCs w:val="28"/>
        </w:rPr>
        <w:t>1</w:t>
      </w:r>
      <w:r w:rsidR="000A1C4C">
        <w:rPr>
          <w:sz w:val="28"/>
          <w:szCs w:val="28"/>
        </w:rPr>
        <w:t>6</w:t>
      </w:r>
      <w:r w:rsidR="000A1C4C">
        <w:rPr>
          <w:rFonts w:hint="eastAsia"/>
          <w:sz w:val="28"/>
          <w:szCs w:val="28"/>
        </w:rPr>
        <w:t>。</w:t>
      </w:r>
    </w:p>
    <w:p w:rsidR="000A1C4C" w:rsidRPr="0050351F" w:rsidRDefault="000A1C4C" w:rsidP="000A1C4C">
      <w:pPr>
        <w:topLinePunct/>
        <w:spacing w:line="360" w:lineRule="auto"/>
        <w:ind w:firstLineChars="200" w:firstLine="482"/>
        <w:rPr>
          <w:b/>
          <w:sz w:val="24"/>
        </w:rPr>
      </w:pPr>
      <w:r w:rsidRPr="0050351F">
        <w:rPr>
          <w:rFonts w:hint="eastAsia"/>
          <w:b/>
          <w:sz w:val="24"/>
        </w:rPr>
        <w:t>表</w:t>
      </w:r>
      <w:r>
        <w:rPr>
          <w:b/>
          <w:sz w:val="24"/>
        </w:rPr>
        <w:t>16</w:t>
      </w:r>
      <w:r w:rsidRPr="0050351F">
        <w:rPr>
          <w:rFonts w:hint="eastAsia"/>
          <w:b/>
          <w:sz w:val="24"/>
        </w:rPr>
        <w:t>：</w:t>
      </w:r>
    </w:p>
    <w:p w:rsidR="000A1C4C" w:rsidRPr="009823CE" w:rsidRDefault="000A1C4C" w:rsidP="000A1C4C">
      <w:pPr>
        <w:topLinePunct/>
        <w:spacing w:line="360" w:lineRule="auto"/>
        <w:jc w:val="center"/>
        <w:rPr>
          <w:sz w:val="28"/>
          <w:szCs w:val="22"/>
        </w:rPr>
      </w:pPr>
      <w:r w:rsidRPr="000A1C4C">
        <w:rPr>
          <w:rFonts w:hint="eastAsia"/>
          <w:b/>
          <w:sz w:val="24"/>
          <w:szCs w:val="22"/>
        </w:rPr>
        <w:t>高校科技能力创新工程各课题</w:t>
      </w:r>
      <w:r w:rsidRPr="00617964">
        <w:rPr>
          <w:rFonts w:hint="eastAsia"/>
          <w:b/>
          <w:sz w:val="24"/>
          <w:szCs w:val="22"/>
        </w:rPr>
        <w:t>发表</w:t>
      </w:r>
      <w:r>
        <w:rPr>
          <w:rFonts w:hint="eastAsia"/>
          <w:b/>
          <w:sz w:val="24"/>
          <w:szCs w:val="22"/>
        </w:rPr>
        <w:t>核心期刊</w:t>
      </w:r>
      <w:r w:rsidRPr="00617964">
        <w:rPr>
          <w:rFonts w:hint="eastAsia"/>
          <w:b/>
          <w:sz w:val="24"/>
          <w:szCs w:val="22"/>
        </w:rPr>
        <w:t>论文</w:t>
      </w:r>
      <w:r>
        <w:rPr>
          <w:rFonts w:hint="eastAsia"/>
          <w:b/>
          <w:sz w:val="24"/>
          <w:szCs w:val="22"/>
        </w:rPr>
        <w:t>明细</w:t>
      </w:r>
      <w:r w:rsidRPr="009823CE">
        <w:rPr>
          <w:b/>
          <w:sz w:val="24"/>
          <w:szCs w:val="22"/>
        </w:rPr>
        <w:t>表</w:t>
      </w:r>
    </w:p>
    <w:tbl>
      <w:tblPr>
        <w:tblW w:w="5717" w:type="pct"/>
        <w:jc w:val="center"/>
        <w:tblLayout w:type="fixed"/>
        <w:tblLook w:val="04A0" w:firstRow="1" w:lastRow="0" w:firstColumn="1" w:lastColumn="0" w:noHBand="0" w:noVBand="1"/>
      </w:tblPr>
      <w:tblGrid>
        <w:gridCol w:w="728"/>
        <w:gridCol w:w="1165"/>
        <w:gridCol w:w="6693"/>
        <w:gridCol w:w="1165"/>
      </w:tblGrid>
      <w:tr w:rsidR="000A1C4C" w:rsidRPr="00BB5C0F" w:rsidTr="00810FC7">
        <w:trPr>
          <w:trHeight w:val="475"/>
          <w:tblHeader/>
          <w:jc w:val="center"/>
        </w:trPr>
        <w:tc>
          <w:tcPr>
            <w:tcW w:w="728" w:type="dxa"/>
            <w:tcBorders>
              <w:top w:val="single" w:sz="4" w:space="0" w:color="auto"/>
              <w:left w:val="single" w:sz="4" w:space="0" w:color="auto"/>
              <w:bottom w:val="single" w:sz="4" w:space="0" w:color="auto"/>
              <w:right w:val="single" w:sz="4" w:space="0" w:color="auto"/>
            </w:tcBorders>
            <w:vAlign w:val="center"/>
          </w:tcPr>
          <w:p w:rsidR="000A1C4C" w:rsidRPr="00BB5C0F" w:rsidRDefault="000A1C4C" w:rsidP="00BB5C0F">
            <w:pPr>
              <w:widowControl/>
              <w:spacing w:line="280" w:lineRule="exact"/>
              <w:jc w:val="center"/>
              <w:rPr>
                <w:b/>
                <w:bCs/>
                <w:color w:val="000000"/>
                <w:kern w:val="0"/>
                <w:sz w:val="22"/>
                <w:szCs w:val="22"/>
              </w:rPr>
            </w:pPr>
            <w:r w:rsidRPr="00BB5C0F">
              <w:rPr>
                <w:b/>
                <w:bCs/>
                <w:color w:val="000000"/>
                <w:kern w:val="0"/>
                <w:sz w:val="22"/>
                <w:szCs w:val="22"/>
              </w:rPr>
              <w:t>序号</w:t>
            </w:r>
          </w:p>
        </w:tc>
        <w:tc>
          <w:tcPr>
            <w:tcW w:w="1165" w:type="dxa"/>
            <w:tcBorders>
              <w:top w:val="single" w:sz="4" w:space="0" w:color="auto"/>
              <w:left w:val="nil"/>
              <w:bottom w:val="single" w:sz="4" w:space="0" w:color="auto"/>
              <w:right w:val="single" w:sz="4" w:space="0" w:color="auto"/>
            </w:tcBorders>
            <w:shd w:val="clear" w:color="auto" w:fill="auto"/>
            <w:noWrap/>
            <w:vAlign w:val="center"/>
            <w:hideMark/>
          </w:tcPr>
          <w:p w:rsidR="000A1C4C" w:rsidRPr="00BB5C0F" w:rsidRDefault="000A1C4C" w:rsidP="000A1C4C">
            <w:pPr>
              <w:widowControl/>
              <w:spacing w:line="280" w:lineRule="exact"/>
              <w:jc w:val="center"/>
              <w:rPr>
                <w:b/>
                <w:bCs/>
                <w:color w:val="000000"/>
                <w:kern w:val="0"/>
                <w:sz w:val="22"/>
                <w:szCs w:val="22"/>
              </w:rPr>
            </w:pPr>
            <w:r w:rsidRPr="00BB5C0F">
              <w:rPr>
                <w:b/>
                <w:bCs/>
                <w:color w:val="000000"/>
                <w:kern w:val="0"/>
                <w:sz w:val="22"/>
                <w:szCs w:val="22"/>
              </w:rPr>
              <w:t>项目类型</w:t>
            </w:r>
          </w:p>
        </w:tc>
        <w:tc>
          <w:tcPr>
            <w:tcW w:w="6693" w:type="dxa"/>
            <w:tcBorders>
              <w:top w:val="single" w:sz="4" w:space="0" w:color="auto"/>
              <w:left w:val="nil"/>
              <w:bottom w:val="single" w:sz="4" w:space="0" w:color="auto"/>
              <w:right w:val="single" w:sz="4" w:space="0" w:color="auto"/>
            </w:tcBorders>
            <w:vAlign w:val="center"/>
          </w:tcPr>
          <w:p w:rsidR="000A1C4C" w:rsidRPr="00BB5C0F" w:rsidRDefault="000A1C4C" w:rsidP="00932DC7">
            <w:pPr>
              <w:jc w:val="center"/>
              <w:rPr>
                <w:kern w:val="0"/>
                <w:sz w:val="22"/>
                <w:szCs w:val="22"/>
              </w:rPr>
            </w:pPr>
            <w:r w:rsidRPr="00BB5C0F">
              <w:rPr>
                <w:b/>
                <w:bCs/>
                <w:kern w:val="0"/>
                <w:sz w:val="22"/>
                <w:szCs w:val="22"/>
              </w:rPr>
              <w:t>论文名称</w:t>
            </w:r>
          </w:p>
        </w:tc>
        <w:tc>
          <w:tcPr>
            <w:tcW w:w="1165" w:type="dxa"/>
            <w:tcBorders>
              <w:top w:val="single" w:sz="4" w:space="0" w:color="auto"/>
              <w:left w:val="single" w:sz="4" w:space="0" w:color="auto"/>
              <w:bottom w:val="single" w:sz="4" w:space="0" w:color="auto"/>
              <w:right w:val="single" w:sz="4" w:space="0" w:color="auto"/>
            </w:tcBorders>
            <w:vAlign w:val="center"/>
          </w:tcPr>
          <w:p w:rsidR="000A1C4C" w:rsidRPr="00BB5C0F" w:rsidRDefault="000A1C4C" w:rsidP="00BB5C0F">
            <w:pPr>
              <w:jc w:val="center"/>
              <w:rPr>
                <w:kern w:val="0"/>
                <w:sz w:val="22"/>
                <w:szCs w:val="22"/>
              </w:rPr>
            </w:pPr>
            <w:r w:rsidRPr="00BB5C0F">
              <w:rPr>
                <w:b/>
                <w:bCs/>
                <w:kern w:val="0"/>
                <w:sz w:val="22"/>
                <w:szCs w:val="22"/>
              </w:rPr>
              <w:t>期刊类型</w:t>
            </w:r>
          </w:p>
        </w:tc>
      </w:tr>
      <w:tr w:rsidR="00810FC7" w:rsidRPr="00BB5C0F" w:rsidTr="00810FC7">
        <w:trPr>
          <w:trHeight w:val="737"/>
          <w:jc w:val="center"/>
        </w:trPr>
        <w:tc>
          <w:tcPr>
            <w:tcW w:w="728" w:type="dxa"/>
            <w:tcBorders>
              <w:top w:val="nil"/>
              <w:left w:val="single" w:sz="4" w:space="0" w:color="auto"/>
              <w:bottom w:val="single" w:sz="4" w:space="0" w:color="auto"/>
              <w:right w:val="single" w:sz="4" w:space="0" w:color="auto"/>
            </w:tcBorders>
            <w:vAlign w:val="center"/>
          </w:tcPr>
          <w:p w:rsidR="00810FC7" w:rsidRPr="00BB5C0F" w:rsidRDefault="00810FC7" w:rsidP="00BB5C0F">
            <w:pPr>
              <w:jc w:val="center"/>
              <w:rPr>
                <w:kern w:val="0"/>
                <w:sz w:val="22"/>
                <w:szCs w:val="22"/>
              </w:rPr>
            </w:pPr>
            <w:r w:rsidRPr="00BB5C0F">
              <w:rPr>
                <w:kern w:val="0"/>
                <w:sz w:val="22"/>
                <w:szCs w:val="22"/>
              </w:rPr>
              <w:t>1</w:t>
            </w:r>
          </w:p>
        </w:tc>
        <w:tc>
          <w:tcPr>
            <w:tcW w:w="1165" w:type="dxa"/>
            <w:vMerge w:val="restart"/>
            <w:tcBorders>
              <w:top w:val="single" w:sz="4" w:space="0" w:color="auto"/>
              <w:left w:val="nil"/>
              <w:bottom w:val="single" w:sz="4" w:space="0" w:color="auto"/>
              <w:right w:val="single" w:sz="4" w:space="0" w:color="auto"/>
            </w:tcBorders>
            <w:shd w:val="clear" w:color="auto" w:fill="auto"/>
            <w:vAlign w:val="center"/>
          </w:tcPr>
          <w:p w:rsidR="00810FC7" w:rsidRPr="00BB5C0F" w:rsidRDefault="00810FC7" w:rsidP="000A1C4C">
            <w:pPr>
              <w:jc w:val="center"/>
              <w:rPr>
                <w:kern w:val="0"/>
                <w:sz w:val="22"/>
                <w:szCs w:val="22"/>
              </w:rPr>
            </w:pPr>
            <w:r w:rsidRPr="00BB5C0F">
              <w:rPr>
                <w:kern w:val="0"/>
                <w:sz w:val="22"/>
                <w:szCs w:val="22"/>
              </w:rPr>
              <w:t>科学研究计划项目</w:t>
            </w:r>
          </w:p>
        </w:tc>
        <w:tc>
          <w:tcPr>
            <w:tcW w:w="6693" w:type="dxa"/>
            <w:tcBorders>
              <w:top w:val="single" w:sz="4" w:space="0" w:color="auto"/>
              <w:left w:val="nil"/>
              <w:bottom w:val="single" w:sz="4" w:space="0" w:color="auto"/>
              <w:right w:val="single" w:sz="4" w:space="0" w:color="auto"/>
            </w:tcBorders>
            <w:vAlign w:val="center"/>
          </w:tcPr>
          <w:p w:rsidR="00810FC7" w:rsidRPr="00BB5C0F" w:rsidRDefault="00810FC7" w:rsidP="000A1C4C">
            <w:pPr>
              <w:jc w:val="left"/>
              <w:rPr>
                <w:kern w:val="0"/>
                <w:sz w:val="22"/>
                <w:szCs w:val="22"/>
              </w:rPr>
            </w:pPr>
            <w:r w:rsidRPr="00BB5C0F">
              <w:rPr>
                <w:kern w:val="0"/>
                <w:sz w:val="22"/>
                <w:szCs w:val="22"/>
              </w:rPr>
              <w:t>Preparation of electrolyzed oxidizing water with a platinum electrode prepared by magnetron sputtering technique</w:t>
            </w:r>
          </w:p>
        </w:tc>
        <w:tc>
          <w:tcPr>
            <w:tcW w:w="1165" w:type="dxa"/>
            <w:tcBorders>
              <w:top w:val="single" w:sz="4" w:space="0" w:color="auto"/>
              <w:left w:val="single" w:sz="4" w:space="0" w:color="auto"/>
              <w:bottom w:val="single" w:sz="4" w:space="0" w:color="auto"/>
              <w:right w:val="single" w:sz="4" w:space="0" w:color="auto"/>
            </w:tcBorders>
            <w:vAlign w:val="center"/>
          </w:tcPr>
          <w:p w:rsidR="00810FC7" w:rsidRPr="00BB5C0F" w:rsidRDefault="00810FC7" w:rsidP="00BB5C0F">
            <w:pPr>
              <w:jc w:val="center"/>
              <w:rPr>
                <w:kern w:val="0"/>
                <w:sz w:val="22"/>
                <w:szCs w:val="22"/>
              </w:rPr>
            </w:pPr>
            <w:r w:rsidRPr="00BB5C0F">
              <w:rPr>
                <w:kern w:val="0"/>
                <w:sz w:val="22"/>
                <w:szCs w:val="22"/>
              </w:rPr>
              <w:t>SCI</w:t>
            </w:r>
          </w:p>
        </w:tc>
      </w:tr>
      <w:tr w:rsidR="00810FC7" w:rsidRPr="00BB5C0F" w:rsidTr="00810FC7">
        <w:trPr>
          <w:trHeight w:val="737"/>
          <w:jc w:val="center"/>
        </w:trPr>
        <w:tc>
          <w:tcPr>
            <w:tcW w:w="728" w:type="dxa"/>
            <w:tcBorders>
              <w:top w:val="single" w:sz="4" w:space="0" w:color="auto"/>
              <w:left w:val="single" w:sz="4" w:space="0" w:color="auto"/>
              <w:bottom w:val="single" w:sz="4" w:space="0" w:color="auto"/>
              <w:right w:val="single" w:sz="4" w:space="0" w:color="auto"/>
            </w:tcBorders>
            <w:vAlign w:val="center"/>
          </w:tcPr>
          <w:p w:rsidR="00810FC7" w:rsidRPr="00BB5C0F" w:rsidRDefault="00810FC7" w:rsidP="00BB5C0F">
            <w:pPr>
              <w:jc w:val="center"/>
              <w:rPr>
                <w:kern w:val="0"/>
                <w:sz w:val="22"/>
                <w:szCs w:val="22"/>
              </w:rPr>
            </w:pPr>
            <w:r w:rsidRPr="00BB5C0F">
              <w:rPr>
                <w:kern w:val="0"/>
                <w:sz w:val="22"/>
                <w:szCs w:val="22"/>
              </w:rPr>
              <w:t>2</w:t>
            </w:r>
          </w:p>
        </w:tc>
        <w:tc>
          <w:tcPr>
            <w:tcW w:w="1165" w:type="dxa"/>
            <w:vMerge/>
            <w:tcBorders>
              <w:left w:val="nil"/>
              <w:bottom w:val="single" w:sz="4" w:space="0" w:color="auto"/>
              <w:right w:val="single" w:sz="4" w:space="0" w:color="auto"/>
            </w:tcBorders>
            <w:shd w:val="clear" w:color="auto" w:fill="auto"/>
            <w:vAlign w:val="center"/>
          </w:tcPr>
          <w:p w:rsidR="00810FC7" w:rsidRPr="00BB5C0F" w:rsidRDefault="00810FC7" w:rsidP="000A1C4C">
            <w:pPr>
              <w:jc w:val="center"/>
              <w:rPr>
                <w:kern w:val="0"/>
                <w:sz w:val="22"/>
                <w:szCs w:val="22"/>
              </w:rPr>
            </w:pPr>
          </w:p>
        </w:tc>
        <w:tc>
          <w:tcPr>
            <w:tcW w:w="6693" w:type="dxa"/>
            <w:tcBorders>
              <w:top w:val="single" w:sz="4" w:space="0" w:color="auto"/>
              <w:left w:val="nil"/>
              <w:bottom w:val="single" w:sz="4" w:space="0" w:color="auto"/>
              <w:right w:val="single" w:sz="4" w:space="0" w:color="auto"/>
            </w:tcBorders>
            <w:vAlign w:val="center"/>
          </w:tcPr>
          <w:p w:rsidR="00810FC7" w:rsidRPr="00BB5C0F" w:rsidRDefault="00810FC7" w:rsidP="000A1C4C">
            <w:pPr>
              <w:jc w:val="left"/>
              <w:rPr>
                <w:kern w:val="0"/>
                <w:sz w:val="22"/>
                <w:szCs w:val="22"/>
              </w:rPr>
            </w:pPr>
            <w:r w:rsidRPr="00BB5C0F">
              <w:rPr>
                <w:kern w:val="0"/>
                <w:sz w:val="22"/>
                <w:szCs w:val="22"/>
              </w:rPr>
              <w:t>Thermogravimetry study of pyrolytic characteristics and kinetics of fast-growing Eucalyptus residue</w:t>
            </w:r>
          </w:p>
        </w:tc>
        <w:tc>
          <w:tcPr>
            <w:tcW w:w="1165" w:type="dxa"/>
            <w:tcBorders>
              <w:top w:val="single" w:sz="4" w:space="0" w:color="auto"/>
              <w:left w:val="single" w:sz="4" w:space="0" w:color="auto"/>
              <w:bottom w:val="single" w:sz="4" w:space="0" w:color="auto"/>
              <w:right w:val="single" w:sz="4" w:space="0" w:color="auto"/>
            </w:tcBorders>
            <w:vAlign w:val="center"/>
          </w:tcPr>
          <w:p w:rsidR="00810FC7" w:rsidRPr="00BB5C0F" w:rsidRDefault="00810FC7" w:rsidP="00BB5C0F">
            <w:pPr>
              <w:jc w:val="center"/>
              <w:rPr>
                <w:kern w:val="0"/>
                <w:sz w:val="22"/>
                <w:szCs w:val="22"/>
              </w:rPr>
            </w:pPr>
            <w:r w:rsidRPr="00BB5C0F">
              <w:rPr>
                <w:kern w:val="0"/>
                <w:sz w:val="22"/>
                <w:szCs w:val="22"/>
              </w:rPr>
              <w:t>SCI</w:t>
            </w:r>
          </w:p>
        </w:tc>
      </w:tr>
      <w:tr w:rsidR="00810FC7" w:rsidRPr="00BB5C0F" w:rsidTr="00810FC7">
        <w:trPr>
          <w:trHeight w:val="737"/>
          <w:jc w:val="center"/>
        </w:trPr>
        <w:tc>
          <w:tcPr>
            <w:tcW w:w="728" w:type="dxa"/>
            <w:tcBorders>
              <w:top w:val="single" w:sz="4" w:space="0" w:color="auto"/>
              <w:left w:val="single" w:sz="4" w:space="0" w:color="auto"/>
              <w:bottom w:val="single" w:sz="4" w:space="0" w:color="auto"/>
              <w:right w:val="single" w:sz="4" w:space="0" w:color="auto"/>
            </w:tcBorders>
            <w:vAlign w:val="center"/>
          </w:tcPr>
          <w:p w:rsidR="00810FC7" w:rsidRPr="00BB5C0F" w:rsidRDefault="00810FC7" w:rsidP="00BB5C0F">
            <w:pPr>
              <w:jc w:val="center"/>
              <w:rPr>
                <w:kern w:val="0"/>
                <w:sz w:val="22"/>
                <w:szCs w:val="22"/>
              </w:rPr>
            </w:pPr>
            <w:r w:rsidRPr="00BB5C0F">
              <w:rPr>
                <w:kern w:val="0"/>
                <w:sz w:val="22"/>
                <w:szCs w:val="22"/>
              </w:rPr>
              <w:t>3</w:t>
            </w:r>
          </w:p>
        </w:tc>
        <w:tc>
          <w:tcPr>
            <w:tcW w:w="1165" w:type="dxa"/>
            <w:vMerge/>
            <w:tcBorders>
              <w:left w:val="nil"/>
              <w:bottom w:val="single" w:sz="4" w:space="0" w:color="auto"/>
              <w:right w:val="single" w:sz="4" w:space="0" w:color="auto"/>
            </w:tcBorders>
            <w:shd w:val="clear" w:color="auto" w:fill="auto"/>
            <w:vAlign w:val="center"/>
          </w:tcPr>
          <w:p w:rsidR="00810FC7" w:rsidRPr="00BB5C0F" w:rsidRDefault="00810FC7" w:rsidP="000A1C4C">
            <w:pPr>
              <w:jc w:val="center"/>
              <w:rPr>
                <w:kern w:val="0"/>
                <w:sz w:val="22"/>
                <w:szCs w:val="22"/>
              </w:rPr>
            </w:pPr>
          </w:p>
        </w:tc>
        <w:tc>
          <w:tcPr>
            <w:tcW w:w="6693" w:type="dxa"/>
            <w:tcBorders>
              <w:top w:val="single" w:sz="4" w:space="0" w:color="auto"/>
              <w:left w:val="nil"/>
              <w:bottom w:val="single" w:sz="4" w:space="0" w:color="auto"/>
              <w:right w:val="single" w:sz="4" w:space="0" w:color="auto"/>
            </w:tcBorders>
            <w:vAlign w:val="center"/>
          </w:tcPr>
          <w:p w:rsidR="00810FC7" w:rsidRPr="00BB5C0F" w:rsidRDefault="00810FC7" w:rsidP="000A1C4C">
            <w:pPr>
              <w:jc w:val="left"/>
              <w:rPr>
                <w:kern w:val="0"/>
                <w:sz w:val="22"/>
                <w:szCs w:val="22"/>
              </w:rPr>
            </w:pPr>
            <w:r w:rsidRPr="00BB5C0F">
              <w:rPr>
                <w:kern w:val="0"/>
                <w:sz w:val="22"/>
                <w:szCs w:val="22"/>
              </w:rPr>
              <w:t>HPLC Determination of Quercetin in Three Plant Drugs from Genus Sedum and Conjecture of the Best Harvest Time</w:t>
            </w:r>
          </w:p>
        </w:tc>
        <w:tc>
          <w:tcPr>
            <w:tcW w:w="1165" w:type="dxa"/>
            <w:tcBorders>
              <w:top w:val="single" w:sz="4" w:space="0" w:color="auto"/>
              <w:left w:val="single" w:sz="4" w:space="0" w:color="auto"/>
              <w:bottom w:val="single" w:sz="4" w:space="0" w:color="auto"/>
              <w:right w:val="single" w:sz="4" w:space="0" w:color="auto"/>
            </w:tcBorders>
            <w:vAlign w:val="center"/>
          </w:tcPr>
          <w:p w:rsidR="00810FC7" w:rsidRPr="00BB5C0F" w:rsidRDefault="00810FC7" w:rsidP="00BB5C0F">
            <w:pPr>
              <w:jc w:val="center"/>
              <w:rPr>
                <w:kern w:val="0"/>
                <w:sz w:val="22"/>
                <w:szCs w:val="22"/>
              </w:rPr>
            </w:pPr>
            <w:r w:rsidRPr="00BB5C0F">
              <w:rPr>
                <w:kern w:val="0"/>
                <w:sz w:val="22"/>
                <w:szCs w:val="22"/>
              </w:rPr>
              <w:t>SCI</w:t>
            </w:r>
          </w:p>
        </w:tc>
      </w:tr>
      <w:tr w:rsidR="00A15696" w:rsidRPr="00BB5C0F" w:rsidTr="00810FC7">
        <w:trPr>
          <w:jc w:val="center"/>
        </w:trPr>
        <w:tc>
          <w:tcPr>
            <w:tcW w:w="728" w:type="dxa"/>
            <w:tcBorders>
              <w:top w:val="single" w:sz="4" w:space="0" w:color="auto"/>
              <w:left w:val="single" w:sz="4" w:space="0" w:color="auto"/>
              <w:bottom w:val="single" w:sz="4" w:space="0" w:color="auto"/>
              <w:right w:val="single" w:sz="4" w:space="0" w:color="auto"/>
            </w:tcBorders>
            <w:vAlign w:val="center"/>
          </w:tcPr>
          <w:p w:rsidR="00A15696" w:rsidRPr="00BB5C0F" w:rsidRDefault="00A15696" w:rsidP="00A15696">
            <w:pPr>
              <w:jc w:val="center"/>
              <w:rPr>
                <w:kern w:val="0"/>
                <w:sz w:val="22"/>
                <w:szCs w:val="22"/>
              </w:rPr>
            </w:pPr>
            <w:r w:rsidRPr="00BB5C0F">
              <w:rPr>
                <w:kern w:val="0"/>
                <w:sz w:val="22"/>
                <w:szCs w:val="22"/>
              </w:rPr>
              <w:lastRenderedPageBreak/>
              <w:t>4</w:t>
            </w:r>
          </w:p>
        </w:tc>
        <w:tc>
          <w:tcPr>
            <w:tcW w:w="1165" w:type="dxa"/>
            <w:vMerge w:val="restart"/>
            <w:tcBorders>
              <w:top w:val="single" w:sz="4" w:space="0" w:color="auto"/>
              <w:left w:val="nil"/>
              <w:right w:val="single" w:sz="4" w:space="0" w:color="auto"/>
            </w:tcBorders>
            <w:shd w:val="clear" w:color="auto" w:fill="auto"/>
            <w:vAlign w:val="center"/>
          </w:tcPr>
          <w:p w:rsidR="00A15696" w:rsidRPr="00BB5C0F" w:rsidRDefault="00A15696" w:rsidP="00A15696">
            <w:pPr>
              <w:jc w:val="center"/>
              <w:rPr>
                <w:kern w:val="0"/>
                <w:sz w:val="22"/>
                <w:szCs w:val="22"/>
              </w:rPr>
            </w:pPr>
            <w:r w:rsidRPr="00BB5C0F">
              <w:rPr>
                <w:kern w:val="0"/>
                <w:sz w:val="22"/>
                <w:szCs w:val="22"/>
              </w:rPr>
              <w:t>科学研究计划项目</w:t>
            </w:r>
          </w:p>
        </w:tc>
        <w:tc>
          <w:tcPr>
            <w:tcW w:w="6693" w:type="dxa"/>
            <w:tcBorders>
              <w:top w:val="single" w:sz="4" w:space="0" w:color="auto"/>
              <w:left w:val="nil"/>
              <w:bottom w:val="single" w:sz="4" w:space="0" w:color="auto"/>
              <w:right w:val="single" w:sz="4" w:space="0" w:color="auto"/>
            </w:tcBorders>
            <w:vAlign w:val="center"/>
          </w:tcPr>
          <w:p w:rsidR="00A15696" w:rsidRPr="00BB5C0F" w:rsidRDefault="00A15696" w:rsidP="00A15696">
            <w:pPr>
              <w:jc w:val="left"/>
              <w:rPr>
                <w:kern w:val="0"/>
                <w:sz w:val="22"/>
                <w:szCs w:val="22"/>
              </w:rPr>
            </w:pPr>
            <w:r w:rsidRPr="00BB5C0F">
              <w:rPr>
                <w:kern w:val="0"/>
                <w:sz w:val="22"/>
                <w:szCs w:val="22"/>
              </w:rPr>
              <w:t>Effects of Combined Pretreatment of Sewage Sludge on Biogas Production in Anaerobic Digestion Process</w:t>
            </w:r>
          </w:p>
        </w:tc>
        <w:tc>
          <w:tcPr>
            <w:tcW w:w="1165" w:type="dxa"/>
            <w:tcBorders>
              <w:top w:val="single" w:sz="4" w:space="0" w:color="auto"/>
              <w:left w:val="single" w:sz="4" w:space="0" w:color="auto"/>
              <w:bottom w:val="single" w:sz="4" w:space="0" w:color="auto"/>
              <w:right w:val="single" w:sz="4" w:space="0" w:color="auto"/>
            </w:tcBorders>
            <w:vAlign w:val="center"/>
          </w:tcPr>
          <w:p w:rsidR="00A15696" w:rsidRPr="00BB5C0F" w:rsidRDefault="00A15696" w:rsidP="00A15696">
            <w:pPr>
              <w:jc w:val="center"/>
              <w:rPr>
                <w:kern w:val="0"/>
                <w:sz w:val="22"/>
                <w:szCs w:val="22"/>
              </w:rPr>
            </w:pPr>
            <w:r w:rsidRPr="00BB5C0F">
              <w:rPr>
                <w:kern w:val="0"/>
                <w:sz w:val="22"/>
                <w:szCs w:val="22"/>
              </w:rPr>
              <w:t>SCI</w:t>
            </w:r>
          </w:p>
        </w:tc>
      </w:tr>
      <w:tr w:rsidR="00A15696" w:rsidRPr="00BB5C0F" w:rsidTr="00810FC7">
        <w:trPr>
          <w:jc w:val="center"/>
        </w:trPr>
        <w:tc>
          <w:tcPr>
            <w:tcW w:w="728" w:type="dxa"/>
            <w:tcBorders>
              <w:top w:val="single" w:sz="4" w:space="0" w:color="auto"/>
              <w:left w:val="single" w:sz="4" w:space="0" w:color="auto"/>
              <w:bottom w:val="single" w:sz="4" w:space="0" w:color="auto"/>
              <w:right w:val="single" w:sz="4" w:space="0" w:color="auto"/>
            </w:tcBorders>
            <w:vAlign w:val="center"/>
          </w:tcPr>
          <w:p w:rsidR="00A15696" w:rsidRPr="00BB5C0F" w:rsidRDefault="00A15696" w:rsidP="00BB5C0F">
            <w:pPr>
              <w:jc w:val="center"/>
              <w:rPr>
                <w:kern w:val="0"/>
                <w:sz w:val="22"/>
                <w:szCs w:val="22"/>
              </w:rPr>
            </w:pPr>
            <w:r w:rsidRPr="00BB5C0F">
              <w:rPr>
                <w:kern w:val="0"/>
                <w:sz w:val="22"/>
                <w:szCs w:val="22"/>
              </w:rPr>
              <w:t>5</w:t>
            </w:r>
          </w:p>
        </w:tc>
        <w:tc>
          <w:tcPr>
            <w:tcW w:w="1165" w:type="dxa"/>
            <w:vMerge/>
            <w:tcBorders>
              <w:left w:val="nil"/>
              <w:right w:val="single" w:sz="4" w:space="0" w:color="auto"/>
            </w:tcBorders>
            <w:shd w:val="clear" w:color="auto" w:fill="auto"/>
            <w:vAlign w:val="center"/>
          </w:tcPr>
          <w:p w:rsidR="00A15696" w:rsidRPr="00BB5C0F" w:rsidRDefault="00A15696" w:rsidP="000A1C4C">
            <w:pPr>
              <w:jc w:val="center"/>
              <w:rPr>
                <w:kern w:val="0"/>
                <w:sz w:val="22"/>
                <w:szCs w:val="22"/>
              </w:rPr>
            </w:pPr>
          </w:p>
        </w:tc>
        <w:tc>
          <w:tcPr>
            <w:tcW w:w="6693" w:type="dxa"/>
            <w:tcBorders>
              <w:top w:val="single" w:sz="4" w:space="0" w:color="auto"/>
              <w:left w:val="nil"/>
              <w:bottom w:val="single" w:sz="4" w:space="0" w:color="auto"/>
              <w:right w:val="single" w:sz="4" w:space="0" w:color="auto"/>
            </w:tcBorders>
            <w:vAlign w:val="center"/>
          </w:tcPr>
          <w:p w:rsidR="00A15696" w:rsidRPr="00BB5C0F" w:rsidRDefault="00A15696" w:rsidP="000A1C4C">
            <w:pPr>
              <w:jc w:val="left"/>
              <w:rPr>
                <w:kern w:val="0"/>
                <w:sz w:val="22"/>
                <w:szCs w:val="22"/>
              </w:rPr>
            </w:pPr>
            <w:r w:rsidRPr="00BB5C0F">
              <w:rPr>
                <w:kern w:val="0"/>
                <w:sz w:val="22"/>
                <w:szCs w:val="22"/>
              </w:rPr>
              <w:t>Effect of Strain Restored Energy on Abnormal Grain Growth in Mg Alloy Simulated by Phase Field Methods</w:t>
            </w:r>
          </w:p>
        </w:tc>
        <w:tc>
          <w:tcPr>
            <w:tcW w:w="1165" w:type="dxa"/>
            <w:tcBorders>
              <w:top w:val="single" w:sz="4" w:space="0" w:color="auto"/>
              <w:left w:val="single" w:sz="4" w:space="0" w:color="auto"/>
              <w:bottom w:val="single" w:sz="4" w:space="0" w:color="auto"/>
              <w:right w:val="single" w:sz="4" w:space="0" w:color="auto"/>
            </w:tcBorders>
            <w:vAlign w:val="center"/>
          </w:tcPr>
          <w:p w:rsidR="00A15696" w:rsidRPr="00BB5C0F" w:rsidRDefault="00A15696" w:rsidP="00BB5C0F">
            <w:pPr>
              <w:jc w:val="center"/>
              <w:rPr>
                <w:kern w:val="0"/>
                <w:sz w:val="22"/>
                <w:szCs w:val="22"/>
              </w:rPr>
            </w:pPr>
            <w:r w:rsidRPr="00BB5C0F">
              <w:rPr>
                <w:kern w:val="0"/>
                <w:sz w:val="22"/>
                <w:szCs w:val="22"/>
              </w:rPr>
              <w:t>EI</w:t>
            </w:r>
          </w:p>
        </w:tc>
      </w:tr>
      <w:tr w:rsidR="00A15696" w:rsidRPr="00BB5C0F" w:rsidTr="00810FC7">
        <w:trPr>
          <w:jc w:val="center"/>
        </w:trPr>
        <w:tc>
          <w:tcPr>
            <w:tcW w:w="728" w:type="dxa"/>
            <w:tcBorders>
              <w:top w:val="single" w:sz="4" w:space="0" w:color="auto"/>
              <w:left w:val="single" w:sz="4" w:space="0" w:color="auto"/>
              <w:bottom w:val="single" w:sz="4" w:space="0" w:color="auto"/>
              <w:right w:val="single" w:sz="4" w:space="0" w:color="auto"/>
            </w:tcBorders>
            <w:vAlign w:val="center"/>
          </w:tcPr>
          <w:p w:rsidR="00A15696" w:rsidRPr="00BB5C0F" w:rsidRDefault="00A15696" w:rsidP="00BB5C0F">
            <w:pPr>
              <w:jc w:val="center"/>
              <w:rPr>
                <w:kern w:val="0"/>
                <w:sz w:val="22"/>
                <w:szCs w:val="22"/>
              </w:rPr>
            </w:pPr>
            <w:r w:rsidRPr="00BB5C0F">
              <w:rPr>
                <w:kern w:val="0"/>
                <w:sz w:val="22"/>
                <w:szCs w:val="22"/>
              </w:rPr>
              <w:t>6</w:t>
            </w:r>
          </w:p>
        </w:tc>
        <w:tc>
          <w:tcPr>
            <w:tcW w:w="1165" w:type="dxa"/>
            <w:vMerge/>
            <w:tcBorders>
              <w:left w:val="nil"/>
              <w:right w:val="single" w:sz="4" w:space="0" w:color="auto"/>
            </w:tcBorders>
            <w:shd w:val="clear" w:color="auto" w:fill="auto"/>
            <w:vAlign w:val="center"/>
          </w:tcPr>
          <w:p w:rsidR="00A15696" w:rsidRPr="00BB5C0F" w:rsidRDefault="00A15696" w:rsidP="000A1C4C">
            <w:pPr>
              <w:jc w:val="center"/>
              <w:rPr>
                <w:kern w:val="0"/>
                <w:sz w:val="22"/>
                <w:szCs w:val="22"/>
              </w:rPr>
            </w:pPr>
          </w:p>
        </w:tc>
        <w:tc>
          <w:tcPr>
            <w:tcW w:w="6693" w:type="dxa"/>
            <w:tcBorders>
              <w:top w:val="single" w:sz="4" w:space="0" w:color="auto"/>
              <w:left w:val="nil"/>
              <w:bottom w:val="single" w:sz="4" w:space="0" w:color="auto"/>
              <w:right w:val="single" w:sz="4" w:space="0" w:color="auto"/>
            </w:tcBorders>
            <w:vAlign w:val="center"/>
          </w:tcPr>
          <w:p w:rsidR="00A15696" w:rsidRPr="00BB5C0F" w:rsidRDefault="00A15696" w:rsidP="000A1C4C">
            <w:pPr>
              <w:jc w:val="left"/>
              <w:rPr>
                <w:kern w:val="0"/>
                <w:sz w:val="22"/>
                <w:szCs w:val="22"/>
              </w:rPr>
            </w:pPr>
            <w:r w:rsidRPr="00BB5C0F">
              <w:rPr>
                <w:kern w:val="0"/>
                <w:sz w:val="22"/>
                <w:szCs w:val="22"/>
              </w:rPr>
              <w:t>pH</w:t>
            </w:r>
            <w:r w:rsidRPr="00BB5C0F">
              <w:rPr>
                <w:kern w:val="0"/>
                <w:sz w:val="22"/>
                <w:szCs w:val="22"/>
              </w:rPr>
              <w:t>，</w:t>
            </w:r>
            <w:r w:rsidRPr="00BB5C0F">
              <w:rPr>
                <w:kern w:val="0"/>
                <w:sz w:val="22"/>
                <w:szCs w:val="22"/>
              </w:rPr>
              <w:t>H2</w:t>
            </w:r>
            <w:r w:rsidRPr="00BB5C0F">
              <w:rPr>
                <w:kern w:val="0"/>
                <w:sz w:val="22"/>
                <w:szCs w:val="22"/>
              </w:rPr>
              <w:t>及</w:t>
            </w:r>
            <w:r w:rsidRPr="00BB5C0F">
              <w:rPr>
                <w:kern w:val="0"/>
                <w:sz w:val="22"/>
                <w:szCs w:val="22"/>
              </w:rPr>
              <w:t>H2S</w:t>
            </w:r>
            <w:r w:rsidRPr="00BB5C0F">
              <w:rPr>
                <w:kern w:val="0"/>
                <w:sz w:val="22"/>
                <w:szCs w:val="22"/>
              </w:rPr>
              <w:t>对厌氧消化有机物降解的影响研究</w:t>
            </w:r>
          </w:p>
        </w:tc>
        <w:tc>
          <w:tcPr>
            <w:tcW w:w="1165" w:type="dxa"/>
            <w:tcBorders>
              <w:top w:val="single" w:sz="4" w:space="0" w:color="auto"/>
              <w:left w:val="single" w:sz="4" w:space="0" w:color="auto"/>
              <w:bottom w:val="single" w:sz="4" w:space="0" w:color="auto"/>
              <w:right w:val="single" w:sz="4" w:space="0" w:color="auto"/>
            </w:tcBorders>
            <w:vAlign w:val="center"/>
          </w:tcPr>
          <w:p w:rsidR="00A15696" w:rsidRPr="00BB5C0F" w:rsidRDefault="00A15696" w:rsidP="00BB5C0F">
            <w:pPr>
              <w:jc w:val="center"/>
              <w:rPr>
                <w:kern w:val="0"/>
                <w:sz w:val="22"/>
                <w:szCs w:val="22"/>
              </w:rPr>
            </w:pPr>
            <w:r w:rsidRPr="00BB5C0F">
              <w:rPr>
                <w:kern w:val="0"/>
                <w:sz w:val="22"/>
                <w:szCs w:val="22"/>
              </w:rPr>
              <w:t>中文核心</w:t>
            </w:r>
          </w:p>
        </w:tc>
      </w:tr>
      <w:tr w:rsidR="00A15696" w:rsidRPr="00BB5C0F" w:rsidTr="00810FC7">
        <w:trPr>
          <w:trHeight w:val="340"/>
          <w:jc w:val="center"/>
        </w:trPr>
        <w:tc>
          <w:tcPr>
            <w:tcW w:w="728" w:type="dxa"/>
            <w:tcBorders>
              <w:top w:val="single" w:sz="4" w:space="0" w:color="auto"/>
              <w:left w:val="single" w:sz="4" w:space="0" w:color="auto"/>
              <w:bottom w:val="single" w:sz="4" w:space="0" w:color="auto"/>
              <w:right w:val="single" w:sz="4" w:space="0" w:color="auto"/>
            </w:tcBorders>
            <w:vAlign w:val="center"/>
          </w:tcPr>
          <w:p w:rsidR="00A15696" w:rsidRPr="00BB5C0F" w:rsidRDefault="00A15696" w:rsidP="00BB5C0F">
            <w:pPr>
              <w:jc w:val="center"/>
              <w:rPr>
                <w:kern w:val="0"/>
                <w:sz w:val="22"/>
                <w:szCs w:val="22"/>
              </w:rPr>
            </w:pPr>
            <w:r w:rsidRPr="00BB5C0F">
              <w:rPr>
                <w:kern w:val="0"/>
                <w:sz w:val="22"/>
                <w:szCs w:val="22"/>
              </w:rPr>
              <w:t>7</w:t>
            </w:r>
          </w:p>
        </w:tc>
        <w:tc>
          <w:tcPr>
            <w:tcW w:w="1165" w:type="dxa"/>
            <w:vMerge/>
            <w:tcBorders>
              <w:left w:val="nil"/>
              <w:right w:val="single" w:sz="4" w:space="0" w:color="auto"/>
            </w:tcBorders>
            <w:shd w:val="clear" w:color="auto" w:fill="auto"/>
            <w:vAlign w:val="center"/>
          </w:tcPr>
          <w:p w:rsidR="00A15696" w:rsidRPr="00BB5C0F" w:rsidRDefault="00A15696" w:rsidP="000A1C4C">
            <w:pPr>
              <w:jc w:val="center"/>
              <w:rPr>
                <w:kern w:val="0"/>
                <w:sz w:val="22"/>
                <w:szCs w:val="22"/>
              </w:rPr>
            </w:pPr>
          </w:p>
        </w:tc>
        <w:tc>
          <w:tcPr>
            <w:tcW w:w="6693" w:type="dxa"/>
            <w:tcBorders>
              <w:top w:val="single" w:sz="4" w:space="0" w:color="auto"/>
              <w:left w:val="nil"/>
              <w:bottom w:val="single" w:sz="4" w:space="0" w:color="auto"/>
              <w:right w:val="single" w:sz="4" w:space="0" w:color="auto"/>
            </w:tcBorders>
            <w:vAlign w:val="center"/>
          </w:tcPr>
          <w:p w:rsidR="00A15696" w:rsidRPr="00BB5C0F" w:rsidRDefault="00A15696" w:rsidP="000A1C4C">
            <w:pPr>
              <w:jc w:val="left"/>
              <w:rPr>
                <w:kern w:val="0"/>
                <w:sz w:val="22"/>
                <w:szCs w:val="22"/>
              </w:rPr>
            </w:pPr>
            <w:r w:rsidRPr="00BB5C0F">
              <w:rPr>
                <w:kern w:val="0"/>
                <w:sz w:val="22"/>
                <w:szCs w:val="22"/>
              </w:rPr>
              <w:t>不同品种山药的营养成分分析及其水提物的体外抗氧化能力研究</w:t>
            </w:r>
          </w:p>
        </w:tc>
        <w:tc>
          <w:tcPr>
            <w:tcW w:w="1165" w:type="dxa"/>
            <w:tcBorders>
              <w:top w:val="single" w:sz="4" w:space="0" w:color="auto"/>
              <w:left w:val="single" w:sz="4" w:space="0" w:color="auto"/>
              <w:bottom w:val="single" w:sz="4" w:space="0" w:color="auto"/>
              <w:right w:val="single" w:sz="4" w:space="0" w:color="auto"/>
            </w:tcBorders>
            <w:vAlign w:val="center"/>
          </w:tcPr>
          <w:p w:rsidR="00A15696" w:rsidRPr="00BB5C0F" w:rsidRDefault="00A15696" w:rsidP="00BB5C0F">
            <w:pPr>
              <w:jc w:val="center"/>
              <w:rPr>
                <w:kern w:val="0"/>
                <w:sz w:val="22"/>
                <w:szCs w:val="22"/>
              </w:rPr>
            </w:pPr>
            <w:r w:rsidRPr="00BB5C0F">
              <w:rPr>
                <w:kern w:val="0"/>
                <w:sz w:val="22"/>
                <w:szCs w:val="22"/>
              </w:rPr>
              <w:t>中文核心</w:t>
            </w:r>
          </w:p>
        </w:tc>
      </w:tr>
      <w:tr w:rsidR="00A15696" w:rsidRPr="00BB5C0F" w:rsidTr="00810FC7">
        <w:trPr>
          <w:trHeight w:val="340"/>
          <w:jc w:val="center"/>
        </w:trPr>
        <w:tc>
          <w:tcPr>
            <w:tcW w:w="728" w:type="dxa"/>
            <w:tcBorders>
              <w:top w:val="single" w:sz="4" w:space="0" w:color="auto"/>
              <w:left w:val="single" w:sz="4" w:space="0" w:color="auto"/>
              <w:bottom w:val="single" w:sz="4" w:space="0" w:color="auto"/>
              <w:right w:val="single" w:sz="4" w:space="0" w:color="auto"/>
            </w:tcBorders>
            <w:vAlign w:val="center"/>
          </w:tcPr>
          <w:p w:rsidR="00A15696" w:rsidRPr="00BB5C0F" w:rsidRDefault="00A15696" w:rsidP="00BB5C0F">
            <w:pPr>
              <w:jc w:val="center"/>
              <w:rPr>
                <w:kern w:val="0"/>
                <w:sz w:val="22"/>
                <w:szCs w:val="22"/>
              </w:rPr>
            </w:pPr>
            <w:r w:rsidRPr="00BB5C0F">
              <w:rPr>
                <w:kern w:val="0"/>
                <w:sz w:val="22"/>
                <w:szCs w:val="22"/>
              </w:rPr>
              <w:t>8</w:t>
            </w:r>
          </w:p>
        </w:tc>
        <w:tc>
          <w:tcPr>
            <w:tcW w:w="1165" w:type="dxa"/>
            <w:vMerge/>
            <w:tcBorders>
              <w:left w:val="nil"/>
              <w:right w:val="single" w:sz="4" w:space="0" w:color="auto"/>
            </w:tcBorders>
            <w:shd w:val="clear" w:color="auto" w:fill="auto"/>
            <w:vAlign w:val="center"/>
          </w:tcPr>
          <w:p w:rsidR="00A15696" w:rsidRPr="00BB5C0F" w:rsidRDefault="00A15696" w:rsidP="000A1C4C">
            <w:pPr>
              <w:jc w:val="center"/>
              <w:rPr>
                <w:kern w:val="0"/>
                <w:sz w:val="22"/>
                <w:szCs w:val="22"/>
              </w:rPr>
            </w:pPr>
          </w:p>
        </w:tc>
        <w:tc>
          <w:tcPr>
            <w:tcW w:w="6693" w:type="dxa"/>
            <w:tcBorders>
              <w:top w:val="single" w:sz="4" w:space="0" w:color="auto"/>
              <w:left w:val="nil"/>
              <w:bottom w:val="single" w:sz="4" w:space="0" w:color="auto"/>
              <w:right w:val="single" w:sz="4" w:space="0" w:color="auto"/>
            </w:tcBorders>
            <w:vAlign w:val="center"/>
          </w:tcPr>
          <w:p w:rsidR="00A15696" w:rsidRPr="00BB5C0F" w:rsidRDefault="00A15696" w:rsidP="000A1C4C">
            <w:pPr>
              <w:jc w:val="left"/>
              <w:rPr>
                <w:kern w:val="0"/>
                <w:sz w:val="22"/>
                <w:szCs w:val="22"/>
              </w:rPr>
            </w:pPr>
            <w:r w:rsidRPr="00BB5C0F">
              <w:rPr>
                <w:kern w:val="0"/>
                <w:sz w:val="22"/>
                <w:szCs w:val="22"/>
              </w:rPr>
              <w:t>刺五加全球产地生态适宜性及品质生态学研究</w:t>
            </w:r>
          </w:p>
        </w:tc>
        <w:tc>
          <w:tcPr>
            <w:tcW w:w="1165" w:type="dxa"/>
            <w:tcBorders>
              <w:top w:val="single" w:sz="4" w:space="0" w:color="auto"/>
              <w:left w:val="single" w:sz="4" w:space="0" w:color="auto"/>
              <w:bottom w:val="single" w:sz="4" w:space="0" w:color="auto"/>
              <w:right w:val="single" w:sz="4" w:space="0" w:color="auto"/>
            </w:tcBorders>
            <w:vAlign w:val="center"/>
          </w:tcPr>
          <w:p w:rsidR="00A15696" w:rsidRPr="00BB5C0F" w:rsidRDefault="00A15696" w:rsidP="00BB5C0F">
            <w:pPr>
              <w:jc w:val="center"/>
              <w:rPr>
                <w:kern w:val="0"/>
                <w:sz w:val="22"/>
                <w:szCs w:val="22"/>
              </w:rPr>
            </w:pPr>
            <w:r w:rsidRPr="00BB5C0F">
              <w:rPr>
                <w:kern w:val="0"/>
                <w:sz w:val="22"/>
                <w:szCs w:val="22"/>
              </w:rPr>
              <w:t>中文核心</w:t>
            </w:r>
          </w:p>
        </w:tc>
      </w:tr>
      <w:tr w:rsidR="00A15696" w:rsidRPr="00BB5C0F" w:rsidTr="00810FC7">
        <w:trPr>
          <w:jc w:val="center"/>
        </w:trPr>
        <w:tc>
          <w:tcPr>
            <w:tcW w:w="728" w:type="dxa"/>
            <w:tcBorders>
              <w:top w:val="single" w:sz="4" w:space="0" w:color="auto"/>
              <w:left w:val="single" w:sz="4" w:space="0" w:color="auto"/>
              <w:bottom w:val="single" w:sz="4" w:space="0" w:color="auto"/>
              <w:right w:val="single" w:sz="4" w:space="0" w:color="auto"/>
            </w:tcBorders>
            <w:vAlign w:val="center"/>
          </w:tcPr>
          <w:p w:rsidR="00A15696" w:rsidRPr="00BB5C0F" w:rsidRDefault="00A15696" w:rsidP="00BB5C0F">
            <w:pPr>
              <w:jc w:val="center"/>
              <w:rPr>
                <w:kern w:val="0"/>
                <w:sz w:val="22"/>
                <w:szCs w:val="22"/>
              </w:rPr>
            </w:pPr>
            <w:r w:rsidRPr="00BB5C0F">
              <w:rPr>
                <w:kern w:val="0"/>
                <w:sz w:val="22"/>
                <w:szCs w:val="22"/>
              </w:rPr>
              <w:t>9</w:t>
            </w:r>
          </w:p>
        </w:tc>
        <w:tc>
          <w:tcPr>
            <w:tcW w:w="1165" w:type="dxa"/>
            <w:vMerge/>
            <w:tcBorders>
              <w:left w:val="nil"/>
              <w:right w:val="single" w:sz="4" w:space="0" w:color="auto"/>
            </w:tcBorders>
            <w:shd w:val="clear" w:color="auto" w:fill="auto"/>
            <w:vAlign w:val="center"/>
          </w:tcPr>
          <w:p w:rsidR="00A15696" w:rsidRPr="00BB5C0F" w:rsidRDefault="00A15696" w:rsidP="000A1C4C">
            <w:pPr>
              <w:jc w:val="center"/>
              <w:rPr>
                <w:kern w:val="0"/>
                <w:sz w:val="22"/>
                <w:szCs w:val="22"/>
              </w:rPr>
            </w:pPr>
          </w:p>
        </w:tc>
        <w:tc>
          <w:tcPr>
            <w:tcW w:w="6693" w:type="dxa"/>
            <w:tcBorders>
              <w:top w:val="single" w:sz="4" w:space="0" w:color="auto"/>
              <w:left w:val="nil"/>
              <w:bottom w:val="single" w:sz="4" w:space="0" w:color="auto"/>
              <w:right w:val="single" w:sz="4" w:space="0" w:color="auto"/>
            </w:tcBorders>
            <w:vAlign w:val="center"/>
          </w:tcPr>
          <w:p w:rsidR="00A15696" w:rsidRPr="00BB5C0F" w:rsidRDefault="00A15696" w:rsidP="000A1C4C">
            <w:pPr>
              <w:jc w:val="left"/>
              <w:rPr>
                <w:kern w:val="0"/>
                <w:sz w:val="22"/>
                <w:szCs w:val="22"/>
              </w:rPr>
            </w:pPr>
            <w:r w:rsidRPr="00BB5C0F">
              <w:rPr>
                <w:kern w:val="0"/>
                <w:sz w:val="22"/>
                <w:szCs w:val="22"/>
              </w:rPr>
              <w:t>含</w:t>
            </w:r>
            <w:r w:rsidRPr="00BB5C0F">
              <w:rPr>
                <w:kern w:val="0"/>
                <w:sz w:val="22"/>
                <w:szCs w:val="22"/>
              </w:rPr>
              <w:t>DHA</w:t>
            </w:r>
            <w:r w:rsidRPr="00BB5C0F">
              <w:rPr>
                <w:kern w:val="0"/>
                <w:sz w:val="22"/>
                <w:szCs w:val="22"/>
              </w:rPr>
              <w:t>藻油的大豆调和油对</w:t>
            </w:r>
            <w:r w:rsidRPr="00BB5C0F">
              <w:rPr>
                <w:kern w:val="0"/>
                <w:sz w:val="22"/>
                <w:szCs w:val="22"/>
              </w:rPr>
              <w:t>SD</w:t>
            </w:r>
            <w:r w:rsidRPr="00BB5C0F">
              <w:rPr>
                <w:kern w:val="0"/>
                <w:sz w:val="22"/>
                <w:szCs w:val="22"/>
              </w:rPr>
              <w:t>大鼠大脑皮层组织抗氧化能力和过氧化反应的影响</w:t>
            </w:r>
          </w:p>
        </w:tc>
        <w:tc>
          <w:tcPr>
            <w:tcW w:w="1165" w:type="dxa"/>
            <w:tcBorders>
              <w:top w:val="single" w:sz="4" w:space="0" w:color="auto"/>
              <w:left w:val="single" w:sz="4" w:space="0" w:color="auto"/>
              <w:bottom w:val="single" w:sz="4" w:space="0" w:color="auto"/>
              <w:right w:val="single" w:sz="4" w:space="0" w:color="auto"/>
            </w:tcBorders>
            <w:vAlign w:val="center"/>
          </w:tcPr>
          <w:p w:rsidR="00A15696" w:rsidRPr="00BB5C0F" w:rsidRDefault="00A15696" w:rsidP="00BB5C0F">
            <w:pPr>
              <w:jc w:val="center"/>
              <w:rPr>
                <w:kern w:val="0"/>
                <w:sz w:val="22"/>
                <w:szCs w:val="22"/>
              </w:rPr>
            </w:pPr>
            <w:r w:rsidRPr="00BB5C0F">
              <w:rPr>
                <w:kern w:val="0"/>
                <w:sz w:val="22"/>
                <w:szCs w:val="22"/>
              </w:rPr>
              <w:t>中文核心</w:t>
            </w:r>
          </w:p>
        </w:tc>
      </w:tr>
      <w:tr w:rsidR="00A15696" w:rsidRPr="00BB5C0F" w:rsidTr="00810FC7">
        <w:trPr>
          <w:jc w:val="center"/>
        </w:trPr>
        <w:tc>
          <w:tcPr>
            <w:tcW w:w="728" w:type="dxa"/>
            <w:tcBorders>
              <w:top w:val="single" w:sz="4" w:space="0" w:color="auto"/>
              <w:left w:val="single" w:sz="4" w:space="0" w:color="auto"/>
              <w:bottom w:val="single" w:sz="4" w:space="0" w:color="auto"/>
              <w:right w:val="single" w:sz="4" w:space="0" w:color="auto"/>
            </w:tcBorders>
            <w:vAlign w:val="center"/>
          </w:tcPr>
          <w:p w:rsidR="00A15696" w:rsidRPr="00BB5C0F" w:rsidRDefault="00A15696" w:rsidP="00BB5C0F">
            <w:pPr>
              <w:jc w:val="center"/>
              <w:rPr>
                <w:kern w:val="0"/>
                <w:sz w:val="22"/>
                <w:szCs w:val="22"/>
              </w:rPr>
            </w:pPr>
            <w:r w:rsidRPr="00BB5C0F">
              <w:rPr>
                <w:kern w:val="0"/>
                <w:sz w:val="22"/>
                <w:szCs w:val="22"/>
              </w:rPr>
              <w:t>10</w:t>
            </w:r>
          </w:p>
        </w:tc>
        <w:tc>
          <w:tcPr>
            <w:tcW w:w="1165" w:type="dxa"/>
            <w:vMerge/>
            <w:tcBorders>
              <w:left w:val="nil"/>
              <w:bottom w:val="single" w:sz="4" w:space="0" w:color="auto"/>
              <w:right w:val="single" w:sz="4" w:space="0" w:color="auto"/>
            </w:tcBorders>
            <w:shd w:val="clear" w:color="auto" w:fill="auto"/>
            <w:vAlign w:val="center"/>
          </w:tcPr>
          <w:p w:rsidR="00A15696" w:rsidRPr="00BB5C0F" w:rsidRDefault="00A15696" w:rsidP="000A1C4C">
            <w:pPr>
              <w:jc w:val="center"/>
              <w:rPr>
                <w:kern w:val="0"/>
                <w:sz w:val="22"/>
                <w:szCs w:val="22"/>
              </w:rPr>
            </w:pPr>
          </w:p>
        </w:tc>
        <w:tc>
          <w:tcPr>
            <w:tcW w:w="6693" w:type="dxa"/>
            <w:tcBorders>
              <w:top w:val="single" w:sz="4" w:space="0" w:color="auto"/>
              <w:left w:val="nil"/>
              <w:bottom w:val="single" w:sz="4" w:space="0" w:color="auto"/>
              <w:right w:val="single" w:sz="4" w:space="0" w:color="auto"/>
            </w:tcBorders>
            <w:vAlign w:val="center"/>
          </w:tcPr>
          <w:p w:rsidR="00A15696" w:rsidRPr="00BB5C0F" w:rsidRDefault="00A15696" w:rsidP="000A1C4C">
            <w:pPr>
              <w:jc w:val="left"/>
              <w:rPr>
                <w:kern w:val="0"/>
                <w:sz w:val="22"/>
                <w:szCs w:val="22"/>
              </w:rPr>
            </w:pPr>
            <w:r w:rsidRPr="00BB5C0F">
              <w:rPr>
                <w:kern w:val="0"/>
                <w:sz w:val="22"/>
                <w:szCs w:val="22"/>
              </w:rPr>
              <w:t>化学添加剂对裂壶藻突变株发酵产</w:t>
            </w:r>
            <w:r w:rsidRPr="00BB5C0F">
              <w:rPr>
                <w:kern w:val="0"/>
                <w:sz w:val="22"/>
                <w:szCs w:val="22"/>
              </w:rPr>
              <w:t>DHA</w:t>
            </w:r>
            <w:r w:rsidRPr="00BB5C0F">
              <w:rPr>
                <w:kern w:val="0"/>
                <w:sz w:val="22"/>
                <w:szCs w:val="22"/>
              </w:rPr>
              <w:t>的影响</w:t>
            </w:r>
          </w:p>
        </w:tc>
        <w:tc>
          <w:tcPr>
            <w:tcW w:w="1165" w:type="dxa"/>
            <w:tcBorders>
              <w:top w:val="single" w:sz="4" w:space="0" w:color="auto"/>
              <w:left w:val="single" w:sz="4" w:space="0" w:color="auto"/>
              <w:bottom w:val="single" w:sz="4" w:space="0" w:color="auto"/>
              <w:right w:val="single" w:sz="4" w:space="0" w:color="auto"/>
            </w:tcBorders>
            <w:vAlign w:val="center"/>
          </w:tcPr>
          <w:p w:rsidR="00A15696" w:rsidRPr="00BB5C0F" w:rsidRDefault="00A15696" w:rsidP="00BB5C0F">
            <w:pPr>
              <w:jc w:val="center"/>
              <w:rPr>
                <w:kern w:val="0"/>
                <w:sz w:val="22"/>
                <w:szCs w:val="22"/>
              </w:rPr>
            </w:pPr>
            <w:r w:rsidRPr="00BB5C0F">
              <w:rPr>
                <w:kern w:val="0"/>
                <w:sz w:val="22"/>
                <w:szCs w:val="22"/>
              </w:rPr>
              <w:t>中文核心</w:t>
            </w:r>
          </w:p>
        </w:tc>
      </w:tr>
      <w:tr w:rsidR="00154AD9" w:rsidRPr="00BB5C0F" w:rsidTr="00810FC7">
        <w:trPr>
          <w:trHeight w:val="411"/>
          <w:jc w:val="center"/>
        </w:trPr>
        <w:tc>
          <w:tcPr>
            <w:tcW w:w="728" w:type="dxa"/>
            <w:tcBorders>
              <w:top w:val="single" w:sz="4" w:space="0" w:color="auto"/>
              <w:left w:val="single" w:sz="4" w:space="0" w:color="auto"/>
              <w:bottom w:val="single" w:sz="4" w:space="0" w:color="auto"/>
              <w:right w:val="single" w:sz="4" w:space="0" w:color="auto"/>
            </w:tcBorders>
            <w:vAlign w:val="center"/>
          </w:tcPr>
          <w:p w:rsidR="00154AD9" w:rsidRPr="00BB5C0F" w:rsidRDefault="00154AD9" w:rsidP="00BB5C0F">
            <w:pPr>
              <w:jc w:val="center"/>
              <w:rPr>
                <w:kern w:val="0"/>
                <w:sz w:val="22"/>
                <w:szCs w:val="22"/>
              </w:rPr>
            </w:pPr>
            <w:r w:rsidRPr="00BB5C0F">
              <w:rPr>
                <w:kern w:val="0"/>
                <w:sz w:val="22"/>
                <w:szCs w:val="22"/>
              </w:rPr>
              <w:t>11</w:t>
            </w:r>
          </w:p>
        </w:tc>
        <w:tc>
          <w:tcPr>
            <w:tcW w:w="1165" w:type="dxa"/>
            <w:vMerge w:val="restart"/>
            <w:tcBorders>
              <w:top w:val="single" w:sz="4" w:space="0" w:color="auto"/>
              <w:left w:val="nil"/>
              <w:right w:val="single" w:sz="4" w:space="0" w:color="auto"/>
            </w:tcBorders>
            <w:shd w:val="clear" w:color="auto" w:fill="auto"/>
            <w:vAlign w:val="center"/>
          </w:tcPr>
          <w:p w:rsidR="00154AD9" w:rsidRPr="00BB5C0F" w:rsidRDefault="00154AD9" w:rsidP="000A1C4C">
            <w:pPr>
              <w:jc w:val="center"/>
              <w:rPr>
                <w:kern w:val="0"/>
                <w:sz w:val="22"/>
                <w:szCs w:val="22"/>
              </w:rPr>
            </w:pPr>
            <w:r w:rsidRPr="00BB5C0F">
              <w:rPr>
                <w:kern w:val="0"/>
                <w:sz w:val="22"/>
                <w:szCs w:val="22"/>
              </w:rPr>
              <w:t>科技创新团队项目</w:t>
            </w:r>
          </w:p>
        </w:tc>
        <w:tc>
          <w:tcPr>
            <w:tcW w:w="6693" w:type="dxa"/>
            <w:tcBorders>
              <w:top w:val="single" w:sz="4" w:space="0" w:color="auto"/>
              <w:left w:val="nil"/>
              <w:bottom w:val="single" w:sz="4" w:space="0" w:color="auto"/>
              <w:right w:val="single" w:sz="4" w:space="0" w:color="auto"/>
            </w:tcBorders>
            <w:vAlign w:val="center"/>
          </w:tcPr>
          <w:p w:rsidR="00154AD9" w:rsidRPr="00BB5C0F" w:rsidRDefault="00154AD9" w:rsidP="000A1C4C">
            <w:pPr>
              <w:jc w:val="left"/>
              <w:rPr>
                <w:kern w:val="0"/>
                <w:sz w:val="22"/>
                <w:szCs w:val="22"/>
              </w:rPr>
            </w:pPr>
            <w:r w:rsidRPr="00BB5C0F">
              <w:rPr>
                <w:kern w:val="0"/>
                <w:sz w:val="22"/>
                <w:szCs w:val="22"/>
              </w:rPr>
              <w:t>Therapeutic Potential of Amino Acids in Inflammatory Bowel Disease</w:t>
            </w:r>
          </w:p>
        </w:tc>
        <w:tc>
          <w:tcPr>
            <w:tcW w:w="1165" w:type="dxa"/>
            <w:tcBorders>
              <w:top w:val="single" w:sz="4" w:space="0" w:color="auto"/>
              <w:left w:val="single" w:sz="4" w:space="0" w:color="auto"/>
              <w:bottom w:val="single" w:sz="4" w:space="0" w:color="auto"/>
              <w:right w:val="single" w:sz="4" w:space="0" w:color="auto"/>
            </w:tcBorders>
            <w:vAlign w:val="center"/>
          </w:tcPr>
          <w:p w:rsidR="00154AD9" w:rsidRPr="00BB5C0F" w:rsidRDefault="00154AD9" w:rsidP="00BB5C0F">
            <w:pPr>
              <w:jc w:val="center"/>
              <w:rPr>
                <w:kern w:val="0"/>
                <w:sz w:val="22"/>
                <w:szCs w:val="22"/>
              </w:rPr>
            </w:pPr>
            <w:r w:rsidRPr="00BB5C0F">
              <w:rPr>
                <w:kern w:val="0"/>
                <w:sz w:val="22"/>
                <w:szCs w:val="22"/>
              </w:rPr>
              <w:t>SCI</w:t>
            </w:r>
          </w:p>
        </w:tc>
      </w:tr>
      <w:tr w:rsidR="00154AD9" w:rsidRPr="00BB5C0F" w:rsidTr="00810FC7">
        <w:trPr>
          <w:jc w:val="center"/>
        </w:trPr>
        <w:tc>
          <w:tcPr>
            <w:tcW w:w="728" w:type="dxa"/>
            <w:tcBorders>
              <w:top w:val="single" w:sz="4" w:space="0" w:color="auto"/>
              <w:left w:val="single" w:sz="4" w:space="0" w:color="auto"/>
              <w:bottom w:val="single" w:sz="4" w:space="0" w:color="auto"/>
              <w:right w:val="single" w:sz="4" w:space="0" w:color="auto"/>
            </w:tcBorders>
            <w:vAlign w:val="center"/>
          </w:tcPr>
          <w:p w:rsidR="00154AD9" w:rsidRPr="00BB5C0F" w:rsidRDefault="00154AD9" w:rsidP="00BB5C0F">
            <w:pPr>
              <w:jc w:val="center"/>
              <w:rPr>
                <w:kern w:val="0"/>
                <w:sz w:val="22"/>
                <w:szCs w:val="22"/>
              </w:rPr>
            </w:pPr>
            <w:r w:rsidRPr="00BB5C0F">
              <w:rPr>
                <w:kern w:val="0"/>
                <w:sz w:val="22"/>
                <w:szCs w:val="22"/>
              </w:rPr>
              <w:t>12</w:t>
            </w:r>
          </w:p>
        </w:tc>
        <w:tc>
          <w:tcPr>
            <w:tcW w:w="1165" w:type="dxa"/>
            <w:vMerge/>
            <w:tcBorders>
              <w:left w:val="nil"/>
              <w:right w:val="single" w:sz="4" w:space="0" w:color="auto"/>
            </w:tcBorders>
            <w:shd w:val="clear" w:color="auto" w:fill="auto"/>
            <w:vAlign w:val="center"/>
          </w:tcPr>
          <w:p w:rsidR="00154AD9" w:rsidRPr="00BB5C0F" w:rsidRDefault="00154AD9" w:rsidP="000A1C4C">
            <w:pPr>
              <w:jc w:val="center"/>
              <w:rPr>
                <w:kern w:val="0"/>
                <w:sz w:val="22"/>
                <w:szCs w:val="22"/>
              </w:rPr>
            </w:pPr>
          </w:p>
        </w:tc>
        <w:tc>
          <w:tcPr>
            <w:tcW w:w="6693" w:type="dxa"/>
            <w:tcBorders>
              <w:top w:val="single" w:sz="4" w:space="0" w:color="auto"/>
              <w:left w:val="nil"/>
              <w:bottom w:val="single" w:sz="4" w:space="0" w:color="auto"/>
              <w:right w:val="single" w:sz="4" w:space="0" w:color="auto"/>
            </w:tcBorders>
            <w:vAlign w:val="center"/>
          </w:tcPr>
          <w:p w:rsidR="00154AD9" w:rsidRPr="00BB5C0F" w:rsidRDefault="00154AD9" w:rsidP="000A1C4C">
            <w:pPr>
              <w:jc w:val="left"/>
              <w:rPr>
                <w:kern w:val="0"/>
                <w:sz w:val="22"/>
                <w:szCs w:val="22"/>
              </w:rPr>
            </w:pPr>
            <w:r w:rsidRPr="00BB5C0F">
              <w:rPr>
                <w:kern w:val="0"/>
                <w:sz w:val="22"/>
                <w:szCs w:val="22"/>
              </w:rPr>
              <w:t>Glutamate alleviates muscle protein loss by modulating TLR4, NODs, Akt/FOXO and mTOR signaling pathways in LPS-challenged piglets</w:t>
            </w:r>
          </w:p>
        </w:tc>
        <w:tc>
          <w:tcPr>
            <w:tcW w:w="1165" w:type="dxa"/>
            <w:tcBorders>
              <w:top w:val="single" w:sz="4" w:space="0" w:color="auto"/>
              <w:left w:val="single" w:sz="4" w:space="0" w:color="auto"/>
              <w:bottom w:val="single" w:sz="4" w:space="0" w:color="auto"/>
              <w:right w:val="single" w:sz="4" w:space="0" w:color="auto"/>
            </w:tcBorders>
            <w:vAlign w:val="center"/>
          </w:tcPr>
          <w:p w:rsidR="00154AD9" w:rsidRPr="00BB5C0F" w:rsidRDefault="00154AD9" w:rsidP="00BB5C0F">
            <w:pPr>
              <w:jc w:val="center"/>
              <w:rPr>
                <w:kern w:val="0"/>
                <w:sz w:val="22"/>
                <w:szCs w:val="22"/>
              </w:rPr>
            </w:pPr>
            <w:r w:rsidRPr="00BB5C0F">
              <w:rPr>
                <w:kern w:val="0"/>
                <w:sz w:val="22"/>
                <w:szCs w:val="22"/>
              </w:rPr>
              <w:t>SCI</w:t>
            </w:r>
          </w:p>
        </w:tc>
      </w:tr>
      <w:tr w:rsidR="00154AD9" w:rsidRPr="00BB5C0F" w:rsidTr="00810FC7">
        <w:trPr>
          <w:jc w:val="center"/>
        </w:trPr>
        <w:tc>
          <w:tcPr>
            <w:tcW w:w="728" w:type="dxa"/>
            <w:tcBorders>
              <w:top w:val="single" w:sz="4" w:space="0" w:color="auto"/>
              <w:left w:val="single" w:sz="4" w:space="0" w:color="auto"/>
              <w:bottom w:val="single" w:sz="4" w:space="0" w:color="auto"/>
              <w:right w:val="single" w:sz="4" w:space="0" w:color="auto"/>
            </w:tcBorders>
            <w:vAlign w:val="center"/>
          </w:tcPr>
          <w:p w:rsidR="00154AD9" w:rsidRPr="00BB5C0F" w:rsidRDefault="00154AD9" w:rsidP="00BB5C0F">
            <w:pPr>
              <w:jc w:val="center"/>
              <w:rPr>
                <w:kern w:val="0"/>
                <w:sz w:val="22"/>
                <w:szCs w:val="22"/>
              </w:rPr>
            </w:pPr>
            <w:r w:rsidRPr="00BB5C0F">
              <w:rPr>
                <w:kern w:val="0"/>
                <w:sz w:val="22"/>
                <w:szCs w:val="22"/>
              </w:rPr>
              <w:t>13</w:t>
            </w:r>
          </w:p>
        </w:tc>
        <w:tc>
          <w:tcPr>
            <w:tcW w:w="1165" w:type="dxa"/>
            <w:vMerge/>
            <w:tcBorders>
              <w:left w:val="nil"/>
              <w:right w:val="single" w:sz="4" w:space="0" w:color="auto"/>
            </w:tcBorders>
            <w:shd w:val="clear" w:color="auto" w:fill="auto"/>
            <w:vAlign w:val="center"/>
          </w:tcPr>
          <w:p w:rsidR="00154AD9" w:rsidRPr="00BB5C0F" w:rsidRDefault="00154AD9" w:rsidP="000A1C4C">
            <w:pPr>
              <w:jc w:val="center"/>
              <w:rPr>
                <w:kern w:val="0"/>
                <w:sz w:val="22"/>
                <w:szCs w:val="22"/>
              </w:rPr>
            </w:pPr>
          </w:p>
        </w:tc>
        <w:tc>
          <w:tcPr>
            <w:tcW w:w="6693" w:type="dxa"/>
            <w:tcBorders>
              <w:top w:val="single" w:sz="4" w:space="0" w:color="auto"/>
              <w:left w:val="nil"/>
              <w:bottom w:val="single" w:sz="4" w:space="0" w:color="auto"/>
              <w:right w:val="single" w:sz="4" w:space="0" w:color="auto"/>
            </w:tcBorders>
            <w:vAlign w:val="center"/>
          </w:tcPr>
          <w:p w:rsidR="00154AD9" w:rsidRPr="00BB5C0F" w:rsidRDefault="00154AD9" w:rsidP="000A1C4C">
            <w:pPr>
              <w:jc w:val="left"/>
              <w:rPr>
                <w:kern w:val="0"/>
                <w:sz w:val="22"/>
                <w:szCs w:val="22"/>
              </w:rPr>
            </w:pPr>
            <w:r w:rsidRPr="00BB5C0F">
              <w:rPr>
                <w:kern w:val="0"/>
                <w:sz w:val="22"/>
                <w:szCs w:val="22"/>
              </w:rPr>
              <w:t>MicroRNA in Skeletal Muscle: Its Crucial Roles in Signal Proteins, Muscle Fiber Type, and Muscle Protein Synthesis</w:t>
            </w:r>
          </w:p>
        </w:tc>
        <w:tc>
          <w:tcPr>
            <w:tcW w:w="1165" w:type="dxa"/>
            <w:tcBorders>
              <w:top w:val="single" w:sz="4" w:space="0" w:color="auto"/>
              <w:left w:val="single" w:sz="4" w:space="0" w:color="auto"/>
              <w:bottom w:val="single" w:sz="4" w:space="0" w:color="auto"/>
              <w:right w:val="single" w:sz="4" w:space="0" w:color="auto"/>
            </w:tcBorders>
            <w:vAlign w:val="center"/>
          </w:tcPr>
          <w:p w:rsidR="00154AD9" w:rsidRPr="00BB5C0F" w:rsidRDefault="00154AD9" w:rsidP="00BB5C0F">
            <w:pPr>
              <w:jc w:val="center"/>
              <w:rPr>
                <w:kern w:val="0"/>
                <w:sz w:val="22"/>
                <w:szCs w:val="22"/>
              </w:rPr>
            </w:pPr>
            <w:r w:rsidRPr="00BB5C0F">
              <w:rPr>
                <w:kern w:val="0"/>
                <w:sz w:val="22"/>
                <w:szCs w:val="22"/>
              </w:rPr>
              <w:t>SCI</w:t>
            </w:r>
          </w:p>
        </w:tc>
      </w:tr>
      <w:tr w:rsidR="00154AD9" w:rsidRPr="00BB5C0F" w:rsidTr="00810FC7">
        <w:trPr>
          <w:trHeight w:val="660"/>
          <w:jc w:val="center"/>
        </w:trPr>
        <w:tc>
          <w:tcPr>
            <w:tcW w:w="728" w:type="dxa"/>
            <w:tcBorders>
              <w:top w:val="single" w:sz="4" w:space="0" w:color="auto"/>
              <w:left w:val="single" w:sz="4" w:space="0" w:color="auto"/>
              <w:bottom w:val="single" w:sz="4" w:space="0" w:color="auto"/>
              <w:right w:val="single" w:sz="4" w:space="0" w:color="auto"/>
            </w:tcBorders>
            <w:vAlign w:val="center"/>
          </w:tcPr>
          <w:p w:rsidR="00154AD9" w:rsidRPr="00BB5C0F" w:rsidRDefault="00154AD9" w:rsidP="00BB5C0F">
            <w:pPr>
              <w:jc w:val="center"/>
              <w:rPr>
                <w:kern w:val="0"/>
                <w:sz w:val="22"/>
                <w:szCs w:val="22"/>
              </w:rPr>
            </w:pPr>
            <w:r w:rsidRPr="00BB5C0F">
              <w:rPr>
                <w:kern w:val="0"/>
                <w:sz w:val="22"/>
                <w:szCs w:val="22"/>
              </w:rPr>
              <w:t>14</w:t>
            </w:r>
          </w:p>
        </w:tc>
        <w:tc>
          <w:tcPr>
            <w:tcW w:w="1165" w:type="dxa"/>
            <w:vMerge/>
            <w:tcBorders>
              <w:left w:val="nil"/>
              <w:right w:val="single" w:sz="4" w:space="0" w:color="auto"/>
            </w:tcBorders>
            <w:shd w:val="clear" w:color="auto" w:fill="auto"/>
            <w:vAlign w:val="center"/>
          </w:tcPr>
          <w:p w:rsidR="00154AD9" w:rsidRPr="00BB5C0F" w:rsidRDefault="00154AD9" w:rsidP="000A1C4C">
            <w:pPr>
              <w:jc w:val="center"/>
              <w:rPr>
                <w:kern w:val="0"/>
                <w:sz w:val="22"/>
                <w:szCs w:val="22"/>
              </w:rPr>
            </w:pPr>
          </w:p>
        </w:tc>
        <w:tc>
          <w:tcPr>
            <w:tcW w:w="6693" w:type="dxa"/>
            <w:tcBorders>
              <w:top w:val="single" w:sz="4" w:space="0" w:color="auto"/>
              <w:left w:val="nil"/>
              <w:bottom w:val="single" w:sz="4" w:space="0" w:color="auto"/>
              <w:right w:val="single" w:sz="4" w:space="0" w:color="auto"/>
            </w:tcBorders>
            <w:vAlign w:val="center"/>
          </w:tcPr>
          <w:p w:rsidR="00154AD9" w:rsidRPr="00BB5C0F" w:rsidRDefault="00154AD9" w:rsidP="000A1C4C">
            <w:pPr>
              <w:jc w:val="left"/>
              <w:rPr>
                <w:kern w:val="0"/>
                <w:sz w:val="22"/>
                <w:szCs w:val="22"/>
              </w:rPr>
            </w:pPr>
            <w:r w:rsidRPr="00BB5C0F">
              <w:rPr>
                <w:kern w:val="0"/>
                <w:sz w:val="22"/>
                <w:szCs w:val="22"/>
              </w:rPr>
              <w:t>Aspartate attenuates intestinal injury and inhibits TLR4 and NODs/NF</w:t>
            </w:r>
            <w:r w:rsidRPr="00BB5C0F">
              <w:rPr>
                <w:rFonts w:eastAsia="MS Mincho"/>
                <w:kern w:val="0"/>
                <w:sz w:val="22"/>
                <w:szCs w:val="22"/>
              </w:rPr>
              <w:t>‑</w:t>
            </w:r>
            <w:r w:rsidRPr="00BB5C0F">
              <w:rPr>
                <w:kern w:val="0"/>
                <w:sz w:val="22"/>
                <w:szCs w:val="22"/>
              </w:rPr>
              <w:t>κB and p38 signaling in weaned pigs after LPS challenge</w:t>
            </w:r>
          </w:p>
        </w:tc>
        <w:tc>
          <w:tcPr>
            <w:tcW w:w="1165" w:type="dxa"/>
            <w:tcBorders>
              <w:top w:val="single" w:sz="4" w:space="0" w:color="auto"/>
              <w:left w:val="single" w:sz="4" w:space="0" w:color="auto"/>
              <w:bottom w:val="single" w:sz="4" w:space="0" w:color="auto"/>
              <w:right w:val="single" w:sz="4" w:space="0" w:color="auto"/>
            </w:tcBorders>
            <w:vAlign w:val="center"/>
          </w:tcPr>
          <w:p w:rsidR="00154AD9" w:rsidRPr="00BB5C0F" w:rsidRDefault="00154AD9" w:rsidP="00BB5C0F">
            <w:pPr>
              <w:jc w:val="center"/>
              <w:rPr>
                <w:kern w:val="0"/>
                <w:sz w:val="22"/>
                <w:szCs w:val="22"/>
              </w:rPr>
            </w:pPr>
            <w:r w:rsidRPr="00BB5C0F">
              <w:rPr>
                <w:kern w:val="0"/>
                <w:sz w:val="22"/>
                <w:szCs w:val="22"/>
              </w:rPr>
              <w:t>SCI</w:t>
            </w:r>
          </w:p>
        </w:tc>
      </w:tr>
      <w:tr w:rsidR="00154AD9" w:rsidRPr="00BB5C0F" w:rsidTr="00810FC7">
        <w:trPr>
          <w:trHeight w:val="340"/>
          <w:jc w:val="center"/>
        </w:trPr>
        <w:tc>
          <w:tcPr>
            <w:tcW w:w="728" w:type="dxa"/>
            <w:tcBorders>
              <w:top w:val="single" w:sz="4" w:space="0" w:color="auto"/>
              <w:left w:val="single" w:sz="4" w:space="0" w:color="auto"/>
              <w:bottom w:val="single" w:sz="4" w:space="0" w:color="auto"/>
              <w:right w:val="single" w:sz="4" w:space="0" w:color="auto"/>
            </w:tcBorders>
            <w:vAlign w:val="center"/>
          </w:tcPr>
          <w:p w:rsidR="00154AD9" w:rsidRPr="00BB5C0F" w:rsidRDefault="00154AD9" w:rsidP="00BB5C0F">
            <w:pPr>
              <w:jc w:val="center"/>
              <w:rPr>
                <w:kern w:val="0"/>
                <w:sz w:val="22"/>
                <w:szCs w:val="22"/>
              </w:rPr>
            </w:pPr>
            <w:r w:rsidRPr="00BB5C0F">
              <w:rPr>
                <w:kern w:val="0"/>
                <w:sz w:val="22"/>
                <w:szCs w:val="22"/>
              </w:rPr>
              <w:t>15</w:t>
            </w:r>
          </w:p>
        </w:tc>
        <w:tc>
          <w:tcPr>
            <w:tcW w:w="1165" w:type="dxa"/>
            <w:vMerge/>
            <w:tcBorders>
              <w:left w:val="nil"/>
              <w:bottom w:val="single" w:sz="4" w:space="0" w:color="auto"/>
              <w:right w:val="single" w:sz="4" w:space="0" w:color="auto"/>
            </w:tcBorders>
            <w:shd w:val="clear" w:color="auto" w:fill="auto"/>
            <w:vAlign w:val="center"/>
          </w:tcPr>
          <w:p w:rsidR="00154AD9" w:rsidRPr="00BB5C0F" w:rsidRDefault="00154AD9" w:rsidP="000A1C4C">
            <w:pPr>
              <w:jc w:val="center"/>
              <w:rPr>
                <w:kern w:val="0"/>
                <w:sz w:val="22"/>
                <w:szCs w:val="22"/>
              </w:rPr>
            </w:pPr>
          </w:p>
        </w:tc>
        <w:tc>
          <w:tcPr>
            <w:tcW w:w="6693" w:type="dxa"/>
            <w:tcBorders>
              <w:top w:val="single" w:sz="4" w:space="0" w:color="auto"/>
              <w:left w:val="nil"/>
              <w:bottom w:val="single" w:sz="4" w:space="0" w:color="auto"/>
              <w:right w:val="single" w:sz="4" w:space="0" w:color="auto"/>
            </w:tcBorders>
            <w:vAlign w:val="center"/>
          </w:tcPr>
          <w:p w:rsidR="00154AD9" w:rsidRPr="00BB5C0F" w:rsidRDefault="00154AD9" w:rsidP="000A1C4C">
            <w:pPr>
              <w:jc w:val="left"/>
              <w:rPr>
                <w:kern w:val="0"/>
                <w:sz w:val="22"/>
                <w:szCs w:val="22"/>
              </w:rPr>
            </w:pPr>
            <w:r w:rsidRPr="00BB5C0F">
              <w:rPr>
                <w:kern w:val="0"/>
                <w:sz w:val="22"/>
                <w:szCs w:val="22"/>
              </w:rPr>
              <w:t>三羟甲基丙烷油酸酯类润滑油的抗磨损性能研究</w:t>
            </w:r>
          </w:p>
        </w:tc>
        <w:tc>
          <w:tcPr>
            <w:tcW w:w="1165" w:type="dxa"/>
            <w:tcBorders>
              <w:top w:val="single" w:sz="4" w:space="0" w:color="auto"/>
              <w:left w:val="single" w:sz="4" w:space="0" w:color="auto"/>
              <w:bottom w:val="single" w:sz="4" w:space="0" w:color="auto"/>
              <w:right w:val="single" w:sz="4" w:space="0" w:color="auto"/>
            </w:tcBorders>
            <w:vAlign w:val="center"/>
          </w:tcPr>
          <w:p w:rsidR="00154AD9" w:rsidRPr="00BB5C0F" w:rsidRDefault="00154AD9" w:rsidP="00BB5C0F">
            <w:pPr>
              <w:jc w:val="center"/>
              <w:rPr>
                <w:kern w:val="0"/>
                <w:sz w:val="22"/>
                <w:szCs w:val="22"/>
              </w:rPr>
            </w:pPr>
            <w:r w:rsidRPr="00BB5C0F">
              <w:rPr>
                <w:kern w:val="0"/>
                <w:sz w:val="22"/>
                <w:szCs w:val="22"/>
              </w:rPr>
              <w:t>中文核心</w:t>
            </w:r>
          </w:p>
        </w:tc>
      </w:tr>
      <w:tr w:rsidR="00BB5C0F" w:rsidRPr="00BB5C0F" w:rsidTr="00810FC7">
        <w:trPr>
          <w:jc w:val="center"/>
        </w:trPr>
        <w:tc>
          <w:tcPr>
            <w:tcW w:w="728" w:type="dxa"/>
            <w:tcBorders>
              <w:top w:val="single" w:sz="4" w:space="0" w:color="auto"/>
              <w:left w:val="single" w:sz="4" w:space="0" w:color="auto"/>
              <w:bottom w:val="single" w:sz="4" w:space="0" w:color="auto"/>
              <w:right w:val="single" w:sz="4" w:space="0" w:color="auto"/>
            </w:tcBorders>
            <w:vAlign w:val="center"/>
          </w:tcPr>
          <w:p w:rsidR="00BB5C0F" w:rsidRPr="00BB5C0F" w:rsidRDefault="00BB5C0F" w:rsidP="00BB5C0F">
            <w:pPr>
              <w:widowControl/>
              <w:spacing w:line="280" w:lineRule="exact"/>
              <w:jc w:val="center"/>
              <w:rPr>
                <w:color w:val="000000"/>
                <w:kern w:val="0"/>
                <w:sz w:val="22"/>
                <w:szCs w:val="22"/>
              </w:rPr>
            </w:pPr>
            <w:r w:rsidRPr="00BB5C0F">
              <w:rPr>
                <w:color w:val="000000"/>
                <w:kern w:val="0"/>
                <w:sz w:val="22"/>
                <w:szCs w:val="22"/>
              </w:rPr>
              <w:t>16</w:t>
            </w:r>
          </w:p>
        </w:tc>
        <w:tc>
          <w:tcPr>
            <w:tcW w:w="1165" w:type="dxa"/>
            <w:vMerge w:val="restart"/>
            <w:tcBorders>
              <w:top w:val="single" w:sz="4" w:space="0" w:color="auto"/>
              <w:left w:val="nil"/>
              <w:right w:val="single" w:sz="4" w:space="0" w:color="auto"/>
            </w:tcBorders>
            <w:shd w:val="clear" w:color="auto" w:fill="auto"/>
            <w:vAlign w:val="center"/>
          </w:tcPr>
          <w:p w:rsidR="00BB5C0F" w:rsidRPr="00BB5C0F" w:rsidRDefault="00BB5C0F" w:rsidP="00BB5C0F">
            <w:pPr>
              <w:jc w:val="center"/>
              <w:rPr>
                <w:kern w:val="0"/>
                <w:sz w:val="22"/>
                <w:szCs w:val="22"/>
              </w:rPr>
            </w:pPr>
            <w:r w:rsidRPr="00BB5C0F">
              <w:rPr>
                <w:kern w:val="0"/>
                <w:sz w:val="22"/>
                <w:szCs w:val="22"/>
              </w:rPr>
              <w:t>教育部重点实验室项目</w:t>
            </w:r>
          </w:p>
        </w:tc>
        <w:tc>
          <w:tcPr>
            <w:tcW w:w="6693" w:type="dxa"/>
            <w:tcBorders>
              <w:top w:val="single" w:sz="4" w:space="0" w:color="auto"/>
              <w:left w:val="nil"/>
              <w:bottom w:val="single" w:sz="4" w:space="0" w:color="auto"/>
              <w:right w:val="single" w:sz="4" w:space="0" w:color="auto"/>
            </w:tcBorders>
            <w:vAlign w:val="center"/>
          </w:tcPr>
          <w:p w:rsidR="00BB5C0F" w:rsidRPr="00BB5C0F" w:rsidRDefault="00BB5C0F" w:rsidP="00BB5C0F">
            <w:pPr>
              <w:rPr>
                <w:kern w:val="0"/>
                <w:sz w:val="22"/>
                <w:szCs w:val="22"/>
              </w:rPr>
            </w:pPr>
            <w:r w:rsidRPr="00BB5C0F">
              <w:rPr>
                <w:kern w:val="0"/>
                <w:sz w:val="22"/>
                <w:szCs w:val="22"/>
              </w:rPr>
              <w:t>MicroRNA in Skeletal Muscle: Its Crucial Roles in Signal Proteins, Muscle Fiber Type, and Muscle Protein Synthesis</w:t>
            </w:r>
          </w:p>
        </w:tc>
        <w:tc>
          <w:tcPr>
            <w:tcW w:w="1165" w:type="dxa"/>
            <w:tcBorders>
              <w:top w:val="single" w:sz="4" w:space="0" w:color="auto"/>
              <w:left w:val="single" w:sz="4" w:space="0" w:color="auto"/>
              <w:bottom w:val="single" w:sz="4" w:space="0" w:color="auto"/>
              <w:right w:val="single" w:sz="4" w:space="0" w:color="auto"/>
            </w:tcBorders>
            <w:vAlign w:val="center"/>
          </w:tcPr>
          <w:p w:rsidR="00BB5C0F" w:rsidRPr="00BB5C0F" w:rsidRDefault="00BB5C0F" w:rsidP="00BB5C0F">
            <w:pPr>
              <w:jc w:val="center"/>
              <w:rPr>
                <w:kern w:val="0"/>
                <w:sz w:val="22"/>
                <w:szCs w:val="22"/>
              </w:rPr>
            </w:pPr>
            <w:r w:rsidRPr="00BB5C0F">
              <w:rPr>
                <w:kern w:val="0"/>
                <w:sz w:val="22"/>
                <w:szCs w:val="22"/>
              </w:rPr>
              <w:t>SCI</w:t>
            </w:r>
          </w:p>
        </w:tc>
      </w:tr>
      <w:tr w:rsidR="00BB5C0F" w:rsidRPr="00BB5C0F" w:rsidTr="00810FC7">
        <w:trPr>
          <w:jc w:val="center"/>
        </w:trPr>
        <w:tc>
          <w:tcPr>
            <w:tcW w:w="728" w:type="dxa"/>
            <w:tcBorders>
              <w:top w:val="single" w:sz="4" w:space="0" w:color="auto"/>
              <w:left w:val="single" w:sz="4" w:space="0" w:color="auto"/>
              <w:bottom w:val="single" w:sz="4" w:space="0" w:color="auto"/>
              <w:right w:val="single" w:sz="4" w:space="0" w:color="auto"/>
            </w:tcBorders>
            <w:vAlign w:val="center"/>
          </w:tcPr>
          <w:p w:rsidR="00BB5C0F" w:rsidRPr="00BB5C0F" w:rsidRDefault="00BB5C0F" w:rsidP="00BB5C0F">
            <w:pPr>
              <w:widowControl/>
              <w:spacing w:line="280" w:lineRule="exact"/>
              <w:jc w:val="center"/>
              <w:rPr>
                <w:color w:val="000000"/>
                <w:kern w:val="0"/>
                <w:sz w:val="22"/>
                <w:szCs w:val="22"/>
              </w:rPr>
            </w:pPr>
            <w:r w:rsidRPr="00BB5C0F">
              <w:rPr>
                <w:color w:val="000000"/>
                <w:kern w:val="0"/>
                <w:sz w:val="22"/>
                <w:szCs w:val="22"/>
              </w:rPr>
              <w:t>17</w:t>
            </w:r>
          </w:p>
        </w:tc>
        <w:tc>
          <w:tcPr>
            <w:tcW w:w="1165" w:type="dxa"/>
            <w:vMerge/>
            <w:tcBorders>
              <w:left w:val="nil"/>
              <w:right w:val="single" w:sz="4" w:space="0" w:color="auto"/>
            </w:tcBorders>
            <w:shd w:val="clear" w:color="auto" w:fill="auto"/>
            <w:vAlign w:val="center"/>
          </w:tcPr>
          <w:p w:rsidR="00BB5C0F" w:rsidRPr="00BB5C0F" w:rsidRDefault="00BB5C0F" w:rsidP="00BB5C0F">
            <w:pPr>
              <w:jc w:val="center"/>
              <w:rPr>
                <w:kern w:val="0"/>
                <w:sz w:val="22"/>
                <w:szCs w:val="22"/>
              </w:rPr>
            </w:pPr>
          </w:p>
        </w:tc>
        <w:tc>
          <w:tcPr>
            <w:tcW w:w="6693" w:type="dxa"/>
            <w:tcBorders>
              <w:top w:val="single" w:sz="4" w:space="0" w:color="auto"/>
              <w:left w:val="nil"/>
              <w:bottom w:val="single" w:sz="4" w:space="0" w:color="auto"/>
              <w:right w:val="single" w:sz="4" w:space="0" w:color="auto"/>
            </w:tcBorders>
            <w:vAlign w:val="center"/>
          </w:tcPr>
          <w:p w:rsidR="00BB5C0F" w:rsidRPr="00BB5C0F" w:rsidRDefault="00BB5C0F" w:rsidP="00BB5C0F">
            <w:pPr>
              <w:rPr>
                <w:kern w:val="0"/>
                <w:sz w:val="22"/>
                <w:szCs w:val="22"/>
              </w:rPr>
            </w:pPr>
            <w:r w:rsidRPr="00BB5C0F">
              <w:rPr>
                <w:kern w:val="0"/>
                <w:sz w:val="22"/>
                <w:szCs w:val="22"/>
              </w:rPr>
              <w:t>Roles of amino acids in preventing and treating intestinal diseases: recent studies with pig models</w:t>
            </w:r>
          </w:p>
        </w:tc>
        <w:tc>
          <w:tcPr>
            <w:tcW w:w="1165" w:type="dxa"/>
            <w:tcBorders>
              <w:top w:val="single" w:sz="4" w:space="0" w:color="auto"/>
              <w:left w:val="single" w:sz="4" w:space="0" w:color="auto"/>
              <w:bottom w:val="single" w:sz="4" w:space="0" w:color="auto"/>
              <w:right w:val="single" w:sz="4" w:space="0" w:color="auto"/>
            </w:tcBorders>
            <w:vAlign w:val="center"/>
          </w:tcPr>
          <w:p w:rsidR="00BB5C0F" w:rsidRPr="00BB5C0F" w:rsidRDefault="00BB5C0F" w:rsidP="00BB5C0F">
            <w:pPr>
              <w:jc w:val="center"/>
              <w:rPr>
                <w:kern w:val="0"/>
                <w:sz w:val="22"/>
                <w:szCs w:val="22"/>
              </w:rPr>
            </w:pPr>
            <w:r w:rsidRPr="00BB5C0F">
              <w:rPr>
                <w:kern w:val="0"/>
                <w:sz w:val="22"/>
                <w:szCs w:val="22"/>
              </w:rPr>
              <w:t>SCI</w:t>
            </w:r>
          </w:p>
        </w:tc>
      </w:tr>
      <w:tr w:rsidR="00BB5C0F" w:rsidRPr="00BB5C0F" w:rsidTr="00A15696">
        <w:trPr>
          <w:jc w:val="center"/>
        </w:trPr>
        <w:tc>
          <w:tcPr>
            <w:tcW w:w="728" w:type="dxa"/>
            <w:tcBorders>
              <w:top w:val="single" w:sz="4" w:space="0" w:color="auto"/>
              <w:left w:val="single" w:sz="4" w:space="0" w:color="auto"/>
              <w:bottom w:val="single" w:sz="4" w:space="0" w:color="auto"/>
              <w:right w:val="single" w:sz="4" w:space="0" w:color="auto"/>
            </w:tcBorders>
            <w:vAlign w:val="center"/>
          </w:tcPr>
          <w:p w:rsidR="00BB5C0F" w:rsidRPr="00BB5C0F" w:rsidRDefault="00BB5C0F" w:rsidP="00BB5C0F">
            <w:pPr>
              <w:widowControl/>
              <w:spacing w:line="280" w:lineRule="exact"/>
              <w:jc w:val="center"/>
              <w:rPr>
                <w:color w:val="000000"/>
                <w:kern w:val="0"/>
                <w:sz w:val="22"/>
                <w:szCs w:val="22"/>
              </w:rPr>
            </w:pPr>
            <w:r w:rsidRPr="00BB5C0F">
              <w:rPr>
                <w:color w:val="000000"/>
                <w:kern w:val="0"/>
                <w:sz w:val="22"/>
                <w:szCs w:val="22"/>
              </w:rPr>
              <w:t>18</w:t>
            </w:r>
          </w:p>
        </w:tc>
        <w:tc>
          <w:tcPr>
            <w:tcW w:w="1165" w:type="dxa"/>
            <w:vMerge/>
            <w:tcBorders>
              <w:left w:val="nil"/>
              <w:bottom w:val="single" w:sz="4" w:space="0" w:color="auto"/>
              <w:right w:val="single" w:sz="4" w:space="0" w:color="auto"/>
            </w:tcBorders>
            <w:shd w:val="clear" w:color="auto" w:fill="auto"/>
            <w:vAlign w:val="center"/>
          </w:tcPr>
          <w:p w:rsidR="00BB5C0F" w:rsidRPr="00BB5C0F" w:rsidRDefault="00BB5C0F" w:rsidP="00BB5C0F">
            <w:pPr>
              <w:jc w:val="center"/>
              <w:rPr>
                <w:kern w:val="0"/>
                <w:sz w:val="22"/>
                <w:szCs w:val="22"/>
              </w:rPr>
            </w:pPr>
          </w:p>
        </w:tc>
        <w:tc>
          <w:tcPr>
            <w:tcW w:w="6693" w:type="dxa"/>
            <w:tcBorders>
              <w:top w:val="single" w:sz="4" w:space="0" w:color="auto"/>
              <w:left w:val="nil"/>
              <w:bottom w:val="single" w:sz="4" w:space="0" w:color="auto"/>
              <w:right w:val="single" w:sz="4" w:space="0" w:color="auto"/>
            </w:tcBorders>
            <w:vAlign w:val="center"/>
          </w:tcPr>
          <w:p w:rsidR="00BB5C0F" w:rsidRPr="00BB5C0F" w:rsidRDefault="00BB5C0F" w:rsidP="00BB5C0F">
            <w:pPr>
              <w:rPr>
                <w:kern w:val="0"/>
                <w:sz w:val="22"/>
                <w:szCs w:val="22"/>
              </w:rPr>
            </w:pPr>
            <w:r w:rsidRPr="00BB5C0F">
              <w:rPr>
                <w:kern w:val="0"/>
                <w:sz w:val="22"/>
                <w:szCs w:val="22"/>
              </w:rPr>
              <w:t>Aspartate inhibits LPS-induced MAFbx and MuRF1 expression in skeletal musclein weaned pigs by regulating Akt, AMPKα and FOXO1</w:t>
            </w:r>
          </w:p>
        </w:tc>
        <w:tc>
          <w:tcPr>
            <w:tcW w:w="1165" w:type="dxa"/>
            <w:tcBorders>
              <w:top w:val="single" w:sz="4" w:space="0" w:color="auto"/>
              <w:left w:val="single" w:sz="4" w:space="0" w:color="auto"/>
              <w:bottom w:val="single" w:sz="4" w:space="0" w:color="auto"/>
              <w:right w:val="single" w:sz="4" w:space="0" w:color="auto"/>
            </w:tcBorders>
            <w:vAlign w:val="center"/>
          </w:tcPr>
          <w:p w:rsidR="00BB5C0F" w:rsidRPr="00BB5C0F" w:rsidRDefault="00BB5C0F" w:rsidP="00BB5C0F">
            <w:pPr>
              <w:jc w:val="center"/>
              <w:rPr>
                <w:kern w:val="0"/>
                <w:sz w:val="22"/>
                <w:szCs w:val="22"/>
              </w:rPr>
            </w:pPr>
            <w:r w:rsidRPr="00BB5C0F">
              <w:rPr>
                <w:kern w:val="0"/>
                <w:sz w:val="22"/>
                <w:szCs w:val="22"/>
              </w:rPr>
              <w:t>SCI</w:t>
            </w:r>
          </w:p>
        </w:tc>
      </w:tr>
      <w:tr w:rsidR="00A15696" w:rsidRPr="00BB5C0F" w:rsidTr="00A15696">
        <w:trPr>
          <w:jc w:val="center"/>
        </w:trPr>
        <w:tc>
          <w:tcPr>
            <w:tcW w:w="728" w:type="dxa"/>
            <w:tcBorders>
              <w:top w:val="single" w:sz="4" w:space="0" w:color="auto"/>
              <w:left w:val="single" w:sz="4" w:space="0" w:color="auto"/>
              <w:bottom w:val="single" w:sz="4" w:space="0" w:color="auto"/>
              <w:right w:val="single" w:sz="4" w:space="0" w:color="auto"/>
            </w:tcBorders>
            <w:vAlign w:val="center"/>
          </w:tcPr>
          <w:p w:rsidR="00A15696" w:rsidRPr="00BB5C0F" w:rsidRDefault="00A15696" w:rsidP="00BB5C0F">
            <w:pPr>
              <w:widowControl/>
              <w:spacing w:line="280" w:lineRule="exact"/>
              <w:jc w:val="center"/>
              <w:rPr>
                <w:color w:val="000000"/>
                <w:kern w:val="0"/>
                <w:sz w:val="22"/>
                <w:szCs w:val="22"/>
              </w:rPr>
            </w:pPr>
            <w:r w:rsidRPr="00BB5C0F">
              <w:rPr>
                <w:color w:val="000000"/>
                <w:kern w:val="0"/>
                <w:sz w:val="22"/>
                <w:szCs w:val="22"/>
              </w:rPr>
              <w:t>19</w:t>
            </w:r>
          </w:p>
        </w:tc>
        <w:tc>
          <w:tcPr>
            <w:tcW w:w="1165" w:type="dxa"/>
            <w:vMerge w:val="restart"/>
            <w:tcBorders>
              <w:top w:val="single" w:sz="4" w:space="0" w:color="auto"/>
              <w:left w:val="nil"/>
              <w:bottom w:val="single" w:sz="4" w:space="0" w:color="auto"/>
              <w:right w:val="single" w:sz="4" w:space="0" w:color="auto"/>
            </w:tcBorders>
            <w:shd w:val="clear" w:color="auto" w:fill="auto"/>
            <w:vAlign w:val="center"/>
          </w:tcPr>
          <w:p w:rsidR="00A15696" w:rsidRPr="00BB5C0F" w:rsidRDefault="00A15696" w:rsidP="00BB5C0F">
            <w:pPr>
              <w:jc w:val="center"/>
              <w:rPr>
                <w:kern w:val="0"/>
                <w:sz w:val="22"/>
                <w:szCs w:val="22"/>
              </w:rPr>
            </w:pPr>
            <w:r w:rsidRPr="00BB5C0F">
              <w:rPr>
                <w:kern w:val="0"/>
                <w:sz w:val="22"/>
                <w:szCs w:val="22"/>
              </w:rPr>
              <w:t>教育部</w:t>
            </w:r>
          </w:p>
          <w:p w:rsidR="00A15696" w:rsidRPr="00BB5C0F" w:rsidRDefault="00A15696" w:rsidP="00BB5C0F">
            <w:pPr>
              <w:jc w:val="center"/>
              <w:rPr>
                <w:kern w:val="0"/>
                <w:sz w:val="22"/>
                <w:szCs w:val="22"/>
              </w:rPr>
            </w:pPr>
            <w:r w:rsidRPr="00BB5C0F">
              <w:rPr>
                <w:kern w:val="0"/>
                <w:sz w:val="22"/>
                <w:szCs w:val="22"/>
              </w:rPr>
              <w:t>工程中心项目</w:t>
            </w:r>
          </w:p>
        </w:tc>
        <w:tc>
          <w:tcPr>
            <w:tcW w:w="6693" w:type="dxa"/>
            <w:tcBorders>
              <w:top w:val="single" w:sz="4" w:space="0" w:color="auto"/>
              <w:left w:val="nil"/>
              <w:bottom w:val="single" w:sz="4" w:space="0" w:color="auto"/>
              <w:right w:val="single" w:sz="4" w:space="0" w:color="auto"/>
            </w:tcBorders>
            <w:vAlign w:val="center"/>
          </w:tcPr>
          <w:p w:rsidR="00A15696" w:rsidRPr="00BB5C0F" w:rsidRDefault="00A15696" w:rsidP="00BB5C0F">
            <w:pPr>
              <w:rPr>
                <w:kern w:val="0"/>
                <w:sz w:val="22"/>
                <w:szCs w:val="22"/>
              </w:rPr>
            </w:pPr>
            <w:r w:rsidRPr="00BB5C0F">
              <w:rPr>
                <w:kern w:val="0"/>
                <w:sz w:val="22"/>
                <w:szCs w:val="22"/>
              </w:rPr>
              <w:t>Aspartate attenuates intestinal injury and inhibits TLR4 and NODs/NF-κB and p38 signaling in weaned pigs after LPS challenge</w:t>
            </w:r>
          </w:p>
        </w:tc>
        <w:tc>
          <w:tcPr>
            <w:tcW w:w="1165" w:type="dxa"/>
            <w:tcBorders>
              <w:top w:val="single" w:sz="4" w:space="0" w:color="auto"/>
              <w:left w:val="single" w:sz="4" w:space="0" w:color="auto"/>
              <w:bottom w:val="single" w:sz="4" w:space="0" w:color="auto"/>
              <w:right w:val="single" w:sz="4" w:space="0" w:color="auto"/>
            </w:tcBorders>
            <w:vAlign w:val="center"/>
          </w:tcPr>
          <w:p w:rsidR="00A15696" w:rsidRPr="00BB5C0F" w:rsidRDefault="00A15696" w:rsidP="00BB5C0F">
            <w:pPr>
              <w:jc w:val="center"/>
              <w:rPr>
                <w:kern w:val="0"/>
                <w:sz w:val="22"/>
                <w:szCs w:val="22"/>
              </w:rPr>
            </w:pPr>
            <w:r w:rsidRPr="00BB5C0F">
              <w:rPr>
                <w:kern w:val="0"/>
                <w:sz w:val="22"/>
                <w:szCs w:val="22"/>
              </w:rPr>
              <w:t>SCI</w:t>
            </w:r>
          </w:p>
        </w:tc>
      </w:tr>
      <w:tr w:rsidR="00A15696" w:rsidRPr="00BB5C0F" w:rsidTr="00A15696">
        <w:trPr>
          <w:jc w:val="center"/>
        </w:trPr>
        <w:tc>
          <w:tcPr>
            <w:tcW w:w="728" w:type="dxa"/>
            <w:tcBorders>
              <w:top w:val="single" w:sz="4" w:space="0" w:color="auto"/>
              <w:left w:val="single" w:sz="4" w:space="0" w:color="auto"/>
              <w:bottom w:val="single" w:sz="4" w:space="0" w:color="auto"/>
              <w:right w:val="single" w:sz="4" w:space="0" w:color="auto"/>
            </w:tcBorders>
            <w:vAlign w:val="center"/>
          </w:tcPr>
          <w:p w:rsidR="00A15696" w:rsidRPr="00BB5C0F" w:rsidRDefault="00A15696" w:rsidP="00BB5C0F">
            <w:pPr>
              <w:widowControl/>
              <w:spacing w:line="280" w:lineRule="exact"/>
              <w:jc w:val="center"/>
              <w:rPr>
                <w:color w:val="000000"/>
                <w:kern w:val="0"/>
                <w:sz w:val="22"/>
                <w:szCs w:val="22"/>
              </w:rPr>
            </w:pPr>
            <w:r w:rsidRPr="00BB5C0F">
              <w:rPr>
                <w:color w:val="000000"/>
                <w:kern w:val="0"/>
                <w:sz w:val="22"/>
                <w:szCs w:val="22"/>
              </w:rPr>
              <w:t>20</w:t>
            </w:r>
          </w:p>
        </w:tc>
        <w:tc>
          <w:tcPr>
            <w:tcW w:w="1165" w:type="dxa"/>
            <w:vMerge/>
            <w:tcBorders>
              <w:left w:val="nil"/>
              <w:bottom w:val="single" w:sz="4" w:space="0" w:color="auto"/>
              <w:right w:val="single" w:sz="4" w:space="0" w:color="auto"/>
            </w:tcBorders>
            <w:shd w:val="clear" w:color="auto" w:fill="auto"/>
            <w:vAlign w:val="center"/>
          </w:tcPr>
          <w:p w:rsidR="00A15696" w:rsidRPr="00BB5C0F" w:rsidRDefault="00A15696" w:rsidP="00BB5C0F">
            <w:pPr>
              <w:jc w:val="center"/>
              <w:rPr>
                <w:kern w:val="0"/>
                <w:sz w:val="22"/>
                <w:szCs w:val="22"/>
              </w:rPr>
            </w:pPr>
          </w:p>
        </w:tc>
        <w:tc>
          <w:tcPr>
            <w:tcW w:w="6693" w:type="dxa"/>
            <w:tcBorders>
              <w:top w:val="single" w:sz="4" w:space="0" w:color="auto"/>
              <w:left w:val="nil"/>
              <w:bottom w:val="single" w:sz="4" w:space="0" w:color="auto"/>
              <w:right w:val="single" w:sz="4" w:space="0" w:color="auto"/>
            </w:tcBorders>
            <w:vAlign w:val="center"/>
          </w:tcPr>
          <w:p w:rsidR="00A15696" w:rsidRPr="00BB5C0F" w:rsidRDefault="00A15696" w:rsidP="00BB5C0F">
            <w:pPr>
              <w:rPr>
                <w:kern w:val="0"/>
                <w:sz w:val="22"/>
                <w:szCs w:val="22"/>
              </w:rPr>
            </w:pPr>
            <w:r w:rsidRPr="00BB5C0F">
              <w:rPr>
                <w:kern w:val="0"/>
                <w:sz w:val="22"/>
                <w:szCs w:val="22"/>
              </w:rPr>
              <w:t>Glutamate alleviates muscle protein loss by modulating TLR4, NODs, Akt/FOXO and mTOR signaling pathways in LPS-challenged piglets</w:t>
            </w:r>
          </w:p>
        </w:tc>
        <w:tc>
          <w:tcPr>
            <w:tcW w:w="1165" w:type="dxa"/>
            <w:tcBorders>
              <w:top w:val="single" w:sz="4" w:space="0" w:color="auto"/>
              <w:left w:val="single" w:sz="4" w:space="0" w:color="auto"/>
              <w:bottom w:val="single" w:sz="4" w:space="0" w:color="auto"/>
              <w:right w:val="single" w:sz="4" w:space="0" w:color="auto"/>
            </w:tcBorders>
            <w:vAlign w:val="center"/>
          </w:tcPr>
          <w:p w:rsidR="00A15696" w:rsidRPr="00BB5C0F" w:rsidRDefault="00A15696" w:rsidP="00BB5C0F">
            <w:pPr>
              <w:jc w:val="center"/>
              <w:rPr>
                <w:kern w:val="0"/>
                <w:sz w:val="22"/>
                <w:szCs w:val="22"/>
              </w:rPr>
            </w:pPr>
            <w:r w:rsidRPr="00BB5C0F">
              <w:rPr>
                <w:kern w:val="0"/>
                <w:sz w:val="22"/>
                <w:szCs w:val="22"/>
              </w:rPr>
              <w:t>SCI</w:t>
            </w:r>
          </w:p>
        </w:tc>
      </w:tr>
      <w:tr w:rsidR="00A15696" w:rsidRPr="00BB5C0F" w:rsidTr="00A15696">
        <w:trPr>
          <w:jc w:val="center"/>
        </w:trPr>
        <w:tc>
          <w:tcPr>
            <w:tcW w:w="728" w:type="dxa"/>
            <w:tcBorders>
              <w:top w:val="single" w:sz="4" w:space="0" w:color="auto"/>
              <w:left w:val="single" w:sz="4" w:space="0" w:color="auto"/>
              <w:bottom w:val="single" w:sz="4" w:space="0" w:color="auto"/>
              <w:right w:val="single" w:sz="4" w:space="0" w:color="auto"/>
            </w:tcBorders>
            <w:vAlign w:val="center"/>
          </w:tcPr>
          <w:p w:rsidR="00A15696" w:rsidRPr="00BB5C0F" w:rsidRDefault="00A15696" w:rsidP="00BB5C0F">
            <w:pPr>
              <w:widowControl/>
              <w:spacing w:line="280" w:lineRule="exact"/>
              <w:jc w:val="center"/>
              <w:rPr>
                <w:color w:val="000000"/>
                <w:kern w:val="0"/>
                <w:sz w:val="22"/>
                <w:szCs w:val="22"/>
              </w:rPr>
            </w:pPr>
            <w:r w:rsidRPr="00BB5C0F">
              <w:rPr>
                <w:color w:val="000000"/>
                <w:kern w:val="0"/>
                <w:sz w:val="22"/>
                <w:szCs w:val="22"/>
              </w:rPr>
              <w:t>21</w:t>
            </w:r>
          </w:p>
        </w:tc>
        <w:tc>
          <w:tcPr>
            <w:tcW w:w="1165" w:type="dxa"/>
            <w:vMerge/>
            <w:tcBorders>
              <w:left w:val="nil"/>
              <w:bottom w:val="single" w:sz="4" w:space="0" w:color="auto"/>
              <w:right w:val="single" w:sz="4" w:space="0" w:color="auto"/>
            </w:tcBorders>
            <w:shd w:val="clear" w:color="auto" w:fill="auto"/>
            <w:vAlign w:val="center"/>
          </w:tcPr>
          <w:p w:rsidR="00A15696" w:rsidRPr="00BB5C0F" w:rsidRDefault="00A15696" w:rsidP="00BB5C0F">
            <w:pPr>
              <w:jc w:val="center"/>
              <w:rPr>
                <w:kern w:val="0"/>
                <w:sz w:val="22"/>
                <w:szCs w:val="22"/>
              </w:rPr>
            </w:pPr>
          </w:p>
        </w:tc>
        <w:tc>
          <w:tcPr>
            <w:tcW w:w="6693" w:type="dxa"/>
            <w:tcBorders>
              <w:top w:val="single" w:sz="4" w:space="0" w:color="auto"/>
              <w:left w:val="nil"/>
              <w:bottom w:val="single" w:sz="4" w:space="0" w:color="auto"/>
              <w:right w:val="single" w:sz="4" w:space="0" w:color="auto"/>
            </w:tcBorders>
            <w:vAlign w:val="center"/>
          </w:tcPr>
          <w:p w:rsidR="00A15696" w:rsidRPr="00BB5C0F" w:rsidRDefault="00A15696" w:rsidP="00BB5C0F">
            <w:pPr>
              <w:rPr>
                <w:kern w:val="0"/>
                <w:sz w:val="22"/>
                <w:szCs w:val="22"/>
              </w:rPr>
            </w:pPr>
            <w:r w:rsidRPr="00BB5C0F">
              <w:rPr>
                <w:kern w:val="0"/>
                <w:sz w:val="22"/>
                <w:szCs w:val="22"/>
              </w:rPr>
              <w:t>Asparagine preserves intestinal barrier function from LPS-induced injury and regulates CRF/CRFR signaling pathway</w:t>
            </w:r>
          </w:p>
        </w:tc>
        <w:tc>
          <w:tcPr>
            <w:tcW w:w="1165" w:type="dxa"/>
            <w:tcBorders>
              <w:top w:val="single" w:sz="4" w:space="0" w:color="auto"/>
              <w:left w:val="single" w:sz="4" w:space="0" w:color="auto"/>
              <w:bottom w:val="single" w:sz="4" w:space="0" w:color="auto"/>
              <w:right w:val="single" w:sz="4" w:space="0" w:color="auto"/>
            </w:tcBorders>
            <w:vAlign w:val="center"/>
          </w:tcPr>
          <w:p w:rsidR="00A15696" w:rsidRPr="00BB5C0F" w:rsidRDefault="00A15696" w:rsidP="00BB5C0F">
            <w:pPr>
              <w:jc w:val="center"/>
              <w:rPr>
                <w:kern w:val="0"/>
                <w:sz w:val="22"/>
                <w:szCs w:val="22"/>
              </w:rPr>
            </w:pPr>
            <w:r w:rsidRPr="00BB5C0F">
              <w:rPr>
                <w:kern w:val="0"/>
                <w:sz w:val="22"/>
                <w:szCs w:val="22"/>
              </w:rPr>
              <w:t>SCI</w:t>
            </w:r>
          </w:p>
        </w:tc>
      </w:tr>
      <w:tr w:rsidR="00A15696" w:rsidRPr="00BB5C0F" w:rsidTr="00A15696">
        <w:trPr>
          <w:jc w:val="center"/>
        </w:trPr>
        <w:tc>
          <w:tcPr>
            <w:tcW w:w="728" w:type="dxa"/>
            <w:tcBorders>
              <w:top w:val="single" w:sz="4" w:space="0" w:color="auto"/>
              <w:left w:val="single" w:sz="4" w:space="0" w:color="auto"/>
              <w:bottom w:val="single" w:sz="4" w:space="0" w:color="auto"/>
              <w:right w:val="single" w:sz="4" w:space="0" w:color="auto"/>
            </w:tcBorders>
            <w:vAlign w:val="center"/>
          </w:tcPr>
          <w:p w:rsidR="00A15696" w:rsidRPr="00BB5C0F" w:rsidRDefault="00A15696" w:rsidP="00BB5C0F">
            <w:pPr>
              <w:widowControl/>
              <w:spacing w:line="280" w:lineRule="exact"/>
              <w:jc w:val="center"/>
              <w:rPr>
                <w:color w:val="000000"/>
                <w:kern w:val="0"/>
                <w:sz w:val="22"/>
                <w:szCs w:val="22"/>
              </w:rPr>
            </w:pPr>
            <w:r w:rsidRPr="00BB5C0F">
              <w:rPr>
                <w:color w:val="000000"/>
                <w:kern w:val="0"/>
                <w:sz w:val="22"/>
                <w:szCs w:val="22"/>
              </w:rPr>
              <w:t>22</w:t>
            </w:r>
          </w:p>
        </w:tc>
        <w:tc>
          <w:tcPr>
            <w:tcW w:w="1165" w:type="dxa"/>
            <w:vMerge/>
            <w:tcBorders>
              <w:left w:val="nil"/>
              <w:bottom w:val="single" w:sz="4" w:space="0" w:color="auto"/>
              <w:right w:val="single" w:sz="4" w:space="0" w:color="auto"/>
            </w:tcBorders>
            <w:shd w:val="clear" w:color="auto" w:fill="auto"/>
            <w:vAlign w:val="center"/>
          </w:tcPr>
          <w:p w:rsidR="00A15696" w:rsidRPr="00BB5C0F" w:rsidRDefault="00A15696" w:rsidP="00BB5C0F">
            <w:pPr>
              <w:jc w:val="center"/>
              <w:rPr>
                <w:kern w:val="0"/>
                <w:sz w:val="22"/>
                <w:szCs w:val="22"/>
              </w:rPr>
            </w:pPr>
          </w:p>
        </w:tc>
        <w:tc>
          <w:tcPr>
            <w:tcW w:w="6693" w:type="dxa"/>
            <w:tcBorders>
              <w:top w:val="single" w:sz="4" w:space="0" w:color="auto"/>
              <w:left w:val="nil"/>
              <w:bottom w:val="single" w:sz="4" w:space="0" w:color="auto"/>
              <w:right w:val="single" w:sz="4" w:space="0" w:color="auto"/>
            </w:tcBorders>
            <w:vAlign w:val="center"/>
          </w:tcPr>
          <w:p w:rsidR="00A15696" w:rsidRPr="00BB5C0F" w:rsidRDefault="00A15696" w:rsidP="00BB5C0F">
            <w:pPr>
              <w:rPr>
                <w:kern w:val="0"/>
                <w:sz w:val="22"/>
                <w:szCs w:val="22"/>
              </w:rPr>
            </w:pPr>
            <w:r w:rsidRPr="00BB5C0F">
              <w:rPr>
                <w:kern w:val="0"/>
                <w:sz w:val="22"/>
                <w:szCs w:val="22"/>
              </w:rPr>
              <w:t>β-Conglycinin enhances autophagy in porcine enterocytes</w:t>
            </w:r>
          </w:p>
        </w:tc>
        <w:tc>
          <w:tcPr>
            <w:tcW w:w="1165" w:type="dxa"/>
            <w:tcBorders>
              <w:top w:val="single" w:sz="4" w:space="0" w:color="auto"/>
              <w:left w:val="single" w:sz="4" w:space="0" w:color="auto"/>
              <w:bottom w:val="single" w:sz="4" w:space="0" w:color="auto"/>
              <w:right w:val="single" w:sz="4" w:space="0" w:color="auto"/>
            </w:tcBorders>
            <w:vAlign w:val="center"/>
          </w:tcPr>
          <w:p w:rsidR="00A15696" w:rsidRPr="00BB5C0F" w:rsidRDefault="00A15696" w:rsidP="00BB5C0F">
            <w:pPr>
              <w:jc w:val="center"/>
              <w:rPr>
                <w:kern w:val="0"/>
                <w:sz w:val="22"/>
                <w:szCs w:val="22"/>
              </w:rPr>
            </w:pPr>
            <w:r w:rsidRPr="00BB5C0F">
              <w:rPr>
                <w:kern w:val="0"/>
                <w:sz w:val="22"/>
                <w:szCs w:val="22"/>
              </w:rPr>
              <w:t>SCI</w:t>
            </w:r>
          </w:p>
        </w:tc>
      </w:tr>
      <w:tr w:rsidR="00A15696" w:rsidRPr="00BB5C0F" w:rsidTr="00A15696">
        <w:trPr>
          <w:jc w:val="center"/>
        </w:trPr>
        <w:tc>
          <w:tcPr>
            <w:tcW w:w="728" w:type="dxa"/>
            <w:tcBorders>
              <w:top w:val="single" w:sz="4" w:space="0" w:color="auto"/>
              <w:left w:val="single" w:sz="4" w:space="0" w:color="auto"/>
              <w:bottom w:val="single" w:sz="4" w:space="0" w:color="auto"/>
              <w:right w:val="single" w:sz="4" w:space="0" w:color="auto"/>
            </w:tcBorders>
            <w:vAlign w:val="center"/>
          </w:tcPr>
          <w:p w:rsidR="00A15696" w:rsidRPr="00BB5C0F" w:rsidRDefault="00A15696" w:rsidP="00BB5C0F">
            <w:pPr>
              <w:widowControl/>
              <w:spacing w:line="280" w:lineRule="exact"/>
              <w:jc w:val="center"/>
              <w:rPr>
                <w:color w:val="000000"/>
                <w:kern w:val="0"/>
                <w:sz w:val="22"/>
                <w:szCs w:val="22"/>
              </w:rPr>
            </w:pPr>
            <w:r w:rsidRPr="00BB5C0F">
              <w:rPr>
                <w:color w:val="000000"/>
                <w:kern w:val="0"/>
                <w:sz w:val="22"/>
                <w:szCs w:val="22"/>
              </w:rPr>
              <w:t>23</w:t>
            </w:r>
          </w:p>
        </w:tc>
        <w:tc>
          <w:tcPr>
            <w:tcW w:w="1165" w:type="dxa"/>
            <w:vMerge/>
            <w:tcBorders>
              <w:left w:val="nil"/>
              <w:bottom w:val="single" w:sz="4" w:space="0" w:color="auto"/>
              <w:right w:val="single" w:sz="4" w:space="0" w:color="auto"/>
            </w:tcBorders>
            <w:shd w:val="clear" w:color="auto" w:fill="auto"/>
            <w:vAlign w:val="center"/>
          </w:tcPr>
          <w:p w:rsidR="00A15696" w:rsidRPr="00BB5C0F" w:rsidRDefault="00A15696" w:rsidP="00BB5C0F">
            <w:pPr>
              <w:jc w:val="center"/>
              <w:rPr>
                <w:kern w:val="0"/>
                <w:sz w:val="22"/>
                <w:szCs w:val="22"/>
              </w:rPr>
            </w:pPr>
          </w:p>
        </w:tc>
        <w:tc>
          <w:tcPr>
            <w:tcW w:w="6693" w:type="dxa"/>
            <w:tcBorders>
              <w:top w:val="single" w:sz="4" w:space="0" w:color="auto"/>
              <w:left w:val="nil"/>
              <w:bottom w:val="single" w:sz="4" w:space="0" w:color="auto"/>
              <w:right w:val="single" w:sz="4" w:space="0" w:color="auto"/>
            </w:tcBorders>
            <w:vAlign w:val="center"/>
          </w:tcPr>
          <w:p w:rsidR="00A15696" w:rsidRPr="00BB5C0F" w:rsidRDefault="00A15696" w:rsidP="00BB5C0F">
            <w:pPr>
              <w:rPr>
                <w:kern w:val="0"/>
                <w:sz w:val="22"/>
                <w:szCs w:val="22"/>
              </w:rPr>
            </w:pPr>
            <w:r w:rsidRPr="00BB5C0F">
              <w:rPr>
                <w:kern w:val="0"/>
                <w:sz w:val="22"/>
                <w:szCs w:val="22"/>
              </w:rPr>
              <w:t>N-Acetylcysteine improves intestinal function in lipopolysaccharides-challenged piglets through multiple signaling pathways</w:t>
            </w:r>
          </w:p>
        </w:tc>
        <w:tc>
          <w:tcPr>
            <w:tcW w:w="1165" w:type="dxa"/>
            <w:tcBorders>
              <w:top w:val="single" w:sz="4" w:space="0" w:color="auto"/>
              <w:left w:val="single" w:sz="4" w:space="0" w:color="auto"/>
              <w:bottom w:val="single" w:sz="4" w:space="0" w:color="auto"/>
              <w:right w:val="single" w:sz="4" w:space="0" w:color="auto"/>
            </w:tcBorders>
            <w:vAlign w:val="center"/>
          </w:tcPr>
          <w:p w:rsidR="00A15696" w:rsidRPr="00BB5C0F" w:rsidRDefault="00A15696" w:rsidP="00BB5C0F">
            <w:pPr>
              <w:jc w:val="center"/>
              <w:rPr>
                <w:kern w:val="0"/>
                <w:sz w:val="22"/>
                <w:szCs w:val="22"/>
              </w:rPr>
            </w:pPr>
            <w:r w:rsidRPr="00BB5C0F">
              <w:rPr>
                <w:kern w:val="0"/>
                <w:sz w:val="22"/>
                <w:szCs w:val="22"/>
              </w:rPr>
              <w:t>SCI</w:t>
            </w:r>
          </w:p>
        </w:tc>
      </w:tr>
      <w:tr w:rsidR="00A15696" w:rsidRPr="00BB5C0F" w:rsidTr="00A15696">
        <w:trPr>
          <w:jc w:val="center"/>
        </w:trPr>
        <w:tc>
          <w:tcPr>
            <w:tcW w:w="728" w:type="dxa"/>
            <w:tcBorders>
              <w:top w:val="single" w:sz="4" w:space="0" w:color="auto"/>
              <w:left w:val="single" w:sz="4" w:space="0" w:color="auto"/>
              <w:bottom w:val="single" w:sz="4" w:space="0" w:color="auto"/>
              <w:right w:val="single" w:sz="4" w:space="0" w:color="auto"/>
            </w:tcBorders>
            <w:vAlign w:val="center"/>
          </w:tcPr>
          <w:p w:rsidR="00A15696" w:rsidRPr="00BB5C0F" w:rsidRDefault="00A15696" w:rsidP="00BB5C0F">
            <w:pPr>
              <w:widowControl/>
              <w:spacing w:line="280" w:lineRule="exact"/>
              <w:jc w:val="center"/>
              <w:rPr>
                <w:color w:val="000000"/>
                <w:kern w:val="0"/>
                <w:sz w:val="22"/>
                <w:szCs w:val="22"/>
              </w:rPr>
            </w:pPr>
            <w:r w:rsidRPr="00BB5C0F">
              <w:rPr>
                <w:color w:val="000000"/>
                <w:kern w:val="0"/>
                <w:sz w:val="22"/>
                <w:szCs w:val="22"/>
              </w:rPr>
              <w:t>24</w:t>
            </w:r>
          </w:p>
        </w:tc>
        <w:tc>
          <w:tcPr>
            <w:tcW w:w="1165" w:type="dxa"/>
            <w:vMerge/>
            <w:tcBorders>
              <w:left w:val="nil"/>
              <w:bottom w:val="single" w:sz="4" w:space="0" w:color="auto"/>
              <w:right w:val="single" w:sz="4" w:space="0" w:color="auto"/>
            </w:tcBorders>
            <w:shd w:val="clear" w:color="auto" w:fill="auto"/>
            <w:vAlign w:val="center"/>
          </w:tcPr>
          <w:p w:rsidR="00A15696" w:rsidRPr="00BB5C0F" w:rsidRDefault="00A15696" w:rsidP="00BB5C0F">
            <w:pPr>
              <w:jc w:val="center"/>
              <w:rPr>
                <w:kern w:val="0"/>
                <w:sz w:val="22"/>
                <w:szCs w:val="22"/>
              </w:rPr>
            </w:pPr>
          </w:p>
        </w:tc>
        <w:tc>
          <w:tcPr>
            <w:tcW w:w="6693" w:type="dxa"/>
            <w:tcBorders>
              <w:top w:val="single" w:sz="4" w:space="0" w:color="auto"/>
              <w:left w:val="nil"/>
              <w:bottom w:val="single" w:sz="4" w:space="0" w:color="auto"/>
              <w:right w:val="single" w:sz="4" w:space="0" w:color="auto"/>
            </w:tcBorders>
            <w:vAlign w:val="center"/>
          </w:tcPr>
          <w:p w:rsidR="00A15696" w:rsidRPr="00BB5C0F" w:rsidRDefault="00A15696" w:rsidP="00BB5C0F">
            <w:pPr>
              <w:rPr>
                <w:kern w:val="0"/>
                <w:sz w:val="22"/>
                <w:szCs w:val="22"/>
              </w:rPr>
            </w:pPr>
            <w:r w:rsidRPr="00BB5C0F">
              <w:rPr>
                <w:kern w:val="0"/>
                <w:sz w:val="22"/>
                <w:szCs w:val="22"/>
              </w:rPr>
              <w:t>N-Acetylcysteine supplementation alleviates intestinal injury in piglets infected by porcine epidemic diarrhea virus</w:t>
            </w:r>
          </w:p>
        </w:tc>
        <w:tc>
          <w:tcPr>
            <w:tcW w:w="1165" w:type="dxa"/>
            <w:tcBorders>
              <w:top w:val="single" w:sz="4" w:space="0" w:color="auto"/>
              <w:left w:val="single" w:sz="4" w:space="0" w:color="auto"/>
              <w:bottom w:val="single" w:sz="4" w:space="0" w:color="auto"/>
              <w:right w:val="single" w:sz="4" w:space="0" w:color="auto"/>
            </w:tcBorders>
            <w:vAlign w:val="center"/>
          </w:tcPr>
          <w:p w:rsidR="00A15696" w:rsidRPr="00BB5C0F" w:rsidRDefault="00A15696" w:rsidP="00BB5C0F">
            <w:pPr>
              <w:jc w:val="center"/>
              <w:rPr>
                <w:kern w:val="0"/>
                <w:sz w:val="22"/>
                <w:szCs w:val="22"/>
              </w:rPr>
            </w:pPr>
            <w:r w:rsidRPr="00BB5C0F">
              <w:rPr>
                <w:kern w:val="0"/>
                <w:sz w:val="22"/>
                <w:szCs w:val="22"/>
              </w:rPr>
              <w:t>SCI</w:t>
            </w:r>
          </w:p>
        </w:tc>
      </w:tr>
      <w:tr w:rsidR="00A15696" w:rsidRPr="00BB5C0F" w:rsidTr="00A15696">
        <w:trPr>
          <w:jc w:val="center"/>
        </w:trPr>
        <w:tc>
          <w:tcPr>
            <w:tcW w:w="728" w:type="dxa"/>
            <w:tcBorders>
              <w:top w:val="single" w:sz="4" w:space="0" w:color="auto"/>
              <w:left w:val="single" w:sz="4" w:space="0" w:color="auto"/>
              <w:bottom w:val="single" w:sz="4" w:space="0" w:color="auto"/>
              <w:right w:val="single" w:sz="4" w:space="0" w:color="auto"/>
            </w:tcBorders>
            <w:vAlign w:val="center"/>
          </w:tcPr>
          <w:p w:rsidR="00A15696" w:rsidRPr="00BB5C0F" w:rsidRDefault="00A15696" w:rsidP="00BB5C0F">
            <w:pPr>
              <w:widowControl/>
              <w:spacing w:line="280" w:lineRule="exact"/>
              <w:jc w:val="center"/>
              <w:rPr>
                <w:color w:val="000000"/>
                <w:kern w:val="0"/>
                <w:sz w:val="22"/>
                <w:szCs w:val="22"/>
              </w:rPr>
            </w:pPr>
            <w:r w:rsidRPr="00BB5C0F">
              <w:rPr>
                <w:color w:val="000000"/>
                <w:kern w:val="0"/>
                <w:sz w:val="22"/>
                <w:szCs w:val="22"/>
              </w:rPr>
              <w:t>25</w:t>
            </w:r>
          </w:p>
        </w:tc>
        <w:tc>
          <w:tcPr>
            <w:tcW w:w="1165" w:type="dxa"/>
            <w:vMerge/>
            <w:tcBorders>
              <w:left w:val="nil"/>
              <w:bottom w:val="single" w:sz="4" w:space="0" w:color="auto"/>
              <w:right w:val="single" w:sz="4" w:space="0" w:color="auto"/>
            </w:tcBorders>
            <w:shd w:val="clear" w:color="auto" w:fill="auto"/>
            <w:vAlign w:val="center"/>
          </w:tcPr>
          <w:p w:rsidR="00A15696" w:rsidRPr="00BB5C0F" w:rsidRDefault="00A15696" w:rsidP="00BB5C0F">
            <w:pPr>
              <w:jc w:val="center"/>
              <w:rPr>
                <w:kern w:val="0"/>
                <w:sz w:val="22"/>
                <w:szCs w:val="22"/>
              </w:rPr>
            </w:pPr>
          </w:p>
        </w:tc>
        <w:tc>
          <w:tcPr>
            <w:tcW w:w="6693" w:type="dxa"/>
            <w:tcBorders>
              <w:top w:val="single" w:sz="4" w:space="0" w:color="auto"/>
              <w:left w:val="nil"/>
              <w:bottom w:val="single" w:sz="4" w:space="0" w:color="auto"/>
              <w:right w:val="single" w:sz="4" w:space="0" w:color="auto"/>
            </w:tcBorders>
            <w:vAlign w:val="center"/>
          </w:tcPr>
          <w:p w:rsidR="00A15696" w:rsidRPr="00BB5C0F" w:rsidRDefault="00A15696" w:rsidP="00BB5C0F">
            <w:pPr>
              <w:rPr>
                <w:kern w:val="0"/>
                <w:sz w:val="22"/>
                <w:szCs w:val="22"/>
              </w:rPr>
            </w:pPr>
            <w:r w:rsidRPr="00BB5C0F">
              <w:rPr>
                <w:kern w:val="0"/>
                <w:sz w:val="22"/>
                <w:szCs w:val="22"/>
              </w:rPr>
              <w:t>Protein hydrolysates in animal nutrition: Industrial production, bioactive peptides and functional significance</w:t>
            </w:r>
          </w:p>
        </w:tc>
        <w:tc>
          <w:tcPr>
            <w:tcW w:w="1165" w:type="dxa"/>
            <w:tcBorders>
              <w:top w:val="single" w:sz="4" w:space="0" w:color="auto"/>
              <w:left w:val="single" w:sz="4" w:space="0" w:color="auto"/>
              <w:bottom w:val="single" w:sz="4" w:space="0" w:color="auto"/>
              <w:right w:val="single" w:sz="4" w:space="0" w:color="auto"/>
            </w:tcBorders>
            <w:vAlign w:val="center"/>
          </w:tcPr>
          <w:p w:rsidR="00A15696" w:rsidRPr="00BB5C0F" w:rsidRDefault="00A15696" w:rsidP="00BB5C0F">
            <w:pPr>
              <w:jc w:val="center"/>
              <w:rPr>
                <w:kern w:val="0"/>
                <w:sz w:val="22"/>
                <w:szCs w:val="22"/>
              </w:rPr>
            </w:pPr>
            <w:r w:rsidRPr="00BB5C0F">
              <w:rPr>
                <w:kern w:val="0"/>
                <w:sz w:val="22"/>
                <w:szCs w:val="22"/>
              </w:rPr>
              <w:t>SCI</w:t>
            </w:r>
          </w:p>
        </w:tc>
      </w:tr>
      <w:tr w:rsidR="00A15696" w:rsidRPr="00BB5C0F" w:rsidTr="00A15696">
        <w:trPr>
          <w:jc w:val="center"/>
        </w:trPr>
        <w:tc>
          <w:tcPr>
            <w:tcW w:w="728" w:type="dxa"/>
            <w:tcBorders>
              <w:top w:val="single" w:sz="4" w:space="0" w:color="auto"/>
              <w:left w:val="single" w:sz="4" w:space="0" w:color="auto"/>
              <w:bottom w:val="single" w:sz="4" w:space="0" w:color="auto"/>
              <w:right w:val="single" w:sz="4" w:space="0" w:color="auto"/>
            </w:tcBorders>
            <w:vAlign w:val="center"/>
          </w:tcPr>
          <w:p w:rsidR="00A15696" w:rsidRPr="00BB5C0F" w:rsidRDefault="00A15696" w:rsidP="00BB5C0F">
            <w:pPr>
              <w:widowControl/>
              <w:spacing w:line="280" w:lineRule="exact"/>
              <w:jc w:val="center"/>
              <w:rPr>
                <w:color w:val="000000"/>
                <w:kern w:val="0"/>
                <w:sz w:val="22"/>
                <w:szCs w:val="22"/>
              </w:rPr>
            </w:pPr>
            <w:r w:rsidRPr="00BB5C0F">
              <w:rPr>
                <w:color w:val="000000"/>
                <w:kern w:val="0"/>
                <w:sz w:val="22"/>
                <w:szCs w:val="22"/>
              </w:rPr>
              <w:t>26</w:t>
            </w:r>
          </w:p>
        </w:tc>
        <w:tc>
          <w:tcPr>
            <w:tcW w:w="1165" w:type="dxa"/>
            <w:vMerge/>
            <w:tcBorders>
              <w:left w:val="nil"/>
              <w:bottom w:val="single" w:sz="4" w:space="0" w:color="auto"/>
              <w:right w:val="single" w:sz="4" w:space="0" w:color="auto"/>
            </w:tcBorders>
            <w:shd w:val="clear" w:color="auto" w:fill="auto"/>
            <w:vAlign w:val="center"/>
          </w:tcPr>
          <w:p w:rsidR="00A15696" w:rsidRPr="00BB5C0F" w:rsidRDefault="00A15696" w:rsidP="00BB5C0F">
            <w:pPr>
              <w:jc w:val="center"/>
              <w:rPr>
                <w:kern w:val="0"/>
                <w:sz w:val="22"/>
                <w:szCs w:val="22"/>
              </w:rPr>
            </w:pPr>
          </w:p>
        </w:tc>
        <w:tc>
          <w:tcPr>
            <w:tcW w:w="6693" w:type="dxa"/>
            <w:tcBorders>
              <w:top w:val="single" w:sz="4" w:space="0" w:color="auto"/>
              <w:left w:val="nil"/>
              <w:bottom w:val="single" w:sz="4" w:space="0" w:color="auto"/>
              <w:right w:val="single" w:sz="4" w:space="0" w:color="auto"/>
            </w:tcBorders>
            <w:vAlign w:val="center"/>
          </w:tcPr>
          <w:p w:rsidR="00A15696" w:rsidRPr="00BB5C0F" w:rsidRDefault="00A15696" w:rsidP="00BB5C0F">
            <w:pPr>
              <w:rPr>
                <w:kern w:val="0"/>
                <w:sz w:val="22"/>
                <w:szCs w:val="22"/>
              </w:rPr>
            </w:pPr>
            <w:r w:rsidRPr="00BB5C0F">
              <w:rPr>
                <w:kern w:val="0"/>
                <w:sz w:val="22"/>
                <w:szCs w:val="22"/>
              </w:rPr>
              <w:t>Effect of Biotite V supplementation on growth performance and the immunological responses of weaned pigs after an Escherichia coli lipopolysaccharide challenge</w:t>
            </w:r>
          </w:p>
        </w:tc>
        <w:tc>
          <w:tcPr>
            <w:tcW w:w="1165" w:type="dxa"/>
            <w:tcBorders>
              <w:top w:val="single" w:sz="4" w:space="0" w:color="auto"/>
              <w:left w:val="single" w:sz="4" w:space="0" w:color="auto"/>
              <w:bottom w:val="single" w:sz="4" w:space="0" w:color="auto"/>
              <w:right w:val="single" w:sz="4" w:space="0" w:color="auto"/>
            </w:tcBorders>
            <w:vAlign w:val="center"/>
          </w:tcPr>
          <w:p w:rsidR="00A15696" w:rsidRPr="00BB5C0F" w:rsidRDefault="00A15696" w:rsidP="00BB5C0F">
            <w:pPr>
              <w:jc w:val="center"/>
              <w:rPr>
                <w:kern w:val="0"/>
                <w:sz w:val="22"/>
                <w:szCs w:val="22"/>
              </w:rPr>
            </w:pPr>
            <w:r w:rsidRPr="00BB5C0F">
              <w:rPr>
                <w:kern w:val="0"/>
                <w:sz w:val="22"/>
                <w:szCs w:val="22"/>
              </w:rPr>
              <w:t>SCI</w:t>
            </w:r>
          </w:p>
        </w:tc>
      </w:tr>
      <w:tr w:rsidR="00A15696" w:rsidRPr="00BB5C0F" w:rsidTr="00A15696">
        <w:trPr>
          <w:jc w:val="center"/>
        </w:trPr>
        <w:tc>
          <w:tcPr>
            <w:tcW w:w="728" w:type="dxa"/>
            <w:tcBorders>
              <w:top w:val="single" w:sz="4" w:space="0" w:color="auto"/>
              <w:left w:val="single" w:sz="4" w:space="0" w:color="auto"/>
              <w:bottom w:val="single" w:sz="4" w:space="0" w:color="auto"/>
              <w:right w:val="single" w:sz="4" w:space="0" w:color="auto"/>
            </w:tcBorders>
            <w:vAlign w:val="center"/>
          </w:tcPr>
          <w:p w:rsidR="00A15696" w:rsidRPr="00BB5C0F" w:rsidRDefault="00A15696" w:rsidP="00A15696">
            <w:pPr>
              <w:widowControl/>
              <w:spacing w:line="280" w:lineRule="exact"/>
              <w:jc w:val="center"/>
              <w:rPr>
                <w:color w:val="000000"/>
                <w:kern w:val="0"/>
                <w:sz w:val="22"/>
                <w:szCs w:val="22"/>
              </w:rPr>
            </w:pPr>
            <w:r w:rsidRPr="00BB5C0F">
              <w:rPr>
                <w:color w:val="000000"/>
                <w:kern w:val="0"/>
                <w:sz w:val="22"/>
                <w:szCs w:val="22"/>
              </w:rPr>
              <w:lastRenderedPageBreak/>
              <w:t>27</w:t>
            </w:r>
          </w:p>
        </w:tc>
        <w:tc>
          <w:tcPr>
            <w:tcW w:w="1165" w:type="dxa"/>
            <w:vMerge w:val="restart"/>
            <w:tcBorders>
              <w:top w:val="single" w:sz="4" w:space="0" w:color="auto"/>
              <w:left w:val="nil"/>
              <w:right w:val="single" w:sz="4" w:space="0" w:color="auto"/>
            </w:tcBorders>
            <w:shd w:val="clear" w:color="auto" w:fill="auto"/>
            <w:vAlign w:val="center"/>
          </w:tcPr>
          <w:p w:rsidR="00A15696" w:rsidRPr="00BB5C0F" w:rsidRDefault="00A15696" w:rsidP="00A15696">
            <w:pPr>
              <w:jc w:val="center"/>
              <w:rPr>
                <w:kern w:val="0"/>
                <w:sz w:val="22"/>
                <w:szCs w:val="22"/>
              </w:rPr>
            </w:pPr>
            <w:r w:rsidRPr="00BB5C0F">
              <w:rPr>
                <w:kern w:val="0"/>
                <w:sz w:val="22"/>
                <w:szCs w:val="22"/>
              </w:rPr>
              <w:t>教育部</w:t>
            </w:r>
          </w:p>
          <w:p w:rsidR="00A15696" w:rsidRPr="00BB5C0F" w:rsidRDefault="00A15696" w:rsidP="00A15696">
            <w:pPr>
              <w:jc w:val="center"/>
              <w:rPr>
                <w:kern w:val="0"/>
                <w:sz w:val="22"/>
                <w:szCs w:val="22"/>
              </w:rPr>
            </w:pPr>
            <w:r w:rsidRPr="00BB5C0F">
              <w:rPr>
                <w:kern w:val="0"/>
                <w:sz w:val="22"/>
                <w:szCs w:val="22"/>
              </w:rPr>
              <w:t>工程中心项目</w:t>
            </w:r>
          </w:p>
        </w:tc>
        <w:tc>
          <w:tcPr>
            <w:tcW w:w="6693" w:type="dxa"/>
            <w:tcBorders>
              <w:top w:val="single" w:sz="4" w:space="0" w:color="auto"/>
              <w:left w:val="nil"/>
              <w:bottom w:val="single" w:sz="4" w:space="0" w:color="auto"/>
              <w:right w:val="single" w:sz="4" w:space="0" w:color="auto"/>
            </w:tcBorders>
            <w:vAlign w:val="center"/>
          </w:tcPr>
          <w:p w:rsidR="00A15696" w:rsidRPr="00BB5C0F" w:rsidRDefault="00A15696" w:rsidP="00A15696">
            <w:pPr>
              <w:rPr>
                <w:kern w:val="0"/>
                <w:sz w:val="22"/>
                <w:szCs w:val="22"/>
              </w:rPr>
            </w:pPr>
            <w:r w:rsidRPr="00BB5C0F">
              <w:rPr>
                <w:kern w:val="0"/>
                <w:sz w:val="22"/>
                <w:szCs w:val="22"/>
              </w:rPr>
              <w:t>Evaluation of recombinant protein superoxide dismutase of Haemophilus parasuis strain SH0165 as vaccine candidate in a mouse model</w:t>
            </w:r>
          </w:p>
        </w:tc>
        <w:tc>
          <w:tcPr>
            <w:tcW w:w="1165" w:type="dxa"/>
            <w:tcBorders>
              <w:top w:val="single" w:sz="4" w:space="0" w:color="auto"/>
              <w:left w:val="single" w:sz="4" w:space="0" w:color="auto"/>
              <w:bottom w:val="single" w:sz="4" w:space="0" w:color="auto"/>
              <w:right w:val="single" w:sz="4" w:space="0" w:color="auto"/>
            </w:tcBorders>
            <w:vAlign w:val="center"/>
          </w:tcPr>
          <w:p w:rsidR="00A15696" w:rsidRPr="00BB5C0F" w:rsidRDefault="00A15696" w:rsidP="00A15696">
            <w:pPr>
              <w:jc w:val="center"/>
              <w:rPr>
                <w:kern w:val="0"/>
                <w:sz w:val="22"/>
                <w:szCs w:val="22"/>
              </w:rPr>
            </w:pPr>
            <w:r w:rsidRPr="00BB5C0F">
              <w:rPr>
                <w:kern w:val="0"/>
                <w:sz w:val="22"/>
                <w:szCs w:val="22"/>
              </w:rPr>
              <w:t>SCI</w:t>
            </w:r>
          </w:p>
        </w:tc>
      </w:tr>
      <w:tr w:rsidR="00A15696" w:rsidRPr="00BB5C0F" w:rsidTr="00810FC7">
        <w:trPr>
          <w:jc w:val="center"/>
        </w:trPr>
        <w:tc>
          <w:tcPr>
            <w:tcW w:w="728" w:type="dxa"/>
            <w:tcBorders>
              <w:top w:val="single" w:sz="4" w:space="0" w:color="auto"/>
              <w:left w:val="single" w:sz="4" w:space="0" w:color="auto"/>
              <w:bottom w:val="single" w:sz="4" w:space="0" w:color="auto"/>
              <w:right w:val="single" w:sz="4" w:space="0" w:color="auto"/>
            </w:tcBorders>
            <w:vAlign w:val="center"/>
          </w:tcPr>
          <w:p w:rsidR="00A15696" w:rsidRPr="00BB5C0F" w:rsidRDefault="00A15696" w:rsidP="00BB5C0F">
            <w:pPr>
              <w:widowControl/>
              <w:spacing w:line="280" w:lineRule="exact"/>
              <w:jc w:val="center"/>
              <w:rPr>
                <w:color w:val="000000"/>
                <w:kern w:val="0"/>
                <w:sz w:val="22"/>
                <w:szCs w:val="22"/>
              </w:rPr>
            </w:pPr>
            <w:r w:rsidRPr="00BB5C0F">
              <w:rPr>
                <w:color w:val="000000"/>
                <w:kern w:val="0"/>
                <w:sz w:val="22"/>
                <w:szCs w:val="22"/>
              </w:rPr>
              <w:t>28</w:t>
            </w:r>
          </w:p>
        </w:tc>
        <w:tc>
          <w:tcPr>
            <w:tcW w:w="1165" w:type="dxa"/>
            <w:vMerge/>
            <w:tcBorders>
              <w:left w:val="nil"/>
              <w:right w:val="single" w:sz="4" w:space="0" w:color="auto"/>
            </w:tcBorders>
            <w:shd w:val="clear" w:color="auto" w:fill="auto"/>
            <w:vAlign w:val="center"/>
          </w:tcPr>
          <w:p w:rsidR="00A15696" w:rsidRPr="00BB5C0F" w:rsidRDefault="00A15696" w:rsidP="00BB5C0F">
            <w:pPr>
              <w:jc w:val="center"/>
              <w:rPr>
                <w:kern w:val="0"/>
                <w:sz w:val="22"/>
                <w:szCs w:val="22"/>
              </w:rPr>
            </w:pPr>
          </w:p>
        </w:tc>
        <w:tc>
          <w:tcPr>
            <w:tcW w:w="6693" w:type="dxa"/>
            <w:tcBorders>
              <w:top w:val="single" w:sz="4" w:space="0" w:color="auto"/>
              <w:left w:val="nil"/>
              <w:bottom w:val="single" w:sz="4" w:space="0" w:color="auto"/>
              <w:right w:val="single" w:sz="4" w:space="0" w:color="auto"/>
            </w:tcBorders>
            <w:vAlign w:val="center"/>
          </w:tcPr>
          <w:p w:rsidR="00A15696" w:rsidRPr="00BB5C0F" w:rsidRDefault="00A15696" w:rsidP="00BB5C0F">
            <w:pPr>
              <w:rPr>
                <w:kern w:val="0"/>
                <w:sz w:val="22"/>
                <w:szCs w:val="22"/>
              </w:rPr>
            </w:pPr>
            <w:r w:rsidRPr="00BB5C0F">
              <w:rPr>
                <w:kern w:val="0"/>
                <w:sz w:val="22"/>
                <w:szCs w:val="22"/>
              </w:rPr>
              <w:t>Dietary α-ketoglutarate supplementation improves hepatic and intestinal energy status and anti-oxidative capacity of Cherry Valley ducks</w:t>
            </w:r>
          </w:p>
        </w:tc>
        <w:tc>
          <w:tcPr>
            <w:tcW w:w="1165" w:type="dxa"/>
            <w:tcBorders>
              <w:top w:val="single" w:sz="4" w:space="0" w:color="auto"/>
              <w:left w:val="single" w:sz="4" w:space="0" w:color="auto"/>
              <w:bottom w:val="single" w:sz="4" w:space="0" w:color="auto"/>
              <w:right w:val="single" w:sz="4" w:space="0" w:color="auto"/>
            </w:tcBorders>
            <w:vAlign w:val="center"/>
          </w:tcPr>
          <w:p w:rsidR="00A15696" w:rsidRPr="00BB5C0F" w:rsidRDefault="00A15696" w:rsidP="00BB5C0F">
            <w:pPr>
              <w:jc w:val="center"/>
              <w:rPr>
                <w:kern w:val="0"/>
                <w:sz w:val="22"/>
                <w:szCs w:val="22"/>
              </w:rPr>
            </w:pPr>
            <w:r w:rsidRPr="00BB5C0F">
              <w:rPr>
                <w:kern w:val="0"/>
                <w:sz w:val="22"/>
                <w:szCs w:val="22"/>
              </w:rPr>
              <w:t>SCI</w:t>
            </w:r>
          </w:p>
        </w:tc>
      </w:tr>
      <w:tr w:rsidR="00A15696" w:rsidRPr="00BB5C0F" w:rsidTr="00810FC7">
        <w:trPr>
          <w:jc w:val="center"/>
        </w:trPr>
        <w:tc>
          <w:tcPr>
            <w:tcW w:w="728" w:type="dxa"/>
            <w:tcBorders>
              <w:top w:val="single" w:sz="4" w:space="0" w:color="auto"/>
              <w:left w:val="single" w:sz="4" w:space="0" w:color="auto"/>
              <w:bottom w:val="single" w:sz="4" w:space="0" w:color="auto"/>
              <w:right w:val="single" w:sz="4" w:space="0" w:color="auto"/>
            </w:tcBorders>
            <w:vAlign w:val="center"/>
          </w:tcPr>
          <w:p w:rsidR="00A15696" w:rsidRPr="00BB5C0F" w:rsidRDefault="00A15696" w:rsidP="00BB5C0F">
            <w:pPr>
              <w:widowControl/>
              <w:spacing w:line="280" w:lineRule="exact"/>
              <w:jc w:val="center"/>
              <w:rPr>
                <w:color w:val="000000"/>
                <w:kern w:val="0"/>
                <w:sz w:val="22"/>
                <w:szCs w:val="22"/>
              </w:rPr>
            </w:pPr>
            <w:r w:rsidRPr="00BB5C0F">
              <w:rPr>
                <w:color w:val="000000"/>
                <w:kern w:val="0"/>
                <w:sz w:val="22"/>
                <w:szCs w:val="22"/>
              </w:rPr>
              <w:t>29</w:t>
            </w:r>
          </w:p>
        </w:tc>
        <w:tc>
          <w:tcPr>
            <w:tcW w:w="1165" w:type="dxa"/>
            <w:vMerge/>
            <w:tcBorders>
              <w:left w:val="nil"/>
              <w:right w:val="single" w:sz="4" w:space="0" w:color="auto"/>
            </w:tcBorders>
            <w:shd w:val="clear" w:color="auto" w:fill="auto"/>
            <w:vAlign w:val="center"/>
          </w:tcPr>
          <w:p w:rsidR="00A15696" w:rsidRPr="00BB5C0F" w:rsidRDefault="00A15696" w:rsidP="00BB5C0F">
            <w:pPr>
              <w:jc w:val="center"/>
              <w:rPr>
                <w:kern w:val="0"/>
                <w:sz w:val="22"/>
                <w:szCs w:val="22"/>
              </w:rPr>
            </w:pPr>
          </w:p>
        </w:tc>
        <w:tc>
          <w:tcPr>
            <w:tcW w:w="6693" w:type="dxa"/>
            <w:tcBorders>
              <w:top w:val="single" w:sz="4" w:space="0" w:color="auto"/>
              <w:left w:val="nil"/>
              <w:bottom w:val="single" w:sz="4" w:space="0" w:color="auto"/>
              <w:right w:val="single" w:sz="4" w:space="0" w:color="auto"/>
            </w:tcBorders>
            <w:vAlign w:val="center"/>
          </w:tcPr>
          <w:p w:rsidR="00A15696" w:rsidRPr="00BB5C0F" w:rsidRDefault="00A15696" w:rsidP="00BB5C0F">
            <w:pPr>
              <w:rPr>
                <w:kern w:val="0"/>
                <w:sz w:val="22"/>
                <w:szCs w:val="22"/>
              </w:rPr>
            </w:pPr>
            <w:r w:rsidRPr="00BB5C0F">
              <w:rPr>
                <w:kern w:val="0"/>
                <w:sz w:val="22"/>
                <w:szCs w:val="22"/>
              </w:rPr>
              <w:t>Lanthanum exerts acute toxicity and histopathological changes in gill and liver tissue of rare minnow (Gobiocypris rarus)</w:t>
            </w:r>
          </w:p>
        </w:tc>
        <w:tc>
          <w:tcPr>
            <w:tcW w:w="1165" w:type="dxa"/>
            <w:tcBorders>
              <w:top w:val="single" w:sz="4" w:space="0" w:color="auto"/>
              <w:left w:val="single" w:sz="4" w:space="0" w:color="auto"/>
              <w:bottom w:val="single" w:sz="4" w:space="0" w:color="auto"/>
              <w:right w:val="single" w:sz="4" w:space="0" w:color="auto"/>
            </w:tcBorders>
            <w:vAlign w:val="center"/>
          </w:tcPr>
          <w:p w:rsidR="00A15696" w:rsidRPr="00BB5C0F" w:rsidRDefault="00A15696" w:rsidP="00BB5C0F">
            <w:pPr>
              <w:jc w:val="center"/>
              <w:rPr>
                <w:kern w:val="0"/>
                <w:sz w:val="22"/>
                <w:szCs w:val="22"/>
              </w:rPr>
            </w:pPr>
            <w:r w:rsidRPr="00BB5C0F">
              <w:rPr>
                <w:kern w:val="0"/>
                <w:sz w:val="22"/>
                <w:szCs w:val="22"/>
              </w:rPr>
              <w:t>SCI</w:t>
            </w:r>
          </w:p>
        </w:tc>
      </w:tr>
      <w:tr w:rsidR="00A15696" w:rsidRPr="00BB5C0F" w:rsidTr="00810FC7">
        <w:trPr>
          <w:jc w:val="center"/>
        </w:trPr>
        <w:tc>
          <w:tcPr>
            <w:tcW w:w="728" w:type="dxa"/>
            <w:tcBorders>
              <w:top w:val="single" w:sz="4" w:space="0" w:color="auto"/>
              <w:left w:val="single" w:sz="4" w:space="0" w:color="auto"/>
              <w:bottom w:val="single" w:sz="4" w:space="0" w:color="auto"/>
              <w:right w:val="single" w:sz="4" w:space="0" w:color="auto"/>
            </w:tcBorders>
            <w:vAlign w:val="center"/>
          </w:tcPr>
          <w:p w:rsidR="00A15696" w:rsidRPr="00BB5C0F" w:rsidRDefault="00A15696" w:rsidP="00BB5C0F">
            <w:pPr>
              <w:widowControl/>
              <w:spacing w:line="280" w:lineRule="exact"/>
              <w:jc w:val="center"/>
              <w:rPr>
                <w:color w:val="000000"/>
                <w:kern w:val="0"/>
                <w:sz w:val="22"/>
                <w:szCs w:val="22"/>
              </w:rPr>
            </w:pPr>
            <w:r w:rsidRPr="00BB5C0F">
              <w:rPr>
                <w:color w:val="000000"/>
                <w:kern w:val="0"/>
                <w:sz w:val="22"/>
                <w:szCs w:val="22"/>
              </w:rPr>
              <w:t>30</w:t>
            </w:r>
          </w:p>
        </w:tc>
        <w:tc>
          <w:tcPr>
            <w:tcW w:w="1165" w:type="dxa"/>
            <w:vMerge/>
            <w:tcBorders>
              <w:left w:val="nil"/>
              <w:right w:val="single" w:sz="4" w:space="0" w:color="auto"/>
            </w:tcBorders>
            <w:shd w:val="clear" w:color="auto" w:fill="auto"/>
            <w:vAlign w:val="center"/>
          </w:tcPr>
          <w:p w:rsidR="00A15696" w:rsidRPr="00BB5C0F" w:rsidRDefault="00A15696" w:rsidP="00BB5C0F">
            <w:pPr>
              <w:jc w:val="center"/>
              <w:rPr>
                <w:kern w:val="0"/>
                <w:sz w:val="22"/>
                <w:szCs w:val="22"/>
              </w:rPr>
            </w:pPr>
          </w:p>
        </w:tc>
        <w:tc>
          <w:tcPr>
            <w:tcW w:w="6693" w:type="dxa"/>
            <w:tcBorders>
              <w:top w:val="single" w:sz="4" w:space="0" w:color="auto"/>
              <w:left w:val="nil"/>
              <w:bottom w:val="single" w:sz="4" w:space="0" w:color="auto"/>
              <w:right w:val="single" w:sz="4" w:space="0" w:color="auto"/>
            </w:tcBorders>
            <w:vAlign w:val="center"/>
          </w:tcPr>
          <w:p w:rsidR="00A15696" w:rsidRPr="00BB5C0F" w:rsidRDefault="00A15696" w:rsidP="00BB5C0F">
            <w:pPr>
              <w:rPr>
                <w:kern w:val="0"/>
                <w:sz w:val="22"/>
                <w:szCs w:val="22"/>
              </w:rPr>
            </w:pPr>
            <w:r w:rsidRPr="00BB5C0F">
              <w:rPr>
                <w:kern w:val="0"/>
                <w:sz w:val="22"/>
                <w:szCs w:val="22"/>
              </w:rPr>
              <w:t>Growth performance and whole-body composition of yellow catfish (Pelteobagrus fulvidraco Richardson) under feeding level restriction</w:t>
            </w:r>
          </w:p>
        </w:tc>
        <w:tc>
          <w:tcPr>
            <w:tcW w:w="1165" w:type="dxa"/>
            <w:tcBorders>
              <w:top w:val="single" w:sz="4" w:space="0" w:color="auto"/>
              <w:left w:val="single" w:sz="4" w:space="0" w:color="auto"/>
              <w:bottom w:val="single" w:sz="4" w:space="0" w:color="auto"/>
              <w:right w:val="single" w:sz="4" w:space="0" w:color="auto"/>
            </w:tcBorders>
            <w:vAlign w:val="center"/>
          </w:tcPr>
          <w:p w:rsidR="00A15696" w:rsidRPr="00BB5C0F" w:rsidRDefault="00A15696" w:rsidP="00BB5C0F">
            <w:pPr>
              <w:jc w:val="center"/>
              <w:rPr>
                <w:kern w:val="0"/>
                <w:sz w:val="22"/>
                <w:szCs w:val="22"/>
              </w:rPr>
            </w:pPr>
            <w:r w:rsidRPr="00BB5C0F">
              <w:rPr>
                <w:kern w:val="0"/>
                <w:sz w:val="22"/>
                <w:szCs w:val="22"/>
              </w:rPr>
              <w:t>SCI</w:t>
            </w:r>
          </w:p>
        </w:tc>
      </w:tr>
      <w:tr w:rsidR="00A15696" w:rsidRPr="00BB5C0F" w:rsidTr="00810FC7">
        <w:trPr>
          <w:jc w:val="center"/>
        </w:trPr>
        <w:tc>
          <w:tcPr>
            <w:tcW w:w="728" w:type="dxa"/>
            <w:tcBorders>
              <w:top w:val="single" w:sz="4" w:space="0" w:color="auto"/>
              <w:left w:val="single" w:sz="4" w:space="0" w:color="auto"/>
              <w:bottom w:val="single" w:sz="4" w:space="0" w:color="auto"/>
              <w:right w:val="single" w:sz="4" w:space="0" w:color="auto"/>
            </w:tcBorders>
            <w:vAlign w:val="center"/>
          </w:tcPr>
          <w:p w:rsidR="00A15696" w:rsidRPr="00BB5C0F" w:rsidRDefault="00A15696" w:rsidP="00BB5C0F">
            <w:pPr>
              <w:widowControl/>
              <w:spacing w:line="280" w:lineRule="exact"/>
              <w:jc w:val="center"/>
              <w:rPr>
                <w:color w:val="000000"/>
                <w:kern w:val="0"/>
                <w:sz w:val="22"/>
                <w:szCs w:val="22"/>
              </w:rPr>
            </w:pPr>
            <w:r w:rsidRPr="00BB5C0F">
              <w:rPr>
                <w:color w:val="000000"/>
                <w:kern w:val="0"/>
                <w:sz w:val="22"/>
                <w:szCs w:val="22"/>
              </w:rPr>
              <w:t>31</w:t>
            </w:r>
          </w:p>
        </w:tc>
        <w:tc>
          <w:tcPr>
            <w:tcW w:w="1165" w:type="dxa"/>
            <w:vMerge/>
            <w:tcBorders>
              <w:left w:val="nil"/>
              <w:right w:val="single" w:sz="4" w:space="0" w:color="auto"/>
            </w:tcBorders>
            <w:shd w:val="clear" w:color="auto" w:fill="auto"/>
            <w:vAlign w:val="center"/>
          </w:tcPr>
          <w:p w:rsidR="00A15696" w:rsidRPr="00BB5C0F" w:rsidRDefault="00A15696" w:rsidP="00BB5C0F">
            <w:pPr>
              <w:jc w:val="center"/>
              <w:rPr>
                <w:kern w:val="0"/>
                <w:sz w:val="22"/>
                <w:szCs w:val="22"/>
              </w:rPr>
            </w:pPr>
          </w:p>
        </w:tc>
        <w:tc>
          <w:tcPr>
            <w:tcW w:w="6693" w:type="dxa"/>
            <w:tcBorders>
              <w:top w:val="single" w:sz="4" w:space="0" w:color="auto"/>
              <w:left w:val="nil"/>
              <w:bottom w:val="single" w:sz="4" w:space="0" w:color="auto"/>
              <w:right w:val="single" w:sz="4" w:space="0" w:color="auto"/>
            </w:tcBorders>
            <w:vAlign w:val="center"/>
          </w:tcPr>
          <w:p w:rsidR="00A15696" w:rsidRPr="00BB5C0F" w:rsidRDefault="00A15696" w:rsidP="00BB5C0F">
            <w:pPr>
              <w:rPr>
                <w:kern w:val="0"/>
                <w:sz w:val="22"/>
                <w:szCs w:val="22"/>
              </w:rPr>
            </w:pPr>
            <w:r w:rsidRPr="00BB5C0F">
              <w:rPr>
                <w:kern w:val="0"/>
                <w:sz w:val="22"/>
                <w:szCs w:val="22"/>
              </w:rPr>
              <w:t>Light and transmission electron microscopy of Cepedea longa (Opalinidae) from Fejervarya limnocharis</w:t>
            </w:r>
          </w:p>
        </w:tc>
        <w:tc>
          <w:tcPr>
            <w:tcW w:w="1165" w:type="dxa"/>
            <w:tcBorders>
              <w:top w:val="single" w:sz="4" w:space="0" w:color="auto"/>
              <w:left w:val="single" w:sz="4" w:space="0" w:color="auto"/>
              <w:bottom w:val="single" w:sz="4" w:space="0" w:color="auto"/>
              <w:right w:val="single" w:sz="4" w:space="0" w:color="auto"/>
            </w:tcBorders>
            <w:vAlign w:val="center"/>
          </w:tcPr>
          <w:p w:rsidR="00A15696" w:rsidRPr="00BB5C0F" w:rsidRDefault="00A15696" w:rsidP="00BB5C0F">
            <w:pPr>
              <w:jc w:val="center"/>
              <w:rPr>
                <w:kern w:val="0"/>
                <w:sz w:val="22"/>
                <w:szCs w:val="22"/>
              </w:rPr>
            </w:pPr>
            <w:r w:rsidRPr="00BB5C0F">
              <w:rPr>
                <w:kern w:val="0"/>
                <w:sz w:val="22"/>
                <w:szCs w:val="22"/>
              </w:rPr>
              <w:t>SCI</w:t>
            </w:r>
          </w:p>
        </w:tc>
      </w:tr>
      <w:tr w:rsidR="00A15696" w:rsidRPr="00BB5C0F" w:rsidTr="00810FC7">
        <w:trPr>
          <w:jc w:val="center"/>
        </w:trPr>
        <w:tc>
          <w:tcPr>
            <w:tcW w:w="728" w:type="dxa"/>
            <w:tcBorders>
              <w:top w:val="single" w:sz="4" w:space="0" w:color="auto"/>
              <w:left w:val="single" w:sz="4" w:space="0" w:color="auto"/>
              <w:bottom w:val="single" w:sz="4" w:space="0" w:color="auto"/>
              <w:right w:val="single" w:sz="4" w:space="0" w:color="auto"/>
            </w:tcBorders>
            <w:vAlign w:val="center"/>
          </w:tcPr>
          <w:p w:rsidR="00A15696" w:rsidRPr="00BB5C0F" w:rsidRDefault="00A15696" w:rsidP="00BB5C0F">
            <w:pPr>
              <w:widowControl/>
              <w:spacing w:line="280" w:lineRule="exact"/>
              <w:jc w:val="center"/>
              <w:rPr>
                <w:color w:val="000000"/>
                <w:kern w:val="0"/>
                <w:sz w:val="22"/>
                <w:szCs w:val="22"/>
              </w:rPr>
            </w:pPr>
            <w:r w:rsidRPr="00BB5C0F">
              <w:rPr>
                <w:color w:val="000000"/>
                <w:kern w:val="0"/>
                <w:sz w:val="22"/>
                <w:szCs w:val="22"/>
              </w:rPr>
              <w:t>32</w:t>
            </w:r>
          </w:p>
        </w:tc>
        <w:tc>
          <w:tcPr>
            <w:tcW w:w="1165" w:type="dxa"/>
            <w:vMerge/>
            <w:tcBorders>
              <w:left w:val="nil"/>
              <w:right w:val="single" w:sz="4" w:space="0" w:color="auto"/>
            </w:tcBorders>
            <w:shd w:val="clear" w:color="auto" w:fill="auto"/>
            <w:vAlign w:val="center"/>
          </w:tcPr>
          <w:p w:rsidR="00A15696" w:rsidRPr="00BB5C0F" w:rsidRDefault="00A15696" w:rsidP="00BB5C0F">
            <w:pPr>
              <w:jc w:val="center"/>
              <w:rPr>
                <w:kern w:val="0"/>
                <w:sz w:val="22"/>
                <w:szCs w:val="22"/>
              </w:rPr>
            </w:pPr>
          </w:p>
        </w:tc>
        <w:tc>
          <w:tcPr>
            <w:tcW w:w="6693" w:type="dxa"/>
            <w:tcBorders>
              <w:top w:val="single" w:sz="4" w:space="0" w:color="auto"/>
              <w:left w:val="nil"/>
              <w:bottom w:val="single" w:sz="4" w:space="0" w:color="auto"/>
              <w:right w:val="single" w:sz="4" w:space="0" w:color="auto"/>
            </w:tcBorders>
            <w:vAlign w:val="center"/>
          </w:tcPr>
          <w:p w:rsidR="00A15696" w:rsidRPr="00BB5C0F" w:rsidRDefault="00A15696" w:rsidP="00BB5C0F">
            <w:pPr>
              <w:rPr>
                <w:kern w:val="0"/>
                <w:sz w:val="22"/>
                <w:szCs w:val="22"/>
              </w:rPr>
            </w:pPr>
            <w:r w:rsidRPr="00BB5C0F">
              <w:rPr>
                <w:kern w:val="0"/>
                <w:sz w:val="22"/>
                <w:szCs w:val="22"/>
              </w:rPr>
              <w:t>Replacement of fish oil with soybean oil in diets for juvenile Chinese sucker (Myxocyprinus asiaticus): effects on liver lipid peroxidation and biochemical composition</w:t>
            </w:r>
          </w:p>
        </w:tc>
        <w:tc>
          <w:tcPr>
            <w:tcW w:w="1165" w:type="dxa"/>
            <w:tcBorders>
              <w:top w:val="single" w:sz="4" w:space="0" w:color="auto"/>
              <w:left w:val="single" w:sz="4" w:space="0" w:color="auto"/>
              <w:bottom w:val="single" w:sz="4" w:space="0" w:color="auto"/>
              <w:right w:val="single" w:sz="4" w:space="0" w:color="auto"/>
            </w:tcBorders>
            <w:vAlign w:val="center"/>
          </w:tcPr>
          <w:p w:rsidR="00A15696" w:rsidRPr="00BB5C0F" w:rsidRDefault="00A15696" w:rsidP="00BB5C0F">
            <w:pPr>
              <w:jc w:val="center"/>
              <w:rPr>
                <w:kern w:val="0"/>
                <w:sz w:val="22"/>
                <w:szCs w:val="22"/>
              </w:rPr>
            </w:pPr>
            <w:r w:rsidRPr="00BB5C0F">
              <w:rPr>
                <w:kern w:val="0"/>
                <w:sz w:val="22"/>
                <w:szCs w:val="22"/>
              </w:rPr>
              <w:t>SCI</w:t>
            </w:r>
          </w:p>
        </w:tc>
      </w:tr>
      <w:tr w:rsidR="00A15696" w:rsidRPr="00BB5C0F" w:rsidTr="00810FC7">
        <w:trPr>
          <w:jc w:val="center"/>
        </w:trPr>
        <w:tc>
          <w:tcPr>
            <w:tcW w:w="728" w:type="dxa"/>
            <w:tcBorders>
              <w:top w:val="single" w:sz="4" w:space="0" w:color="auto"/>
              <w:left w:val="single" w:sz="4" w:space="0" w:color="auto"/>
              <w:bottom w:val="single" w:sz="4" w:space="0" w:color="auto"/>
              <w:right w:val="single" w:sz="4" w:space="0" w:color="auto"/>
            </w:tcBorders>
            <w:vAlign w:val="center"/>
          </w:tcPr>
          <w:p w:rsidR="00A15696" w:rsidRPr="00BB5C0F" w:rsidRDefault="00A15696" w:rsidP="00BB5C0F">
            <w:pPr>
              <w:widowControl/>
              <w:spacing w:line="280" w:lineRule="exact"/>
              <w:jc w:val="center"/>
              <w:rPr>
                <w:color w:val="000000"/>
                <w:kern w:val="0"/>
                <w:sz w:val="22"/>
                <w:szCs w:val="22"/>
              </w:rPr>
            </w:pPr>
            <w:r w:rsidRPr="00BB5C0F">
              <w:rPr>
                <w:color w:val="000000"/>
                <w:kern w:val="0"/>
                <w:sz w:val="22"/>
                <w:szCs w:val="22"/>
              </w:rPr>
              <w:t>33</w:t>
            </w:r>
          </w:p>
        </w:tc>
        <w:tc>
          <w:tcPr>
            <w:tcW w:w="1165" w:type="dxa"/>
            <w:vMerge/>
            <w:tcBorders>
              <w:left w:val="nil"/>
              <w:bottom w:val="single" w:sz="4" w:space="0" w:color="auto"/>
              <w:right w:val="single" w:sz="4" w:space="0" w:color="auto"/>
            </w:tcBorders>
            <w:shd w:val="clear" w:color="auto" w:fill="auto"/>
            <w:vAlign w:val="center"/>
          </w:tcPr>
          <w:p w:rsidR="00A15696" w:rsidRPr="00BB5C0F" w:rsidRDefault="00A15696" w:rsidP="00BB5C0F">
            <w:pPr>
              <w:jc w:val="center"/>
              <w:rPr>
                <w:kern w:val="0"/>
                <w:sz w:val="22"/>
                <w:szCs w:val="22"/>
              </w:rPr>
            </w:pPr>
          </w:p>
        </w:tc>
        <w:tc>
          <w:tcPr>
            <w:tcW w:w="6693" w:type="dxa"/>
            <w:tcBorders>
              <w:top w:val="single" w:sz="4" w:space="0" w:color="auto"/>
              <w:left w:val="nil"/>
              <w:bottom w:val="single" w:sz="4" w:space="0" w:color="auto"/>
              <w:right w:val="single" w:sz="4" w:space="0" w:color="auto"/>
            </w:tcBorders>
            <w:vAlign w:val="center"/>
          </w:tcPr>
          <w:p w:rsidR="00A15696" w:rsidRPr="00BB5C0F" w:rsidRDefault="00A15696" w:rsidP="00BB5C0F">
            <w:pPr>
              <w:rPr>
                <w:kern w:val="0"/>
                <w:sz w:val="22"/>
                <w:szCs w:val="22"/>
              </w:rPr>
            </w:pPr>
            <w:r w:rsidRPr="00BB5C0F">
              <w:rPr>
                <w:kern w:val="0"/>
                <w:sz w:val="22"/>
                <w:szCs w:val="22"/>
              </w:rPr>
              <w:t>Effects of biofloc on plankton abundance in the water</w:t>
            </w:r>
          </w:p>
        </w:tc>
        <w:tc>
          <w:tcPr>
            <w:tcW w:w="1165" w:type="dxa"/>
            <w:tcBorders>
              <w:top w:val="single" w:sz="4" w:space="0" w:color="auto"/>
              <w:left w:val="single" w:sz="4" w:space="0" w:color="auto"/>
              <w:bottom w:val="single" w:sz="4" w:space="0" w:color="auto"/>
              <w:right w:val="single" w:sz="4" w:space="0" w:color="auto"/>
            </w:tcBorders>
            <w:vAlign w:val="center"/>
          </w:tcPr>
          <w:p w:rsidR="00A15696" w:rsidRPr="00BB5C0F" w:rsidRDefault="00A15696" w:rsidP="00BB5C0F">
            <w:pPr>
              <w:jc w:val="center"/>
              <w:rPr>
                <w:kern w:val="0"/>
                <w:sz w:val="22"/>
                <w:szCs w:val="22"/>
              </w:rPr>
            </w:pPr>
            <w:r w:rsidRPr="00BB5C0F">
              <w:rPr>
                <w:kern w:val="0"/>
                <w:sz w:val="22"/>
                <w:szCs w:val="22"/>
              </w:rPr>
              <w:t>SCI</w:t>
            </w:r>
          </w:p>
        </w:tc>
      </w:tr>
    </w:tbl>
    <w:p w:rsidR="00BB5C0F" w:rsidRDefault="004A4CB0" w:rsidP="00BB5C0F">
      <w:pPr>
        <w:spacing w:line="360" w:lineRule="auto"/>
        <w:ind w:firstLineChars="200" w:firstLine="560"/>
        <w:rPr>
          <w:sz w:val="28"/>
          <w:szCs w:val="28"/>
        </w:rPr>
      </w:pPr>
      <w:r>
        <w:rPr>
          <w:rFonts w:ascii="宋体" w:eastAsia="宋体" w:hAnsi="宋体" w:cs="宋体"/>
          <w:sz w:val="28"/>
          <w:szCs w:val="28"/>
        </w:rPr>
        <w:fldChar w:fldCharType="begin"/>
      </w:r>
      <w:r w:rsidR="00BB5C0F">
        <w:rPr>
          <w:rFonts w:ascii="宋体" w:eastAsia="宋体" w:hAnsi="宋体" w:cs="宋体"/>
          <w:sz w:val="28"/>
          <w:szCs w:val="28"/>
        </w:rPr>
        <w:instrText xml:space="preserve"> </w:instrText>
      </w:r>
      <w:r w:rsidR="00BB5C0F">
        <w:rPr>
          <w:rFonts w:ascii="宋体" w:eastAsia="宋体" w:hAnsi="宋体" w:cs="宋体" w:hint="eastAsia"/>
          <w:sz w:val="28"/>
          <w:szCs w:val="28"/>
        </w:rPr>
        <w:instrText>= 2 \* GB3</w:instrText>
      </w:r>
      <w:r w:rsidR="00BB5C0F">
        <w:rPr>
          <w:rFonts w:ascii="宋体" w:eastAsia="宋体" w:hAnsi="宋体" w:cs="宋体"/>
          <w:sz w:val="28"/>
          <w:szCs w:val="28"/>
        </w:rPr>
        <w:instrText xml:space="preserve"> </w:instrText>
      </w:r>
      <w:r>
        <w:rPr>
          <w:rFonts w:ascii="宋体" w:eastAsia="宋体" w:hAnsi="宋体" w:cs="宋体"/>
          <w:sz w:val="28"/>
          <w:szCs w:val="28"/>
        </w:rPr>
        <w:fldChar w:fldCharType="separate"/>
      </w:r>
      <w:r w:rsidR="00BB5C0F">
        <w:rPr>
          <w:rFonts w:ascii="宋体" w:eastAsia="宋体" w:hAnsi="宋体" w:cs="宋体" w:hint="eastAsia"/>
          <w:noProof/>
          <w:sz w:val="28"/>
          <w:szCs w:val="28"/>
        </w:rPr>
        <w:t>②</w:t>
      </w:r>
      <w:r>
        <w:rPr>
          <w:rFonts w:ascii="宋体" w:eastAsia="宋体" w:hAnsi="宋体" w:cs="宋体"/>
          <w:sz w:val="28"/>
          <w:szCs w:val="28"/>
        </w:rPr>
        <w:fldChar w:fldCharType="end"/>
      </w:r>
      <w:r w:rsidR="00BB5C0F" w:rsidRPr="000A1C4C">
        <w:rPr>
          <w:rFonts w:ascii="仿宋_GB2312" w:hAnsi="宋体" w:cs="宋体" w:hint="eastAsia"/>
          <w:sz w:val="28"/>
          <w:szCs w:val="28"/>
        </w:rPr>
        <w:t>发</w:t>
      </w:r>
      <w:r w:rsidR="00BB5C0F">
        <w:rPr>
          <w:rFonts w:ascii="仿宋_GB2312" w:hAnsi="宋体" w:cs="宋体" w:hint="eastAsia"/>
          <w:sz w:val="28"/>
          <w:szCs w:val="28"/>
        </w:rPr>
        <w:t>明专利</w:t>
      </w:r>
      <w:r w:rsidR="00BB5C0F">
        <w:rPr>
          <w:rFonts w:ascii="宋体" w:eastAsia="宋体" w:hAnsi="宋体" w:cs="宋体" w:hint="eastAsia"/>
          <w:sz w:val="28"/>
          <w:szCs w:val="28"/>
        </w:rPr>
        <w:t>：</w:t>
      </w:r>
      <w:r w:rsidR="00BB5C0F" w:rsidRPr="000121AF">
        <w:rPr>
          <w:sz w:val="28"/>
          <w:szCs w:val="28"/>
        </w:rPr>
        <w:t>年度指标值为</w:t>
      </w:r>
      <w:r w:rsidR="00BB5C0F">
        <w:rPr>
          <w:sz w:val="28"/>
          <w:szCs w:val="28"/>
        </w:rPr>
        <w:t>7</w:t>
      </w:r>
      <w:r w:rsidR="00BB5C0F">
        <w:rPr>
          <w:rFonts w:hint="eastAsia"/>
          <w:sz w:val="28"/>
          <w:szCs w:val="28"/>
        </w:rPr>
        <w:t>个，实际完成</w:t>
      </w:r>
      <w:r w:rsidR="00BB5C0F">
        <w:rPr>
          <w:sz w:val="28"/>
          <w:szCs w:val="28"/>
        </w:rPr>
        <w:t>17</w:t>
      </w:r>
      <w:r w:rsidR="00BB5C0F">
        <w:rPr>
          <w:rFonts w:hint="eastAsia"/>
          <w:sz w:val="28"/>
          <w:szCs w:val="28"/>
        </w:rPr>
        <w:t>个，完成率</w:t>
      </w:r>
      <w:r w:rsidR="00BB5C0F">
        <w:rPr>
          <w:rFonts w:hint="eastAsia"/>
          <w:sz w:val="28"/>
          <w:szCs w:val="28"/>
        </w:rPr>
        <w:t>2</w:t>
      </w:r>
      <w:r w:rsidR="00BB5C0F">
        <w:rPr>
          <w:sz w:val="28"/>
          <w:szCs w:val="28"/>
        </w:rPr>
        <w:t>42.86</w:t>
      </w:r>
      <w:r w:rsidR="00BB5C0F">
        <w:rPr>
          <w:rFonts w:hint="eastAsia"/>
          <w:sz w:val="28"/>
          <w:szCs w:val="28"/>
        </w:rPr>
        <w:t>%</w:t>
      </w:r>
      <w:r w:rsidR="00BB5C0F">
        <w:rPr>
          <w:rFonts w:hint="eastAsia"/>
          <w:sz w:val="28"/>
          <w:szCs w:val="28"/>
        </w:rPr>
        <w:t>。各项目发明专利分布如图</w:t>
      </w:r>
      <w:r w:rsidR="00BB5C0F">
        <w:rPr>
          <w:rFonts w:hint="eastAsia"/>
          <w:sz w:val="28"/>
          <w:szCs w:val="28"/>
        </w:rPr>
        <w:t>7</w:t>
      </w:r>
      <w:r w:rsidR="00BB5C0F">
        <w:rPr>
          <w:rFonts w:hint="eastAsia"/>
          <w:sz w:val="28"/>
          <w:szCs w:val="28"/>
        </w:rPr>
        <w:t>所示。</w:t>
      </w:r>
    </w:p>
    <w:p w:rsidR="001E6565" w:rsidRPr="00BB5C0F" w:rsidRDefault="00BB5C0F" w:rsidP="00A15696">
      <w:pPr>
        <w:spacing w:line="360" w:lineRule="auto"/>
        <w:jc w:val="center"/>
        <w:rPr>
          <w:sz w:val="28"/>
          <w:szCs w:val="28"/>
        </w:rPr>
      </w:pPr>
      <w:r>
        <w:rPr>
          <w:noProof/>
          <w:sz w:val="28"/>
          <w:szCs w:val="28"/>
        </w:rPr>
        <w:drawing>
          <wp:inline distT="0" distB="0" distL="0" distR="0">
            <wp:extent cx="5461000" cy="1562100"/>
            <wp:effectExtent l="0" t="0" r="0" b="0"/>
            <wp:docPr id="15" name="图表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BB5C0F" w:rsidRDefault="00BB5C0F" w:rsidP="00BB5C0F">
      <w:pPr>
        <w:spacing w:line="360" w:lineRule="auto"/>
        <w:jc w:val="center"/>
        <w:rPr>
          <w:b/>
          <w:sz w:val="24"/>
        </w:rPr>
      </w:pPr>
      <w:r>
        <w:rPr>
          <w:rFonts w:hint="eastAsia"/>
          <w:b/>
          <w:sz w:val="24"/>
        </w:rPr>
        <w:t>图</w:t>
      </w:r>
      <w:r>
        <w:rPr>
          <w:b/>
          <w:sz w:val="24"/>
        </w:rPr>
        <w:t>7</w:t>
      </w:r>
      <w:r>
        <w:rPr>
          <w:rFonts w:hint="eastAsia"/>
          <w:b/>
          <w:sz w:val="24"/>
        </w:rPr>
        <w:t xml:space="preserve">  </w:t>
      </w:r>
      <w:r w:rsidRPr="00BB5C0F">
        <w:rPr>
          <w:rFonts w:hint="eastAsia"/>
          <w:b/>
          <w:sz w:val="24"/>
        </w:rPr>
        <w:t>高校科技能力创新工程项目</w:t>
      </w:r>
      <w:r>
        <w:rPr>
          <w:rFonts w:hint="eastAsia"/>
          <w:b/>
          <w:sz w:val="24"/>
        </w:rPr>
        <w:t>发明专利组成图</w:t>
      </w:r>
    </w:p>
    <w:p w:rsidR="00E73F1B" w:rsidRDefault="00E73F1B" w:rsidP="00E73F1B">
      <w:pPr>
        <w:spacing w:line="360" w:lineRule="auto"/>
        <w:ind w:firstLineChars="200" w:firstLine="560"/>
        <w:rPr>
          <w:noProof/>
          <w:sz w:val="28"/>
          <w:szCs w:val="28"/>
        </w:rPr>
      </w:pPr>
      <w:r>
        <w:rPr>
          <w:rFonts w:hint="eastAsia"/>
          <w:noProof/>
          <w:sz w:val="28"/>
          <w:szCs w:val="28"/>
        </w:rPr>
        <w:t>（</w:t>
      </w:r>
      <w:r w:rsidR="00E2258D">
        <w:rPr>
          <w:noProof/>
          <w:sz w:val="28"/>
          <w:szCs w:val="28"/>
        </w:rPr>
        <w:t>6</w:t>
      </w:r>
      <w:r>
        <w:rPr>
          <w:rFonts w:hint="eastAsia"/>
          <w:noProof/>
          <w:sz w:val="28"/>
          <w:szCs w:val="28"/>
        </w:rPr>
        <w:t>）</w:t>
      </w:r>
      <w:r w:rsidRPr="00E73F1B">
        <w:rPr>
          <w:rFonts w:hint="eastAsia"/>
          <w:noProof/>
          <w:sz w:val="28"/>
          <w:szCs w:val="28"/>
        </w:rPr>
        <w:t>“荆楚卓越人才”协同育人计划</w:t>
      </w:r>
    </w:p>
    <w:p w:rsidR="001C52AD" w:rsidRPr="00810FC7" w:rsidRDefault="001C52AD" w:rsidP="001C52AD">
      <w:pPr>
        <w:spacing w:line="360" w:lineRule="auto"/>
        <w:ind w:firstLineChars="200" w:firstLine="562"/>
        <w:rPr>
          <w:b/>
          <w:noProof/>
          <w:sz w:val="28"/>
          <w:szCs w:val="28"/>
        </w:rPr>
      </w:pPr>
      <w:r w:rsidRPr="00810FC7">
        <w:rPr>
          <w:rFonts w:hint="eastAsia"/>
          <w:b/>
          <w:noProof/>
          <w:sz w:val="28"/>
          <w:szCs w:val="28"/>
        </w:rPr>
        <w:t>——</w:t>
      </w:r>
      <w:r>
        <w:rPr>
          <w:rFonts w:hint="eastAsia"/>
          <w:b/>
          <w:noProof/>
          <w:sz w:val="28"/>
          <w:szCs w:val="28"/>
        </w:rPr>
        <w:t>社会效益</w:t>
      </w:r>
      <w:r w:rsidRPr="00810FC7">
        <w:rPr>
          <w:rFonts w:hint="eastAsia"/>
          <w:b/>
          <w:noProof/>
          <w:sz w:val="28"/>
          <w:szCs w:val="28"/>
        </w:rPr>
        <w:t>指标</w:t>
      </w:r>
    </w:p>
    <w:p w:rsidR="00E73F1B" w:rsidRDefault="00E73F1B" w:rsidP="00E73F1B">
      <w:pPr>
        <w:spacing w:line="360" w:lineRule="auto"/>
        <w:ind w:firstLineChars="200" w:firstLine="560"/>
        <w:rPr>
          <w:sz w:val="28"/>
          <w:szCs w:val="28"/>
        </w:rPr>
      </w:pPr>
      <w:r w:rsidRPr="005E70BC">
        <w:rPr>
          <w:rFonts w:ascii="宋体" w:eastAsia="宋体" w:hAnsi="宋体" w:cs="宋体" w:hint="eastAsia"/>
          <w:sz w:val="28"/>
          <w:szCs w:val="28"/>
        </w:rPr>
        <w:t>①</w:t>
      </w:r>
      <w:r w:rsidR="001175E7" w:rsidRPr="002017AA">
        <w:rPr>
          <w:rFonts w:ascii="仿宋_GB2312" w:hAnsi="宋体" w:cs="宋体" w:hint="eastAsia"/>
          <w:sz w:val="28"/>
          <w:szCs w:val="28"/>
        </w:rPr>
        <w:t>编写特色教材</w:t>
      </w:r>
      <w:r>
        <w:rPr>
          <w:rFonts w:ascii="宋体" w:eastAsia="宋体" w:hAnsi="宋体" w:cs="宋体" w:hint="eastAsia"/>
          <w:sz w:val="28"/>
          <w:szCs w:val="28"/>
        </w:rPr>
        <w:t>：</w:t>
      </w:r>
      <w:r w:rsidRPr="000121AF">
        <w:rPr>
          <w:sz w:val="28"/>
          <w:szCs w:val="28"/>
        </w:rPr>
        <w:t>年度指标值为</w:t>
      </w:r>
      <w:r>
        <w:rPr>
          <w:sz w:val="28"/>
          <w:szCs w:val="28"/>
        </w:rPr>
        <w:t>2</w:t>
      </w:r>
      <w:r w:rsidR="002017AA">
        <w:rPr>
          <w:rFonts w:hint="eastAsia"/>
          <w:sz w:val="28"/>
          <w:szCs w:val="28"/>
        </w:rPr>
        <w:t>部，</w:t>
      </w:r>
      <w:r>
        <w:rPr>
          <w:rFonts w:hint="eastAsia"/>
          <w:sz w:val="28"/>
          <w:szCs w:val="28"/>
        </w:rPr>
        <w:t>实际</w:t>
      </w:r>
      <w:r w:rsidR="002017AA">
        <w:rPr>
          <w:rFonts w:hint="eastAsia"/>
          <w:sz w:val="28"/>
          <w:szCs w:val="28"/>
        </w:rPr>
        <w:t>完成</w:t>
      </w:r>
      <w:r w:rsidR="002017AA">
        <w:rPr>
          <w:rFonts w:hint="eastAsia"/>
          <w:sz w:val="28"/>
          <w:szCs w:val="28"/>
        </w:rPr>
        <w:t>2</w:t>
      </w:r>
      <w:r w:rsidR="002017AA">
        <w:rPr>
          <w:rFonts w:hint="eastAsia"/>
          <w:sz w:val="28"/>
          <w:szCs w:val="28"/>
        </w:rPr>
        <w:t>部，完成率</w:t>
      </w:r>
      <w:r w:rsidR="002017AA">
        <w:rPr>
          <w:rFonts w:hint="eastAsia"/>
          <w:sz w:val="28"/>
          <w:szCs w:val="28"/>
        </w:rPr>
        <w:t>1</w:t>
      </w:r>
      <w:r w:rsidR="002017AA">
        <w:rPr>
          <w:sz w:val="28"/>
          <w:szCs w:val="28"/>
        </w:rPr>
        <w:t>00</w:t>
      </w:r>
      <w:r w:rsidR="002017AA">
        <w:rPr>
          <w:rFonts w:hint="eastAsia"/>
          <w:sz w:val="28"/>
          <w:szCs w:val="28"/>
        </w:rPr>
        <w:t>%</w:t>
      </w:r>
      <w:r w:rsidR="002017AA">
        <w:rPr>
          <w:rFonts w:hint="eastAsia"/>
          <w:sz w:val="28"/>
          <w:szCs w:val="28"/>
        </w:rPr>
        <w:t>。</w:t>
      </w:r>
    </w:p>
    <w:p w:rsidR="002017AA" w:rsidRDefault="002017AA" w:rsidP="00E73F1B">
      <w:pPr>
        <w:spacing w:line="360" w:lineRule="auto"/>
        <w:ind w:firstLineChars="200" w:firstLine="560"/>
        <w:rPr>
          <w:sz w:val="28"/>
          <w:szCs w:val="28"/>
        </w:rPr>
      </w:pPr>
      <w:r w:rsidRPr="002017AA">
        <w:rPr>
          <w:rFonts w:hint="eastAsia"/>
          <w:sz w:val="28"/>
          <w:szCs w:val="28"/>
        </w:rPr>
        <w:t>动物科学专业编写并出版《饲料加工工艺与设备》和《饲料营养与安全检测实验指导》两本特色教材</w:t>
      </w:r>
      <w:r w:rsidR="00E2258D">
        <w:rPr>
          <w:rFonts w:hint="eastAsia"/>
          <w:sz w:val="28"/>
          <w:szCs w:val="28"/>
        </w:rPr>
        <w:t>，</w:t>
      </w:r>
      <w:r w:rsidR="00E2258D" w:rsidRPr="00E2258D">
        <w:rPr>
          <w:rFonts w:hint="eastAsia"/>
          <w:sz w:val="28"/>
          <w:szCs w:val="28"/>
        </w:rPr>
        <w:t>“动物科学专业</w:t>
      </w:r>
      <w:r w:rsidR="00E2258D">
        <w:rPr>
          <w:rFonts w:hint="eastAsia"/>
          <w:sz w:val="28"/>
          <w:szCs w:val="28"/>
        </w:rPr>
        <w:t>‘</w:t>
      </w:r>
      <w:r w:rsidR="00E2258D" w:rsidRPr="00E2258D">
        <w:rPr>
          <w:rFonts w:hint="eastAsia"/>
          <w:sz w:val="28"/>
          <w:szCs w:val="28"/>
        </w:rPr>
        <w:t>卓越饲料工程师’培养的研究与实践”获湖北省教学成果一等奖</w:t>
      </w:r>
      <w:r>
        <w:rPr>
          <w:rFonts w:hint="eastAsia"/>
          <w:sz w:val="28"/>
          <w:szCs w:val="28"/>
        </w:rPr>
        <w:t>；</w:t>
      </w:r>
      <w:r w:rsidRPr="002017AA">
        <w:rPr>
          <w:rFonts w:hint="eastAsia"/>
          <w:sz w:val="28"/>
          <w:szCs w:val="28"/>
        </w:rPr>
        <w:t>机械设计制造</w:t>
      </w:r>
      <w:r w:rsidRPr="002017AA">
        <w:rPr>
          <w:rFonts w:hint="eastAsia"/>
          <w:sz w:val="28"/>
          <w:szCs w:val="28"/>
        </w:rPr>
        <w:lastRenderedPageBreak/>
        <w:t>及自动化专业制定本科专业的专业培养方案和指导性教学计划</w:t>
      </w:r>
      <w:r w:rsidR="00E2258D">
        <w:rPr>
          <w:rFonts w:hint="eastAsia"/>
          <w:sz w:val="28"/>
          <w:szCs w:val="28"/>
        </w:rPr>
        <w:t>，“</w:t>
      </w:r>
      <w:r w:rsidR="00E2258D" w:rsidRPr="00E2258D">
        <w:rPr>
          <w:rFonts w:hint="eastAsia"/>
          <w:sz w:val="28"/>
          <w:szCs w:val="28"/>
        </w:rPr>
        <w:t>众创空间建设与创新创业人才培养研究</w:t>
      </w:r>
      <w:r w:rsidR="00E2258D">
        <w:rPr>
          <w:rFonts w:hint="eastAsia"/>
          <w:sz w:val="28"/>
          <w:szCs w:val="28"/>
        </w:rPr>
        <w:t>”项目获</w:t>
      </w:r>
      <w:r w:rsidR="00E2258D" w:rsidRPr="00E2258D">
        <w:rPr>
          <w:rFonts w:hint="eastAsia"/>
          <w:sz w:val="28"/>
          <w:szCs w:val="28"/>
        </w:rPr>
        <w:t>2017</w:t>
      </w:r>
      <w:r w:rsidR="00E2258D" w:rsidRPr="00E2258D">
        <w:rPr>
          <w:rFonts w:hint="eastAsia"/>
          <w:sz w:val="28"/>
          <w:szCs w:val="28"/>
        </w:rPr>
        <w:t>年校级重点教学研究项目</w:t>
      </w:r>
      <w:r>
        <w:rPr>
          <w:rFonts w:hint="eastAsia"/>
          <w:sz w:val="28"/>
          <w:szCs w:val="28"/>
        </w:rPr>
        <w:t>。</w:t>
      </w:r>
    </w:p>
    <w:p w:rsidR="002017AA" w:rsidRDefault="004A4CB0" w:rsidP="002017AA">
      <w:pPr>
        <w:spacing w:line="360" w:lineRule="auto"/>
        <w:ind w:firstLineChars="200" w:firstLine="560"/>
        <w:rPr>
          <w:sz w:val="28"/>
          <w:szCs w:val="28"/>
        </w:rPr>
      </w:pPr>
      <w:r>
        <w:rPr>
          <w:rFonts w:ascii="宋体" w:eastAsia="宋体" w:hAnsi="宋体" w:cs="宋体"/>
          <w:sz w:val="28"/>
          <w:szCs w:val="28"/>
        </w:rPr>
        <w:fldChar w:fldCharType="begin"/>
      </w:r>
      <w:r w:rsidR="002017AA">
        <w:rPr>
          <w:rFonts w:ascii="宋体" w:eastAsia="宋体" w:hAnsi="宋体" w:cs="宋体"/>
          <w:sz w:val="28"/>
          <w:szCs w:val="28"/>
        </w:rPr>
        <w:instrText xml:space="preserve"> </w:instrText>
      </w:r>
      <w:r w:rsidR="002017AA">
        <w:rPr>
          <w:rFonts w:ascii="宋体" w:eastAsia="宋体" w:hAnsi="宋体" w:cs="宋体" w:hint="eastAsia"/>
          <w:sz w:val="28"/>
          <w:szCs w:val="28"/>
        </w:rPr>
        <w:instrText>= 2 \* GB3</w:instrText>
      </w:r>
      <w:r w:rsidR="002017AA">
        <w:rPr>
          <w:rFonts w:ascii="宋体" w:eastAsia="宋体" w:hAnsi="宋体" w:cs="宋体"/>
          <w:sz w:val="28"/>
          <w:szCs w:val="28"/>
        </w:rPr>
        <w:instrText xml:space="preserve"> </w:instrText>
      </w:r>
      <w:r>
        <w:rPr>
          <w:rFonts w:ascii="宋体" w:eastAsia="宋体" w:hAnsi="宋体" w:cs="宋体"/>
          <w:sz w:val="28"/>
          <w:szCs w:val="28"/>
        </w:rPr>
        <w:fldChar w:fldCharType="separate"/>
      </w:r>
      <w:r w:rsidR="002017AA">
        <w:rPr>
          <w:rFonts w:ascii="宋体" w:eastAsia="宋体" w:hAnsi="宋体" w:cs="宋体" w:hint="eastAsia"/>
          <w:noProof/>
          <w:sz w:val="28"/>
          <w:szCs w:val="28"/>
        </w:rPr>
        <w:t>②</w:t>
      </w:r>
      <w:r>
        <w:rPr>
          <w:rFonts w:ascii="宋体" w:eastAsia="宋体" w:hAnsi="宋体" w:cs="宋体"/>
          <w:sz w:val="28"/>
          <w:szCs w:val="28"/>
        </w:rPr>
        <w:fldChar w:fldCharType="end"/>
      </w:r>
      <w:r w:rsidR="002017AA" w:rsidRPr="002017AA">
        <w:rPr>
          <w:rFonts w:ascii="仿宋_GB2312" w:hAnsi="宋体" w:cs="宋体" w:hint="eastAsia"/>
          <w:sz w:val="28"/>
          <w:szCs w:val="28"/>
        </w:rPr>
        <w:t>实践</w:t>
      </w:r>
      <w:r w:rsidR="00E2258D">
        <w:rPr>
          <w:rFonts w:ascii="仿宋_GB2312" w:hAnsi="宋体" w:cs="宋体" w:hint="eastAsia"/>
          <w:sz w:val="28"/>
          <w:szCs w:val="28"/>
        </w:rPr>
        <w:t>创新</w:t>
      </w:r>
      <w:r w:rsidR="002017AA" w:rsidRPr="002017AA">
        <w:rPr>
          <w:rFonts w:ascii="仿宋_GB2312" w:hAnsi="宋体" w:cs="宋体" w:hint="eastAsia"/>
          <w:sz w:val="28"/>
          <w:szCs w:val="28"/>
        </w:rPr>
        <w:t>类竞赛获</w:t>
      </w:r>
      <w:r w:rsidR="00E2258D">
        <w:rPr>
          <w:rFonts w:ascii="仿宋_GB2312" w:hAnsi="宋体" w:cs="宋体" w:hint="eastAsia"/>
          <w:sz w:val="28"/>
          <w:szCs w:val="28"/>
        </w:rPr>
        <w:t>省级以上</w:t>
      </w:r>
      <w:r w:rsidR="002017AA" w:rsidRPr="002017AA">
        <w:rPr>
          <w:rFonts w:ascii="仿宋_GB2312" w:hAnsi="宋体" w:cs="宋体" w:hint="eastAsia"/>
          <w:sz w:val="28"/>
          <w:szCs w:val="28"/>
        </w:rPr>
        <w:t>奖</w:t>
      </w:r>
      <w:r w:rsidR="00E2258D">
        <w:rPr>
          <w:rFonts w:ascii="仿宋_GB2312" w:hAnsi="宋体" w:cs="宋体" w:hint="eastAsia"/>
          <w:sz w:val="28"/>
          <w:szCs w:val="28"/>
        </w:rPr>
        <w:t>项</w:t>
      </w:r>
      <w:r w:rsidR="002017AA">
        <w:rPr>
          <w:rFonts w:ascii="宋体" w:eastAsia="宋体" w:hAnsi="宋体" w:cs="宋体" w:hint="eastAsia"/>
          <w:sz w:val="28"/>
          <w:szCs w:val="28"/>
        </w:rPr>
        <w:t>：</w:t>
      </w:r>
      <w:r w:rsidR="002017AA" w:rsidRPr="000121AF">
        <w:rPr>
          <w:sz w:val="28"/>
          <w:szCs w:val="28"/>
        </w:rPr>
        <w:t>年度指标值为</w:t>
      </w:r>
      <w:r w:rsidR="002017AA">
        <w:rPr>
          <w:rFonts w:ascii="仿宋_GB2312" w:hint="eastAsia"/>
          <w:sz w:val="28"/>
          <w:szCs w:val="28"/>
        </w:rPr>
        <w:t>≥</w:t>
      </w:r>
      <w:r w:rsidR="002017AA">
        <w:rPr>
          <w:sz w:val="28"/>
          <w:szCs w:val="28"/>
        </w:rPr>
        <w:t>2</w:t>
      </w:r>
      <w:r w:rsidR="002017AA">
        <w:rPr>
          <w:rFonts w:hint="eastAsia"/>
          <w:sz w:val="28"/>
          <w:szCs w:val="28"/>
        </w:rPr>
        <w:t>项，实际完成</w:t>
      </w:r>
      <w:r w:rsidR="00B146B4">
        <w:rPr>
          <w:sz w:val="28"/>
          <w:szCs w:val="28"/>
        </w:rPr>
        <w:t>5</w:t>
      </w:r>
      <w:r w:rsidR="00B146B4">
        <w:rPr>
          <w:rFonts w:hint="eastAsia"/>
          <w:sz w:val="28"/>
          <w:szCs w:val="28"/>
        </w:rPr>
        <w:t>项</w:t>
      </w:r>
      <w:r w:rsidR="002017AA">
        <w:rPr>
          <w:rFonts w:hint="eastAsia"/>
          <w:sz w:val="28"/>
          <w:szCs w:val="28"/>
        </w:rPr>
        <w:t>，完成率</w:t>
      </w:r>
      <w:r w:rsidR="002017AA">
        <w:rPr>
          <w:rFonts w:hint="eastAsia"/>
          <w:sz w:val="28"/>
          <w:szCs w:val="28"/>
        </w:rPr>
        <w:t>1</w:t>
      </w:r>
      <w:r w:rsidR="002017AA">
        <w:rPr>
          <w:sz w:val="28"/>
          <w:szCs w:val="28"/>
        </w:rPr>
        <w:t>00</w:t>
      </w:r>
      <w:r w:rsidR="002017AA">
        <w:rPr>
          <w:rFonts w:hint="eastAsia"/>
          <w:sz w:val="28"/>
          <w:szCs w:val="28"/>
        </w:rPr>
        <w:t>%</w:t>
      </w:r>
      <w:r w:rsidR="002017AA">
        <w:rPr>
          <w:rFonts w:hint="eastAsia"/>
          <w:sz w:val="28"/>
          <w:szCs w:val="28"/>
        </w:rPr>
        <w:t>。</w:t>
      </w:r>
    </w:p>
    <w:p w:rsidR="002017AA" w:rsidRDefault="002017AA" w:rsidP="002017AA">
      <w:pPr>
        <w:spacing w:line="360" w:lineRule="auto"/>
        <w:ind w:firstLineChars="200" w:firstLine="560"/>
        <w:rPr>
          <w:sz w:val="28"/>
          <w:szCs w:val="28"/>
        </w:rPr>
      </w:pPr>
      <w:r w:rsidRPr="002017AA">
        <w:rPr>
          <w:rFonts w:hint="eastAsia"/>
          <w:sz w:val="28"/>
          <w:szCs w:val="28"/>
        </w:rPr>
        <w:t>动物科学专业</w:t>
      </w:r>
      <w:r>
        <w:rPr>
          <w:rFonts w:hint="eastAsia"/>
          <w:sz w:val="28"/>
          <w:szCs w:val="28"/>
        </w:rPr>
        <w:t>在“</w:t>
      </w:r>
      <w:r w:rsidRPr="002017AA">
        <w:rPr>
          <w:rFonts w:hint="eastAsia"/>
          <w:sz w:val="28"/>
          <w:szCs w:val="28"/>
        </w:rPr>
        <w:t>全国大学生动物科学专业技能大赛</w:t>
      </w:r>
      <w:r>
        <w:rPr>
          <w:rFonts w:hint="eastAsia"/>
          <w:sz w:val="28"/>
          <w:szCs w:val="28"/>
        </w:rPr>
        <w:t>”</w:t>
      </w:r>
      <w:r w:rsidRPr="002017AA">
        <w:rPr>
          <w:rFonts w:hint="eastAsia"/>
          <w:sz w:val="28"/>
          <w:szCs w:val="28"/>
        </w:rPr>
        <w:t>上获得团体一等奖、单项二等奖</w:t>
      </w:r>
      <w:r w:rsidRPr="002017AA">
        <w:rPr>
          <w:rFonts w:hint="eastAsia"/>
          <w:sz w:val="28"/>
          <w:szCs w:val="28"/>
        </w:rPr>
        <w:t>2</w:t>
      </w:r>
      <w:r w:rsidRPr="002017AA">
        <w:rPr>
          <w:rFonts w:hint="eastAsia"/>
          <w:sz w:val="28"/>
          <w:szCs w:val="28"/>
        </w:rPr>
        <w:t>项、指导教师一等奖</w:t>
      </w:r>
      <w:r w:rsidRPr="002017AA">
        <w:rPr>
          <w:rFonts w:hint="eastAsia"/>
          <w:sz w:val="28"/>
          <w:szCs w:val="28"/>
        </w:rPr>
        <w:t>2</w:t>
      </w:r>
      <w:r w:rsidRPr="002017AA">
        <w:rPr>
          <w:rFonts w:hint="eastAsia"/>
          <w:sz w:val="28"/>
          <w:szCs w:val="28"/>
        </w:rPr>
        <w:t>项</w:t>
      </w:r>
      <w:r w:rsidR="00E2258D">
        <w:rPr>
          <w:rFonts w:hint="eastAsia"/>
          <w:sz w:val="28"/>
          <w:szCs w:val="28"/>
        </w:rPr>
        <w:t>；</w:t>
      </w:r>
      <w:r w:rsidR="00E2258D" w:rsidRPr="00E2258D">
        <w:rPr>
          <w:rFonts w:hint="eastAsia"/>
          <w:sz w:val="28"/>
          <w:szCs w:val="28"/>
        </w:rPr>
        <w:t>机械设计制造及自动化专业</w:t>
      </w:r>
      <w:r w:rsidR="00E2258D">
        <w:rPr>
          <w:rFonts w:hint="eastAsia"/>
          <w:sz w:val="28"/>
          <w:szCs w:val="28"/>
        </w:rPr>
        <w:t>“</w:t>
      </w:r>
      <w:r w:rsidR="00E2258D" w:rsidRPr="00E2258D">
        <w:rPr>
          <w:rFonts w:hint="eastAsia"/>
          <w:sz w:val="28"/>
          <w:szCs w:val="28"/>
        </w:rPr>
        <w:t>第十五届全国大学生课外学术科技作品竞赛</w:t>
      </w:r>
      <w:r w:rsidR="00E2258D">
        <w:rPr>
          <w:rFonts w:hint="eastAsia"/>
          <w:sz w:val="28"/>
          <w:szCs w:val="28"/>
        </w:rPr>
        <w:t>”</w:t>
      </w:r>
      <w:r w:rsidR="00E2258D" w:rsidRPr="00E2258D">
        <w:rPr>
          <w:rFonts w:hint="eastAsia"/>
          <w:sz w:val="28"/>
          <w:szCs w:val="28"/>
        </w:rPr>
        <w:t>中获得全国三等奖</w:t>
      </w:r>
      <w:r w:rsidR="00E2258D" w:rsidRPr="00E2258D">
        <w:rPr>
          <w:rFonts w:hint="eastAsia"/>
          <w:sz w:val="28"/>
          <w:szCs w:val="28"/>
        </w:rPr>
        <w:t>1</w:t>
      </w:r>
      <w:r w:rsidR="00E2258D" w:rsidRPr="00E2258D">
        <w:rPr>
          <w:rFonts w:hint="eastAsia"/>
          <w:sz w:val="28"/>
          <w:szCs w:val="28"/>
        </w:rPr>
        <w:t>项</w:t>
      </w:r>
      <w:r w:rsidR="00E2258D">
        <w:rPr>
          <w:rFonts w:hint="eastAsia"/>
          <w:sz w:val="28"/>
          <w:szCs w:val="28"/>
        </w:rPr>
        <w:t>。部分获奖证书如图</w:t>
      </w:r>
      <w:r w:rsidR="00E2258D">
        <w:rPr>
          <w:rFonts w:hint="eastAsia"/>
          <w:sz w:val="28"/>
          <w:szCs w:val="28"/>
        </w:rPr>
        <w:t>8</w:t>
      </w:r>
      <w:r w:rsidR="00E2258D">
        <w:rPr>
          <w:rFonts w:hint="eastAsia"/>
          <w:sz w:val="28"/>
          <w:szCs w:val="28"/>
        </w:rPr>
        <w:t>所示。</w:t>
      </w:r>
    </w:p>
    <w:p w:rsidR="002017AA" w:rsidRDefault="00E2258D" w:rsidP="00E2258D">
      <w:pPr>
        <w:spacing w:line="360" w:lineRule="auto"/>
        <w:ind w:firstLineChars="50" w:firstLine="150"/>
        <w:rPr>
          <w:sz w:val="28"/>
          <w:szCs w:val="28"/>
        </w:rPr>
      </w:pPr>
      <w:r>
        <w:rPr>
          <w:noProof/>
        </w:rPr>
        <w:drawing>
          <wp:inline distT="0" distB="0" distL="0" distR="0">
            <wp:extent cx="1695450" cy="2442845"/>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95686" cy="2443185"/>
                    </a:xfrm>
                    <a:prstGeom prst="rect">
                      <a:avLst/>
                    </a:prstGeom>
                    <a:noFill/>
                    <a:ln>
                      <a:noFill/>
                    </a:ln>
                  </pic:spPr>
                </pic:pic>
              </a:graphicData>
            </a:graphic>
          </wp:inline>
        </w:drawing>
      </w:r>
      <w:r>
        <w:rPr>
          <w:noProof/>
        </w:rPr>
        <w:drawing>
          <wp:inline distT="0" distB="0" distL="0" distR="0">
            <wp:extent cx="1670050" cy="2425700"/>
            <wp:effectExtent l="0" t="0" r="635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670050" cy="2425700"/>
                    </a:xfrm>
                    <a:prstGeom prst="rect">
                      <a:avLst/>
                    </a:prstGeom>
                    <a:noFill/>
                    <a:ln>
                      <a:noFill/>
                    </a:ln>
                  </pic:spPr>
                </pic:pic>
              </a:graphicData>
            </a:graphic>
          </wp:inline>
        </w:drawing>
      </w:r>
      <w:r>
        <w:rPr>
          <w:noProof/>
        </w:rPr>
        <w:drawing>
          <wp:inline distT="0" distB="0" distL="0" distR="0">
            <wp:extent cx="1651000" cy="2425700"/>
            <wp:effectExtent l="0" t="0" r="635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651000" cy="2425700"/>
                    </a:xfrm>
                    <a:prstGeom prst="rect">
                      <a:avLst/>
                    </a:prstGeom>
                    <a:noFill/>
                    <a:ln>
                      <a:noFill/>
                    </a:ln>
                  </pic:spPr>
                </pic:pic>
              </a:graphicData>
            </a:graphic>
          </wp:inline>
        </w:drawing>
      </w:r>
    </w:p>
    <w:p w:rsidR="00E2258D" w:rsidRDefault="00E2258D" w:rsidP="00E2258D">
      <w:pPr>
        <w:spacing w:line="360" w:lineRule="auto"/>
        <w:jc w:val="center"/>
        <w:rPr>
          <w:b/>
          <w:sz w:val="24"/>
        </w:rPr>
      </w:pPr>
      <w:r w:rsidRPr="001C52AD">
        <w:rPr>
          <w:rFonts w:hint="eastAsia"/>
          <w:b/>
          <w:sz w:val="24"/>
        </w:rPr>
        <w:t>图</w:t>
      </w:r>
      <w:r w:rsidRPr="001C52AD">
        <w:rPr>
          <w:b/>
          <w:sz w:val="24"/>
        </w:rPr>
        <w:t>8</w:t>
      </w:r>
      <w:r w:rsidRPr="001C52AD">
        <w:rPr>
          <w:rFonts w:hint="eastAsia"/>
          <w:b/>
          <w:sz w:val="24"/>
        </w:rPr>
        <w:t xml:space="preserve">  </w:t>
      </w:r>
      <w:r w:rsidR="002D37F9" w:rsidRPr="001C52AD">
        <w:rPr>
          <w:rFonts w:hint="eastAsia"/>
          <w:b/>
          <w:sz w:val="24"/>
        </w:rPr>
        <w:t>部分</w:t>
      </w:r>
      <w:r w:rsidRPr="001C52AD">
        <w:rPr>
          <w:rFonts w:hint="eastAsia"/>
          <w:b/>
          <w:sz w:val="24"/>
        </w:rPr>
        <w:t>专业技能比赛及创新创业大赛获奖证书</w:t>
      </w:r>
    </w:p>
    <w:p w:rsidR="00E2258D" w:rsidRDefault="00E2258D" w:rsidP="00E2258D">
      <w:pPr>
        <w:spacing w:line="360" w:lineRule="auto"/>
        <w:ind w:firstLineChars="200" w:firstLine="560"/>
        <w:rPr>
          <w:noProof/>
          <w:sz w:val="28"/>
          <w:szCs w:val="28"/>
        </w:rPr>
      </w:pPr>
      <w:r>
        <w:rPr>
          <w:rFonts w:hint="eastAsia"/>
          <w:noProof/>
          <w:sz w:val="28"/>
          <w:szCs w:val="28"/>
        </w:rPr>
        <w:t>（</w:t>
      </w:r>
      <w:r>
        <w:rPr>
          <w:noProof/>
          <w:sz w:val="28"/>
          <w:szCs w:val="28"/>
        </w:rPr>
        <w:t>7</w:t>
      </w:r>
      <w:r>
        <w:rPr>
          <w:rFonts w:hint="eastAsia"/>
          <w:noProof/>
          <w:sz w:val="28"/>
          <w:szCs w:val="28"/>
        </w:rPr>
        <w:t>）</w:t>
      </w:r>
      <w:r w:rsidR="00932DC7" w:rsidRPr="00932DC7">
        <w:rPr>
          <w:rFonts w:hint="eastAsia"/>
          <w:noProof/>
          <w:sz w:val="28"/>
          <w:szCs w:val="28"/>
        </w:rPr>
        <w:t>湖北省大学生体育艺术活动</w:t>
      </w:r>
    </w:p>
    <w:p w:rsidR="001C52AD" w:rsidRPr="00810FC7" w:rsidRDefault="001C52AD" w:rsidP="001C52AD">
      <w:pPr>
        <w:spacing w:line="360" w:lineRule="auto"/>
        <w:ind w:firstLineChars="200" w:firstLine="562"/>
        <w:rPr>
          <w:b/>
          <w:noProof/>
          <w:sz w:val="28"/>
          <w:szCs w:val="28"/>
        </w:rPr>
      </w:pPr>
      <w:r w:rsidRPr="00810FC7">
        <w:rPr>
          <w:rFonts w:hint="eastAsia"/>
          <w:b/>
          <w:noProof/>
          <w:sz w:val="28"/>
          <w:szCs w:val="28"/>
        </w:rPr>
        <w:t>——</w:t>
      </w:r>
      <w:r>
        <w:rPr>
          <w:rFonts w:hint="eastAsia"/>
          <w:b/>
          <w:noProof/>
          <w:sz w:val="28"/>
          <w:szCs w:val="28"/>
        </w:rPr>
        <w:t>数量</w:t>
      </w:r>
      <w:r w:rsidRPr="00810FC7">
        <w:rPr>
          <w:rFonts w:hint="eastAsia"/>
          <w:b/>
          <w:noProof/>
          <w:sz w:val="28"/>
          <w:szCs w:val="28"/>
        </w:rPr>
        <w:t>指标</w:t>
      </w:r>
    </w:p>
    <w:p w:rsidR="00E2258D" w:rsidRDefault="00FD4BB1" w:rsidP="00E2258D">
      <w:pPr>
        <w:spacing w:line="360" w:lineRule="auto"/>
        <w:ind w:firstLineChars="200" w:firstLine="560"/>
        <w:rPr>
          <w:sz w:val="28"/>
          <w:szCs w:val="28"/>
        </w:rPr>
      </w:pPr>
      <w:r w:rsidRPr="00FD4BB1">
        <w:rPr>
          <w:rFonts w:ascii="仿宋_GB2312" w:hAnsi="宋体" w:cs="宋体" w:hint="eastAsia"/>
          <w:sz w:val="28"/>
          <w:szCs w:val="28"/>
        </w:rPr>
        <w:t>举办湖北省大学生毽球比赛</w:t>
      </w:r>
      <w:r w:rsidR="00E2258D">
        <w:rPr>
          <w:rFonts w:ascii="宋体" w:eastAsia="宋体" w:hAnsi="宋体" w:cs="宋体" w:hint="eastAsia"/>
          <w:sz w:val="28"/>
          <w:szCs w:val="28"/>
        </w:rPr>
        <w:t>：</w:t>
      </w:r>
      <w:r w:rsidR="00E2258D" w:rsidRPr="000121AF">
        <w:rPr>
          <w:sz w:val="28"/>
          <w:szCs w:val="28"/>
        </w:rPr>
        <w:t>年度指标值为</w:t>
      </w:r>
      <w:r>
        <w:rPr>
          <w:sz w:val="28"/>
          <w:szCs w:val="28"/>
        </w:rPr>
        <w:t>1</w:t>
      </w:r>
      <w:r>
        <w:rPr>
          <w:rFonts w:hint="eastAsia"/>
          <w:sz w:val="28"/>
          <w:szCs w:val="28"/>
        </w:rPr>
        <w:t>次</w:t>
      </w:r>
      <w:r w:rsidR="00E2258D">
        <w:rPr>
          <w:rFonts w:hint="eastAsia"/>
          <w:sz w:val="28"/>
          <w:szCs w:val="28"/>
        </w:rPr>
        <w:t>，实际完成</w:t>
      </w:r>
      <w:r>
        <w:rPr>
          <w:sz w:val="28"/>
          <w:szCs w:val="28"/>
        </w:rPr>
        <w:t>1</w:t>
      </w:r>
      <w:r>
        <w:rPr>
          <w:rFonts w:hint="eastAsia"/>
          <w:sz w:val="28"/>
          <w:szCs w:val="28"/>
        </w:rPr>
        <w:t>次</w:t>
      </w:r>
      <w:r w:rsidR="00E2258D">
        <w:rPr>
          <w:rFonts w:hint="eastAsia"/>
          <w:sz w:val="28"/>
          <w:szCs w:val="28"/>
        </w:rPr>
        <w:t>，完成率</w:t>
      </w:r>
      <w:r w:rsidR="00E2258D">
        <w:rPr>
          <w:rFonts w:hint="eastAsia"/>
          <w:sz w:val="28"/>
          <w:szCs w:val="28"/>
        </w:rPr>
        <w:t>1</w:t>
      </w:r>
      <w:r w:rsidR="00E2258D">
        <w:rPr>
          <w:sz w:val="28"/>
          <w:szCs w:val="28"/>
        </w:rPr>
        <w:t>00</w:t>
      </w:r>
      <w:r w:rsidR="00E2258D">
        <w:rPr>
          <w:rFonts w:hint="eastAsia"/>
          <w:sz w:val="28"/>
          <w:szCs w:val="28"/>
        </w:rPr>
        <w:t>%</w:t>
      </w:r>
      <w:r w:rsidR="00E2258D">
        <w:rPr>
          <w:rFonts w:hint="eastAsia"/>
          <w:sz w:val="28"/>
          <w:szCs w:val="28"/>
        </w:rPr>
        <w:t>。</w:t>
      </w:r>
    </w:p>
    <w:p w:rsidR="00E2258D" w:rsidRDefault="00FD4BB1" w:rsidP="00FD4BB1">
      <w:pPr>
        <w:topLinePunct/>
        <w:spacing w:line="360" w:lineRule="auto"/>
        <w:ind w:firstLineChars="200" w:firstLine="560"/>
        <w:rPr>
          <w:sz w:val="28"/>
          <w:szCs w:val="28"/>
        </w:rPr>
      </w:pPr>
      <w:r>
        <w:rPr>
          <w:rFonts w:hint="eastAsia"/>
          <w:sz w:val="28"/>
          <w:szCs w:val="28"/>
        </w:rPr>
        <w:t>2</w:t>
      </w:r>
      <w:r>
        <w:rPr>
          <w:sz w:val="28"/>
          <w:szCs w:val="28"/>
        </w:rPr>
        <w:t>017</w:t>
      </w:r>
      <w:r>
        <w:rPr>
          <w:rFonts w:hint="eastAsia"/>
          <w:sz w:val="28"/>
          <w:szCs w:val="28"/>
        </w:rPr>
        <w:t>年</w:t>
      </w:r>
      <w:r w:rsidRPr="00FD4BB1">
        <w:rPr>
          <w:rFonts w:hint="eastAsia"/>
          <w:sz w:val="28"/>
          <w:szCs w:val="28"/>
        </w:rPr>
        <w:t>湖北省大学生毽球比赛于</w:t>
      </w:r>
      <w:r w:rsidRPr="00FD4BB1">
        <w:rPr>
          <w:rFonts w:hint="eastAsia"/>
          <w:sz w:val="28"/>
          <w:szCs w:val="28"/>
        </w:rPr>
        <w:t>2017</w:t>
      </w:r>
      <w:r w:rsidRPr="00FD4BB1">
        <w:rPr>
          <w:rFonts w:hint="eastAsia"/>
          <w:sz w:val="28"/>
          <w:szCs w:val="28"/>
        </w:rPr>
        <w:t>年</w:t>
      </w:r>
      <w:r w:rsidRPr="00FD4BB1">
        <w:rPr>
          <w:rFonts w:hint="eastAsia"/>
          <w:sz w:val="28"/>
          <w:szCs w:val="28"/>
        </w:rPr>
        <w:t>11</w:t>
      </w:r>
      <w:r w:rsidRPr="00FD4BB1">
        <w:rPr>
          <w:rFonts w:hint="eastAsia"/>
          <w:sz w:val="28"/>
          <w:szCs w:val="28"/>
        </w:rPr>
        <w:t>月</w:t>
      </w:r>
      <w:r w:rsidRPr="00FD4BB1">
        <w:rPr>
          <w:rFonts w:hint="eastAsia"/>
          <w:sz w:val="28"/>
          <w:szCs w:val="28"/>
        </w:rPr>
        <w:t>18</w:t>
      </w:r>
      <w:r w:rsidRPr="00FD4BB1">
        <w:rPr>
          <w:rFonts w:hint="eastAsia"/>
          <w:sz w:val="28"/>
          <w:szCs w:val="28"/>
        </w:rPr>
        <w:t>日至</w:t>
      </w:r>
      <w:r w:rsidRPr="00FD4BB1">
        <w:rPr>
          <w:rFonts w:hint="eastAsia"/>
          <w:sz w:val="28"/>
          <w:szCs w:val="28"/>
        </w:rPr>
        <w:t>2017</w:t>
      </w:r>
      <w:r w:rsidRPr="00FD4BB1">
        <w:rPr>
          <w:rFonts w:hint="eastAsia"/>
          <w:sz w:val="28"/>
          <w:szCs w:val="28"/>
        </w:rPr>
        <w:t>年</w:t>
      </w:r>
      <w:r w:rsidRPr="00FD4BB1">
        <w:rPr>
          <w:rFonts w:hint="eastAsia"/>
          <w:sz w:val="28"/>
          <w:szCs w:val="28"/>
        </w:rPr>
        <w:t>11</w:t>
      </w:r>
      <w:r w:rsidRPr="00FD4BB1">
        <w:rPr>
          <w:rFonts w:hint="eastAsia"/>
          <w:sz w:val="28"/>
          <w:szCs w:val="28"/>
        </w:rPr>
        <w:t>月</w:t>
      </w:r>
      <w:r w:rsidRPr="00FD4BB1">
        <w:rPr>
          <w:rFonts w:hint="eastAsia"/>
          <w:sz w:val="28"/>
          <w:szCs w:val="28"/>
        </w:rPr>
        <w:t>19</w:t>
      </w:r>
      <w:r w:rsidRPr="00FD4BB1">
        <w:rPr>
          <w:rFonts w:hint="eastAsia"/>
          <w:sz w:val="28"/>
          <w:szCs w:val="28"/>
        </w:rPr>
        <w:t>日在武汉轻工大学金银湖体育馆成功举办。本次比赛共有</w:t>
      </w:r>
      <w:r w:rsidRPr="00FD4BB1">
        <w:rPr>
          <w:rFonts w:hint="eastAsia"/>
          <w:sz w:val="28"/>
          <w:szCs w:val="28"/>
        </w:rPr>
        <w:t>13</w:t>
      </w:r>
      <w:r w:rsidRPr="00FD4BB1">
        <w:rPr>
          <w:rFonts w:hint="eastAsia"/>
          <w:sz w:val="28"/>
          <w:szCs w:val="28"/>
        </w:rPr>
        <w:lastRenderedPageBreak/>
        <w:t>所高校，男、女</w:t>
      </w:r>
      <w:r w:rsidRPr="00FD4BB1">
        <w:rPr>
          <w:rFonts w:hint="eastAsia"/>
          <w:sz w:val="28"/>
          <w:szCs w:val="28"/>
        </w:rPr>
        <w:t>26</w:t>
      </w:r>
      <w:r w:rsidRPr="00FD4BB1">
        <w:rPr>
          <w:rFonts w:hint="eastAsia"/>
          <w:sz w:val="28"/>
          <w:szCs w:val="28"/>
        </w:rPr>
        <w:t>支代表队、学生</w:t>
      </w:r>
      <w:r w:rsidRPr="00FD4BB1">
        <w:rPr>
          <w:rFonts w:hint="eastAsia"/>
          <w:sz w:val="28"/>
          <w:szCs w:val="28"/>
        </w:rPr>
        <w:t>156</w:t>
      </w:r>
      <w:r w:rsidRPr="00FD4BB1">
        <w:rPr>
          <w:rFonts w:hint="eastAsia"/>
          <w:sz w:val="28"/>
          <w:szCs w:val="28"/>
        </w:rPr>
        <w:t>人、教练员、领队</w:t>
      </w:r>
      <w:r w:rsidRPr="00FD4BB1">
        <w:rPr>
          <w:rFonts w:hint="eastAsia"/>
          <w:sz w:val="28"/>
          <w:szCs w:val="28"/>
        </w:rPr>
        <w:t>30</w:t>
      </w:r>
      <w:r w:rsidRPr="00FD4BB1">
        <w:rPr>
          <w:rFonts w:hint="eastAsia"/>
          <w:sz w:val="28"/>
          <w:szCs w:val="28"/>
        </w:rPr>
        <w:t>人和裁判员工作人员</w:t>
      </w:r>
      <w:r w:rsidRPr="00FD4BB1">
        <w:rPr>
          <w:rFonts w:hint="eastAsia"/>
          <w:sz w:val="28"/>
          <w:szCs w:val="28"/>
        </w:rPr>
        <w:t>39</w:t>
      </w:r>
      <w:r w:rsidRPr="00FD4BB1">
        <w:rPr>
          <w:rFonts w:hint="eastAsia"/>
          <w:sz w:val="28"/>
          <w:szCs w:val="28"/>
        </w:rPr>
        <w:t>人参加。</w:t>
      </w:r>
    </w:p>
    <w:p w:rsidR="00FD4BB1" w:rsidRPr="00B627D7" w:rsidRDefault="00FD4BB1" w:rsidP="00FD4BB1">
      <w:pPr>
        <w:keepNext/>
        <w:keepLines/>
        <w:topLinePunct/>
        <w:spacing w:line="360" w:lineRule="auto"/>
        <w:ind w:firstLineChars="200" w:firstLine="562"/>
        <w:outlineLvl w:val="3"/>
        <w:rPr>
          <w:b/>
          <w:bCs/>
          <w:sz w:val="28"/>
          <w:szCs w:val="28"/>
        </w:rPr>
      </w:pPr>
      <w:r>
        <w:rPr>
          <w:b/>
          <w:bCs/>
          <w:sz w:val="28"/>
          <w:szCs w:val="28"/>
        </w:rPr>
        <w:t>4</w:t>
      </w:r>
      <w:r w:rsidRPr="00B627D7">
        <w:rPr>
          <w:b/>
          <w:bCs/>
          <w:sz w:val="28"/>
          <w:szCs w:val="28"/>
        </w:rPr>
        <w:t xml:space="preserve">. </w:t>
      </w:r>
      <w:r w:rsidRPr="00FD4BB1">
        <w:rPr>
          <w:rFonts w:hint="eastAsia"/>
          <w:b/>
          <w:bCs/>
          <w:sz w:val="28"/>
          <w:szCs w:val="28"/>
        </w:rPr>
        <w:t>人才培养专项</w:t>
      </w:r>
    </w:p>
    <w:p w:rsidR="002D37F9" w:rsidRPr="001C52AD" w:rsidRDefault="002D37F9" w:rsidP="0086061E">
      <w:pPr>
        <w:tabs>
          <w:tab w:val="left" w:pos="3120"/>
        </w:tabs>
        <w:topLinePunct/>
        <w:spacing w:line="360" w:lineRule="auto"/>
        <w:ind w:firstLineChars="200" w:firstLine="562"/>
        <w:rPr>
          <w:b/>
          <w:sz w:val="28"/>
          <w:szCs w:val="28"/>
        </w:rPr>
      </w:pPr>
      <w:r w:rsidRPr="001C52AD">
        <w:rPr>
          <w:rFonts w:hint="eastAsia"/>
          <w:b/>
          <w:sz w:val="28"/>
          <w:szCs w:val="28"/>
        </w:rPr>
        <w:t>——数量指标</w:t>
      </w:r>
    </w:p>
    <w:p w:rsidR="00FD4BB1" w:rsidRPr="00FD4BB1" w:rsidRDefault="0086061E" w:rsidP="00FD4BB1">
      <w:pPr>
        <w:ind w:firstLine="560"/>
        <w:rPr>
          <w:sz w:val="28"/>
          <w:szCs w:val="22"/>
        </w:rPr>
      </w:pPr>
      <w:r w:rsidRPr="0086061E">
        <w:rPr>
          <w:rFonts w:ascii="宋体" w:eastAsia="宋体" w:hAnsi="宋体" w:cs="宋体" w:hint="eastAsia"/>
          <w:sz w:val="28"/>
          <w:szCs w:val="28"/>
        </w:rPr>
        <w:t>①</w:t>
      </w:r>
      <w:r w:rsidR="00FD4BB1" w:rsidRPr="0086061E">
        <w:rPr>
          <w:rFonts w:hint="eastAsia"/>
          <w:sz w:val="28"/>
          <w:szCs w:val="28"/>
        </w:rPr>
        <w:t>省级人才数量：年初目标值为</w:t>
      </w:r>
      <w:r w:rsidR="00FD4BB1" w:rsidRPr="0086061E">
        <w:rPr>
          <w:sz w:val="28"/>
          <w:szCs w:val="28"/>
        </w:rPr>
        <w:t>6</w:t>
      </w:r>
      <w:r w:rsidR="00FD4BB1" w:rsidRPr="0086061E">
        <w:rPr>
          <w:rFonts w:hint="eastAsia"/>
          <w:sz w:val="28"/>
          <w:szCs w:val="28"/>
        </w:rPr>
        <w:t>人，实际完成值为</w:t>
      </w:r>
      <w:r w:rsidR="00FD4BB1" w:rsidRPr="0086061E">
        <w:rPr>
          <w:sz w:val="28"/>
          <w:szCs w:val="28"/>
        </w:rPr>
        <w:t>6</w:t>
      </w:r>
      <w:r w:rsidR="00FD4BB1" w:rsidRPr="0086061E">
        <w:rPr>
          <w:rFonts w:hint="eastAsia"/>
          <w:sz w:val="28"/>
          <w:szCs w:val="28"/>
        </w:rPr>
        <w:t>人，完成</w:t>
      </w:r>
      <w:r w:rsidR="00FD4BB1">
        <w:rPr>
          <w:rFonts w:hint="eastAsia"/>
          <w:sz w:val="28"/>
          <w:szCs w:val="22"/>
        </w:rPr>
        <w:t>率</w:t>
      </w:r>
      <w:r w:rsidR="00FD4BB1">
        <w:rPr>
          <w:rFonts w:hint="eastAsia"/>
          <w:sz w:val="28"/>
          <w:szCs w:val="22"/>
        </w:rPr>
        <w:t>1</w:t>
      </w:r>
      <w:r w:rsidR="00FD4BB1">
        <w:rPr>
          <w:sz w:val="28"/>
          <w:szCs w:val="22"/>
        </w:rPr>
        <w:t>00</w:t>
      </w:r>
      <w:r w:rsidR="00FD4BB1">
        <w:rPr>
          <w:rFonts w:hint="eastAsia"/>
          <w:sz w:val="28"/>
          <w:szCs w:val="22"/>
        </w:rPr>
        <w:t>%</w:t>
      </w:r>
      <w:r w:rsidR="00FD4BB1" w:rsidRPr="00FD4BB1">
        <w:rPr>
          <w:rFonts w:hint="eastAsia"/>
          <w:sz w:val="28"/>
          <w:szCs w:val="22"/>
        </w:rPr>
        <w:t>。学校推荐省教育厅“楚天学者计划”人选获批</w:t>
      </w:r>
      <w:r w:rsidR="00FD4BB1" w:rsidRPr="00FD4BB1">
        <w:rPr>
          <w:rFonts w:hint="eastAsia"/>
          <w:sz w:val="28"/>
          <w:szCs w:val="22"/>
        </w:rPr>
        <w:t>6</w:t>
      </w:r>
      <w:r w:rsidR="00FD4BB1" w:rsidRPr="00FD4BB1">
        <w:rPr>
          <w:rFonts w:hint="eastAsia"/>
          <w:sz w:val="28"/>
          <w:szCs w:val="22"/>
        </w:rPr>
        <w:t>人。具体情况详见表</w:t>
      </w:r>
      <w:r w:rsidR="00FD4BB1" w:rsidRPr="00FD4BB1">
        <w:rPr>
          <w:rFonts w:hint="eastAsia"/>
          <w:sz w:val="28"/>
          <w:szCs w:val="22"/>
        </w:rPr>
        <w:t>1</w:t>
      </w:r>
      <w:r w:rsidR="00FD4BB1">
        <w:rPr>
          <w:sz w:val="28"/>
          <w:szCs w:val="22"/>
        </w:rPr>
        <w:t>7</w:t>
      </w:r>
      <w:r w:rsidR="00FD4BB1" w:rsidRPr="00FD4BB1">
        <w:rPr>
          <w:rFonts w:hint="eastAsia"/>
          <w:sz w:val="28"/>
          <w:szCs w:val="22"/>
        </w:rPr>
        <w:t>。</w:t>
      </w:r>
    </w:p>
    <w:p w:rsidR="00FD4BB1" w:rsidRPr="00FD4BB1" w:rsidRDefault="00FD4BB1" w:rsidP="00FD4BB1">
      <w:pPr>
        <w:topLinePunct/>
        <w:spacing w:line="360" w:lineRule="auto"/>
        <w:ind w:firstLineChars="200" w:firstLine="482"/>
        <w:rPr>
          <w:b/>
          <w:sz w:val="24"/>
          <w:szCs w:val="22"/>
        </w:rPr>
      </w:pPr>
      <w:r w:rsidRPr="00FD4BB1">
        <w:rPr>
          <w:rFonts w:hint="eastAsia"/>
          <w:b/>
          <w:sz w:val="24"/>
          <w:szCs w:val="22"/>
        </w:rPr>
        <w:t>表</w:t>
      </w:r>
      <w:r w:rsidRPr="00FD4BB1">
        <w:rPr>
          <w:rFonts w:hint="eastAsia"/>
          <w:b/>
          <w:sz w:val="24"/>
          <w:szCs w:val="22"/>
        </w:rPr>
        <w:t>1</w:t>
      </w:r>
      <w:r>
        <w:rPr>
          <w:b/>
          <w:sz w:val="24"/>
          <w:szCs w:val="22"/>
        </w:rPr>
        <w:t>7</w:t>
      </w:r>
      <w:r w:rsidRPr="00FD4BB1">
        <w:rPr>
          <w:rFonts w:hint="eastAsia"/>
          <w:b/>
          <w:sz w:val="24"/>
          <w:szCs w:val="22"/>
        </w:rPr>
        <w:t>：</w:t>
      </w:r>
    </w:p>
    <w:p w:rsidR="00FD4BB1" w:rsidRPr="00FD4BB1" w:rsidRDefault="00FD4BB1" w:rsidP="00FD4BB1">
      <w:pPr>
        <w:topLinePunct/>
        <w:spacing w:line="360" w:lineRule="auto"/>
        <w:jc w:val="center"/>
        <w:rPr>
          <w:sz w:val="28"/>
          <w:szCs w:val="22"/>
        </w:rPr>
      </w:pPr>
      <w:r w:rsidRPr="00FD4BB1">
        <w:rPr>
          <w:rFonts w:hint="eastAsia"/>
          <w:b/>
          <w:sz w:val="24"/>
          <w:szCs w:val="22"/>
        </w:rPr>
        <w:t>国家级和省级人才一览表</w:t>
      </w:r>
    </w:p>
    <w:tbl>
      <w:tblPr>
        <w:tblW w:w="5208" w:type="pct"/>
        <w:tblInd w:w="-147" w:type="dxa"/>
        <w:tblLayout w:type="fixed"/>
        <w:tblLook w:val="04A0" w:firstRow="1" w:lastRow="0" w:firstColumn="1" w:lastColumn="0" w:noHBand="0" w:noVBand="1"/>
      </w:tblPr>
      <w:tblGrid>
        <w:gridCol w:w="817"/>
        <w:gridCol w:w="931"/>
        <w:gridCol w:w="1626"/>
        <w:gridCol w:w="1418"/>
        <w:gridCol w:w="1428"/>
        <w:gridCol w:w="2663"/>
      </w:tblGrid>
      <w:tr w:rsidR="00FD4BB1" w:rsidRPr="00FD4BB1" w:rsidTr="001C52AD">
        <w:trPr>
          <w:trHeight w:val="425"/>
        </w:trPr>
        <w:tc>
          <w:tcPr>
            <w:tcW w:w="4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D4BB1" w:rsidRPr="00FD4BB1" w:rsidRDefault="00FD4BB1" w:rsidP="00FD4BB1">
            <w:pPr>
              <w:widowControl/>
              <w:spacing w:line="280" w:lineRule="exact"/>
              <w:jc w:val="center"/>
              <w:rPr>
                <w:rFonts w:eastAsia="宋体"/>
                <w:b/>
                <w:bCs/>
                <w:kern w:val="0"/>
                <w:sz w:val="22"/>
                <w:szCs w:val="22"/>
              </w:rPr>
            </w:pPr>
            <w:r w:rsidRPr="00FD4BB1">
              <w:rPr>
                <w:rFonts w:ascii="仿宋_GB2312" w:hint="eastAsia"/>
                <w:b/>
                <w:bCs/>
                <w:kern w:val="0"/>
                <w:sz w:val="22"/>
                <w:szCs w:val="22"/>
              </w:rPr>
              <w:t>序号</w:t>
            </w:r>
          </w:p>
        </w:tc>
        <w:tc>
          <w:tcPr>
            <w:tcW w:w="524" w:type="pct"/>
            <w:tcBorders>
              <w:top w:val="single" w:sz="4" w:space="0" w:color="auto"/>
              <w:left w:val="nil"/>
              <w:bottom w:val="single" w:sz="4" w:space="0" w:color="auto"/>
              <w:right w:val="single" w:sz="4" w:space="0" w:color="auto"/>
            </w:tcBorders>
            <w:shd w:val="clear" w:color="auto" w:fill="auto"/>
            <w:noWrap/>
            <w:vAlign w:val="center"/>
            <w:hideMark/>
          </w:tcPr>
          <w:p w:rsidR="00FD4BB1" w:rsidRPr="00FD4BB1" w:rsidRDefault="00FD4BB1" w:rsidP="00FD4BB1">
            <w:pPr>
              <w:widowControl/>
              <w:spacing w:line="280" w:lineRule="exact"/>
              <w:jc w:val="center"/>
              <w:rPr>
                <w:rFonts w:eastAsia="宋体"/>
                <w:b/>
                <w:bCs/>
                <w:kern w:val="0"/>
                <w:sz w:val="22"/>
                <w:szCs w:val="22"/>
              </w:rPr>
            </w:pPr>
            <w:r w:rsidRPr="00FD4BB1">
              <w:rPr>
                <w:rFonts w:ascii="仿宋_GB2312" w:hint="eastAsia"/>
                <w:b/>
                <w:bCs/>
                <w:kern w:val="0"/>
                <w:sz w:val="22"/>
                <w:szCs w:val="22"/>
              </w:rPr>
              <w:t>姓名</w:t>
            </w:r>
          </w:p>
        </w:tc>
        <w:tc>
          <w:tcPr>
            <w:tcW w:w="915" w:type="pct"/>
            <w:tcBorders>
              <w:top w:val="single" w:sz="4" w:space="0" w:color="auto"/>
              <w:left w:val="nil"/>
              <w:bottom w:val="single" w:sz="4" w:space="0" w:color="auto"/>
              <w:right w:val="single" w:sz="4" w:space="0" w:color="auto"/>
            </w:tcBorders>
            <w:shd w:val="clear" w:color="auto" w:fill="auto"/>
            <w:vAlign w:val="center"/>
            <w:hideMark/>
          </w:tcPr>
          <w:p w:rsidR="00FD4BB1" w:rsidRPr="00FD4BB1" w:rsidRDefault="00FD4BB1" w:rsidP="00FD4BB1">
            <w:pPr>
              <w:widowControl/>
              <w:spacing w:line="280" w:lineRule="exact"/>
              <w:jc w:val="center"/>
              <w:rPr>
                <w:rFonts w:eastAsia="宋体"/>
                <w:b/>
                <w:bCs/>
                <w:kern w:val="0"/>
                <w:sz w:val="22"/>
                <w:szCs w:val="22"/>
              </w:rPr>
            </w:pPr>
            <w:r w:rsidRPr="00FD4BB1">
              <w:rPr>
                <w:rFonts w:ascii="仿宋_GB2312" w:hint="eastAsia"/>
                <w:b/>
                <w:bCs/>
                <w:kern w:val="0"/>
                <w:sz w:val="22"/>
                <w:szCs w:val="22"/>
              </w:rPr>
              <w:t>所属单位</w:t>
            </w:r>
          </w:p>
        </w:tc>
        <w:tc>
          <w:tcPr>
            <w:tcW w:w="798" w:type="pct"/>
            <w:tcBorders>
              <w:top w:val="single" w:sz="4" w:space="0" w:color="auto"/>
              <w:left w:val="nil"/>
              <w:bottom w:val="single" w:sz="4" w:space="0" w:color="auto"/>
              <w:right w:val="single" w:sz="4" w:space="0" w:color="auto"/>
            </w:tcBorders>
            <w:shd w:val="clear" w:color="auto" w:fill="auto"/>
            <w:noWrap/>
            <w:vAlign w:val="center"/>
            <w:hideMark/>
          </w:tcPr>
          <w:p w:rsidR="00FD4BB1" w:rsidRPr="00FD4BB1" w:rsidRDefault="00FD4BB1" w:rsidP="00FD4BB1">
            <w:pPr>
              <w:widowControl/>
              <w:spacing w:line="280" w:lineRule="exact"/>
              <w:jc w:val="center"/>
              <w:rPr>
                <w:rFonts w:eastAsia="宋体"/>
                <w:b/>
                <w:bCs/>
                <w:kern w:val="0"/>
                <w:sz w:val="22"/>
                <w:szCs w:val="22"/>
              </w:rPr>
            </w:pPr>
            <w:r w:rsidRPr="00FD4BB1">
              <w:rPr>
                <w:rFonts w:ascii="仿宋_GB2312" w:hint="eastAsia"/>
                <w:b/>
                <w:bCs/>
                <w:kern w:val="0"/>
                <w:sz w:val="22"/>
                <w:szCs w:val="22"/>
              </w:rPr>
              <w:t>设岗学科</w:t>
            </w:r>
          </w:p>
        </w:tc>
        <w:tc>
          <w:tcPr>
            <w:tcW w:w="804" w:type="pct"/>
            <w:tcBorders>
              <w:top w:val="single" w:sz="4" w:space="0" w:color="auto"/>
              <w:left w:val="nil"/>
              <w:bottom w:val="single" w:sz="4" w:space="0" w:color="auto"/>
              <w:right w:val="single" w:sz="4" w:space="0" w:color="auto"/>
            </w:tcBorders>
            <w:shd w:val="clear" w:color="auto" w:fill="auto"/>
            <w:vAlign w:val="center"/>
            <w:hideMark/>
          </w:tcPr>
          <w:p w:rsidR="00FD4BB1" w:rsidRPr="00FD4BB1" w:rsidRDefault="00FD4BB1" w:rsidP="00FD4BB1">
            <w:pPr>
              <w:widowControl/>
              <w:spacing w:line="280" w:lineRule="exact"/>
              <w:jc w:val="center"/>
              <w:rPr>
                <w:rFonts w:eastAsia="宋体"/>
                <w:b/>
                <w:bCs/>
                <w:kern w:val="0"/>
                <w:sz w:val="22"/>
                <w:szCs w:val="22"/>
              </w:rPr>
            </w:pPr>
            <w:r w:rsidRPr="00FD4BB1">
              <w:rPr>
                <w:rFonts w:ascii="仿宋_GB2312" w:hint="eastAsia"/>
                <w:b/>
                <w:bCs/>
                <w:kern w:val="0"/>
                <w:sz w:val="22"/>
                <w:szCs w:val="22"/>
              </w:rPr>
              <w:t>入选层次</w:t>
            </w:r>
          </w:p>
        </w:tc>
        <w:tc>
          <w:tcPr>
            <w:tcW w:w="1499" w:type="pct"/>
            <w:tcBorders>
              <w:top w:val="single" w:sz="4" w:space="0" w:color="auto"/>
              <w:left w:val="nil"/>
              <w:bottom w:val="single" w:sz="4" w:space="0" w:color="auto"/>
              <w:right w:val="single" w:sz="4" w:space="0" w:color="auto"/>
            </w:tcBorders>
            <w:shd w:val="clear" w:color="auto" w:fill="auto"/>
            <w:vAlign w:val="center"/>
            <w:hideMark/>
          </w:tcPr>
          <w:p w:rsidR="00FD4BB1" w:rsidRPr="00FD4BB1" w:rsidRDefault="00FD4BB1" w:rsidP="00FD4BB1">
            <w:pPr>
              <w:widowControl/>
              <w:spacing w:line="280" w:lineRule="exact"/>
              <w:jc w:val="center"/>
              <w:rPr>
                <w:rFonts w:eastAsia="宋体"/>
                <w:b/>
                <w:bCs/>
                <w:kern w:val="0"/>
                <w:sz w:val="22"/>
                <w:szCs w:val="22"/>
              </w:rPr>
            </w:pPr>
            <w:r w:rsidRPr="00FD4BB1">
              <w:rPr>
                <w:rFonts w:ascii="仿宋_GB2312" w:hint="eastAsia"/>
                <w:b/>
                <w:bCs/>
                <w:kern w:val="0"/>
                <w:sz w:val="22"/>
                <w:szCs w:val="22"/>
              </w:rPr>
              <w:t>批文号</w:t>
            </w:r>
          </w:p>
        </w:tc>
      </w:tr>
      <w:tr w:rsidR="00FD4BB1" w:rsidRPr="00FD4BB1" w:rsidTr="001C52AD">
        <w:trPr>
          <w:trHeight w:val="425"/>
        </w:trPr>
        <w:tc>
          <w:tcPr>
            <w:tcW w:w="460" w:type="pct"/>
            <w:tcBorders>
              <w:top w:val="nil"/>
              <w:left w:val="single" w:sz="4" w:space="0" w:color="auto"/>
              <w:bottom w:val="single" w:sz="4" w:space="0" w:color="auto"/>
              <w:right w:val="single" w:sz="4" w:space="0" w:color="auto"/>
            </w:tcBorders>
            <w:shd w:val="clear" w:color="auto" w:fill="auto"/>
            <w:noWrap/>
            <w:vAlign w:val="center"/>
            <w:hideMark/>
          </w:tcPr>
          <w:p w:rsidR="00FD4BB1" w:rsidRPr="00FD4BB1" w:rsidRDefault="00FD4BB1" w:rsidP="00FD4BB1">
            <w:pPr>
              <w:widowControl/>
              <w:spacing w:line="280" w:lineRule="exact"/>
              <w:jc w:val="center"/>
              <w:rPr>
                <w:rFonts w:eastAsia="宋体"/>
                <w:kern w:val="0"/>
                <w:sz w:val="22"/>
                <w:szCs w:val="22"/>
              </w:rPr>
            </w:pPr>
            <w:r w:rsidRPr="00FD4BB1">
              <w:rPr>
                <w:rFonts w:eastAsia="宋体"/>
                <w:kern w:val="0"/>
                <w:sz w:val="22"/>
                <w:szCs w:val="22"/>
              </w:rPr>
              <w:t>1</w:t>
            </w:r>
          </w:p>
        </w:tc>
        <w:tc>
          <w:tcPr>
            <w:tcW w:w="524" w:type="pct"/>
            <w:tcBorders>
              <w:top w:val="nil"/>
              <w:left w:val="nil"/>
              <w:bottom w:val="single" w:sz="4" w:space="0" w:color="auto"/>
              <w:right w:val="single" w:sz="4" w:space="0" w:color="auto"/>
            </w:tcBorders>
            <w:shd w:val="clear" w:color="auto" w:fill="auto"/>
            <w:noWrap/>
            <w:vAlign w:val="center"/>
            <w:hideMark/>
          </w:tcPr>
          <w:p w:rsidR="00FD4BB1" w:rsidRPr="00FD4BB1" w:rsidRDefault="00FD4BB1" w:rsidP="00FD4BB1">
            <w:pPr>
              <w:widowControl/>
              <w:spacing w:line="280" w:lineRule="exact"/>
              <w:jc w:val="center"/>
              <w:rPr>
                <w:rFonts w:eastAsia="宋体"/>
                <w:kern w:val="0"/>
                <w:sz w:val="22"/>
                <w:szCs w:val="22"/>
              </w:rPr>
            </w:pPr>
            <w:r w:rsidRPr="00FD4BB1">
              <w:rPr>
                <w:rFonts w:ascii="仿宋_GB2312" w:hint="eastAsia"/>
                <w:kern w:val="0"/>
                <w:sz w:val="22"/>
                <w:szCs w:val="22"/>
              </w:rPr>
              <w:t>蔡杰</w:t>
            </w:r>
          </w:p>
        </w:tc>
        <w:tc>
          <w:tcPr>
            <w:tcW w:w="915" w:type="pct"/>
            <w:tcBorders>
              <w:top w:val="nil"/>
              <w:left w:val="nil"/>
              <w:bottom w:val="single" w:sz="4" w:space="0" w:color="auto"/>
              <w:right w:val="single" w:sz="4" w:space="0" w:color="auto"/>
            </w:tcBorders>
            <w:shd w:val="clear" w:color="auto" w:fill="auto"/>
            <w:vAlign w:val="center"/>
            <w:hideMark/>
          </w:tcPr>
          <w:p w:rsidR="001C52AD" w:rsidRDefault="00FD4BB1" w:rsidP="00FD4BB1">
            <w:pPr>
              <w:widowControl/>
              <w:spacing w:line="280" w:lineRule="exact"/>
              <w:jc w:val="center"/>
              <w:rPr>
                <w:rFonts w:ascii="仿宋_GB2312"/>
                <w:kern w:val="0"/>
                <w:sz w:val="22"/>
                <w:szCs w:val="22"/>
              </w:rPr>
            </w:pPr>
            <w:r w:rsidRPr="00FD4BB1">
              <w:rPr>
                <w:rFonts w:ascii="仿宋_GB2312" w:hint="eastAsia"/>
                <w:kern w:val="0"/>
                <w:sz w:val="22"/>
                <w:szCs w:val="22"/>
              </w:rPr>
              <w:t>食品科学与</w:t>
            </w:r>
          </w:p>
          <w:p w:rsidR="00FD4BB1" w:rsidRPr="00FD4BB1" w:rsidRDefault="00FD4BB1" w:rsidP="00FD4BB1">
            <w:pPr>
              <w:widowControl/>
              <w:spacing w:line="280" w:lineRule="exact"/>
              <w:jc w:val="center"/>
              <w:rPr>
                <w:rFonts w:eastAsia="宋体"/>
                <w:kern w:val="0"/>
                <w:sz w:val="22"/>
                <w:szCs w:val="22"/>
              </w:rPr>
            </w:pPr>
            <w:r w:rsidRPr="00FD4BB1">
              <w:rPr>
                <w:rFonts w:ascii="仿宋_GB2312" w:hint="eastAsia"/>
                <w:kern w:val="0"/>
                <w:sz w:val="22"/>
                <w:szCs w:val="22"/>
              </w:rPr>
              <w:t>工程学院</w:t>
            </w:r>
          </w:p>
        </w:tc>
        <w:tc>
          <w:tcPr>
            <w:tcW w:w="798" w:type="pct"/>
            <w:tcBorders>
              <w:top w:val="nil"/>
              <w:left w:val="nil"/>
              <w:bottom w:val="single" w:sz="4" w:space="0" w:color="auto"/>
              <w:right w:val="single" w:sz="4" w:space="0" w:color="auto"/>
            </w:tcBorders>
            <w:shd w:val="clear" w:color="auto" w:fill="auto"/>
            <w:noWrap/>
            <w:vAlign w:val="center"/>
            <w:hideMark/>
          </w:tcPr>
          <w:p w:rsidR="00FD4BB1" w:rsidRPr="00FD4BB1" w:rsidRDefault="00FD4BB1" w:rsidP="00FD4BB1">
            <w:pPr>
              <w:widowControl/>
              <w:spacing w:line="280" w:lineRule="exact"/>
              <w:jc w:val="center"/>
              <w:rPr>
                <w:rFonts w:eastAsia="宋体"/>
                <w:kern w:val="0"/>
                <w:sz w:val="22"/>
                <w:szCs w:val="22"/>
              </w:rPr>
            </w:pPr>
            <w:r w:rsidRPr="00FD4BB1">
              <w:rPr>
                <w:rFonts w:ascii="仿宋_GB2312" w:hint="eastAsia"/>
                <w:kern w:val="0"/>
                <w:sz w:val="22"/>
                <w:szCs w:val="22"/>
              </w:rPr>
              <w:t>食品科学</w:t>
            </w:r>
          </w:p>
        </w:tc>
        <w:tc>
          <w:tcPr>
            <w:tcW w:w="804" w:type="pct"/>
            <w:tcBorders>
              <w:top w:val="nil"/>
              <w:left w:val="nil"/>
              <w:bottom w:val="single" w:sz="4" w:space="0" w:color="auto"/>
              <w:right w:val="single" w:sz="4" w:space="0" w:color="auto"/>
            </w:tcBorders>
            <w:shd w:val="clear" w:color="auto" w:fill="auto"/>
            <w:vAlign w:val="center"/>
            <w:hideMark/>
          </w:tcPr>
          <w:p w:rsidR="00FD4BB1" w:rsidRPr="00FD4BB1" w:rsidRDefault="00FD4BB1" w:rsidP="00FD4BB1">
            <w:pPr>
              <w:widowControl/>
              <w:spacing w:line="280" w:lineRule="exact"/>
              <w:jc w:val="center"/>
              <w:rPr>
                <w:rFonts w:eastAsia="宋体"/>
                <w:kern w:val="0"/>
                <w:sz w:val="22"/>
                <w:szCs w:val="22"/>
              </w:rPr>
            </w:pPr>
            <w:r w:rsidRPr="00FD4BB1">
              <w:rPr>
                <w:rFonts w:ascii="仿宋_GB2312" w:hint="eastAsia"/>
                <w:kern w:val="0"/>
                <w:sz w:val="22"/>
                <w:szCs w:val="22"/>
              </w:rPr>
              <w:t>楚天学子</w:t>
            </w:r>
          </w:p>
        </w:tc>
        <w:tc>
          <w:tcPr>
            <w:tcW w:w="1499" w:type="pct"/>
            <w:tcBorders>
              <w:top w:val="nil"/>
              <w:left w:val="nil"/>
              <w:bottom w:val="single" w:sz="4" w:space="0" w:color="auto"/>
              <w:right w:val="single" w:sz="4" w:space="0" w:color="auto"/>
            </w:tcBorders>
            <w:shd w:val="clear" w:color="auto" w:fill="auto"/>
            <w:vAlign w:val="center"/>
            <w:hideMark/>
          </w:tcPr>
          <w:p w:rsidR="00FD4BB1" w:rsidRPr="00FD4BB1" w:rsidRDefault="00FD4BB1" w:rsidP="00FD4BB1">
            <w:pPr>
              <w:widowControl/>
              <w:spacing w:line="280" w:lineRule="exact"/>
              <w:jc w:val="center"/>
              <w:rPr>
                <w:rFonts w:eastAsia="宋体"/>
                <w:kern w:val="0"/>
                <w:sz w:val="22"/>
                <w:szCs w:val="22"/>
              </w:rPr>
            </w:pPr>
            <w:r w:rsidRPr="00FD4BB1">
              <w:rPr>
                <w:rFonts w:ascii="仿宋_GB2312" w:hint="eastAsia"/>
                <w:kern w:val="0"/>
                <w:sz w:val="22"/>
                <w:szCs w:val="22"/>
              </w:rPr>
              <w:t>鄂教师函〔</w:t>
            </w:r>
            <w:r w:rsidRPr="00FD4BB1">
              <w:rPr>
                <w:rFonts w:eastAsia="宋体"/>
                <w:kern w:val="0"/>
                <w:sz w:val="22"/>
                <w:szCs w:val="22"/>
              </w:rPr>
              <w:t>2017</w:t>
            </w:r>
            <w:r w:rsidRPr="00FD4BB1">
              <w:rPr>
                <w:rFonts w:ascii="仿宋_GB2312" w:hint="eastAsia"/>
                <w:kern w:val="0"/>
                <w:sz w:val="22"/>
                <w:szCs w:val="22"/>
              </w:rPr>
              <w:t>〕</w:t>
            </w:r>
            <w:r w:rsidRPr="00FD4BB1">
              <w:rPr>
                <w:rFonts w:eastAsia="宋体"/>
                <w:kern w:val="0"/>
                <w:sz w:val="22"/>
                <w:szCs w:val="22"/>
              </w:rPr>
              <w:t>15</w:t>
            </w:r>
            <w:r w:rsidRPr="00FD4BB1">
              <w:rPr>
                <w:rFonts w:ascii="仿宋_GB2312" w:hint="eastAsia"/>
                <w:kern w:val="0"/>
                <w:sz w:val="22"/>
                <w:szCs w:val="22"/>
              </w:rPr>
              <w:t>号</w:t>
            </w:r>
          </w:p>
        </w:tc>
      </w:tr>
      <w:tr w:rsidR="00FD4BB1" w:rsidRPr="00FD4BB1" w:rsidTr="001C52AD">
        <w:trPr>
          <w:trHeight w:val="425"/>
        </w:trPr>
        <w:tc>
          <w:tcPr>
            <w:tcW w:w="460" w:type="pct"/>
            <w:tcBorders>
              <w:top w:val="nil"/>
              <w:left w:val="single" w:sz="4" w:space="0" w:color="auto"/>
              <w:bottom w:val="single" w:sz="4" w:space="0" w:color="auto"/>
              <w:right w:val="single" w:sz="4" w:space="0" w:color="auto"/>
            </w:tcBorders>
            <w:shd w:val="clear" w:color="auto" w:fill="auto"/>
            <w:noWrap/>
            <w:vAlign w:val="center"/>
            <w:hideMark/>
          </w:tcPr>
          <w:p w:rsidR="00FD4BB1" w:rsidRPr="00FD4BB1" w:rsidRDefault="00FD4BB1" w:rsidP="00FD4BB1">
            <w:pPr>
              <w:widowControl/>
              <w:spacing w:line="280" w:lineRule="exact"/>
              <w:jc w:val="center"/>
              <w:rPr>
                <w:rFonts w:eastAsia="宋体"/>
                <w:kern w:val="0"/>
                <w:sz w:val="22"/>
                <w:szCs w:val="22"/>
              </w:rPr>
            </w:pPr>
            <w:r w:rsidRPr="00FD4BB1">
              <w:rPr>
                <w:rFonts w:eastAsia="宋体"/>
                <w:kern w:val="0"/>
                <w:sz w:val="22"/>
                <w:szCs w:val="22"/>
              </w:rPr>
              <w:t>2</w:t>
            </w:r>
          </w:p>
        </w:tc>
        <w:tc>
          <w:tcPr>
            <w:tcW w:w="524" w:type="pct"/>
            <w:tcBorders>
              <w:top w:val="nil"/>
              <w:left w:val="nil"/>
              <w:bottom w:val="single" w:sz="4" w:space="0" w:color="auto"/>
              <w:right w:val="single" w:sz="4" w:space="0" w:color="auto"/>
            </w:tcBorders>
            <w:shd w:val="clear" w:color="auto" w:fill="auto"/>
            <w:noWrap/>
            <w:vAlign w:val="center"/>
            <w:hideMark/>
          </w:tcPr>
          <w:p w:rsidR="00FD4BB1" w:rsidRPr="00FD4BB1" w:rsidRDefault="00FD4BB1" w:rsidP="00FD4BB1">
            <w:pPr>
              <w:widowControl/>
              <w:spacing w:line="280" w:lineRule="exact"/>
              <w:jc w:val="center"/>
              <w:rPr>
                <w:rFonts w:eastAsia="宋体"/>
                <w:kern w:val="0"/>
                <w:sz w:val="22"/>
                <w:szCs w:val="22"/>
              </w:rPr>
            </w:pPr>
            <w:r w:rsidRPr="00FD4BB1">
              <w:rPr>
                <w:rFonts w:ascii="仿宋_GB2312" w:hint="eastAsia"/>
                <w:kern w:val="0"/>
                <w:sz w:val="22"/>
                <w:szCs w:val="22"/>
              </w:rPr>
              <w:t>金伟平</w:t>
            </w:r>
          </w:p>
        </w:tc>
        <w:tc>
          <w:tcPr>
            <w:tcW w:w="915" w:type="pct"/>
            <w:tcBorders>
              <w:top w:val="nil"/>
              <w:left w:val="nil"/>
              <w:bottom w:val="single" w:sz="4" w:space="0" w:color="auto"/>
              <w:right w:val="single" w:sz="4" w:space="0" w:color="auto"/>
            </w:tcBorders>
            <w:shd w:val="clear" w:color="auto" w:fill="auto"/>
            <w:vAlign w:val="center"/>
            <w:hideMark/>
          </w:tcPr>
          <w:p w:rsidR="001C52AD" w:rsidRDefault="00FD4BB1" w:rsidP="00FD4BB1">
            <w:pPr>
              <w:widowControl/>
              <w:spacing w:line="280" w:lineRule="exact"/>
              <w:jc w:val="center"/>
              <w:rPr>
                <w:rFonts w:ascii="仿宋_GB2312"/>
                <w:kern w:val="0"/>
                <w:sz w:val="22"/>
                <w:szCs w:val="22"/>
              </w:rPr>
            </w:pPr>
            <w:r w:rsidRPr="00FD4BB1">
              <w:rPr>
                <w:rFonts w:ascii="仿宋_GB2312" w:hint="eastAsia"/>
                <w:kern w:val="0"/>
                <w:sz w:val="22"/>
                <w:szCs w:val="22"/>
              </w:rPr>
              <w:t>食品科学与</w:t>
            </w:r>
          </w:p>
          <w:p w:rsidR="00FD4BB1" w:rsidRPr="00FD4BB1" w:rsidRDefault="00FD4BB1" w:rsidP="00FD4BB1">
            <w:pPr>
              <w:widowControl/>
              <w:spacing w:line="280" w:lineRule="exact"/>
              <w:jc w:val="center"/>
              <w:rPr>
                <w:rFonts w:eastAsia="宋体"/>
                <w:kern w:val="0"/>
                <w:sz w:val="22"/>
                <w:szCs w:val="22"/>
              </w:rPr>
            </w:pPr>
            <w:r w:rsidRPr="00FD4BB1">
              <w:rPr>
                <w:rFonts w:ascii="仿宋_GB2312" w:hint="eastAsia"/>
                <w:kern w:val="0"/>
                <w:sz w:val="22"/>
                <w:szCs w:val="22"/>
              </w:rPr>
              <w:t>工程学院</w:t>
            </w:r>
          </w:p>
        </w:tc>
        <w:tc>
          <w:tcPr>
            <w:tcW w:w="798" w:type="pct"/>
            <w:tcBorders>
              <w:top w:val="nil"/>
              <w:left w:val="nil"/>
              <w:bottom w:val="single" w:sz="4" w:space="0" w:color="auto"/>
              <w:right w:val="single" w:sz="4" w:space="0" w:color="auto"/>
            </w:tcBorders>
            <w:shd w:val="clear" w:color="auto" w:fill="auto"/>
            <w:noWrap/>
            <w:vAlign w:val="center"/>
            <w:hideMark/>
          </w:tcPr>
          <w:p w:rsidR="00FD4BB1" w:rsidRPr="00FD4BB1" w:rsidRDefault="00FD4BB1" w:rsidP="00FD4BB1">
            <w:pPr>
              <w:widowControl/>
              <w:spacing w:line="280" w:lineRule="exact"/>
              <w:jc w:val="center"/>
              <w:rPr>
                <w:rFonts w:eastAsia="宋体"/>
                <w:kern w:val="0"/>
                <w:sz w:val="22"/>
                <w:szCs w:val="22"/>
              </w:rPr>
            </w:pPr>
            <w:r w:rsidRPr="00FD4BB1">
              <w:rPr>
                <w:rFonts w:ascii="仿宋_GB2312" w:hint="eastAsia"/>
                <w:kern w:val="0"/>
                <w:sz w:val="22"/>
                <w:szCs w:val="22"/>
              </w:rPr>
              <w:t>食品科学</w:t>
            </w:r>
          </w:p>
        </w:tc>
        <w:tc>
          <w:tcPr>
            <w:tcW w:w="804" w:type="pct"/>
            <w:tcBorders>
              <w:top w:val="nil"/>
              <w:left w:val="nil"/>
              <w:bottom w:val="single" w:sz="4" w:space="0" w:color="auto"/>
              <w:right w:val="single" w:sz="4" w:space="0" w:color="auto"/>
            </w:tcBorders>
            <w:shd w:val="clear" w:color="auto" w:fill="auto"/>
            <w:vAlign w:val="center"/>
            <w:hideMark/>
          </w:tcPr>
          <w:p w:rsidR="00FD4BB1" w:rsidRPr="00FD4BB1" w:rsidRDefault="00FD4BB1" w:rsidP="00FD4BB1">
            <w:pPr>
              <w:widowControl/>
              <w:spacing w:line="280" w:lineRule="exact"/>
              <w:jc w:val="center"/>
              <w:rPr>
                <w:rFonts w:eastAsia="宋体"/>
                <w:kern w:val="0"/>
                <w:sz w:val="22"/>
                <w:szCs w:val="22"/>
              </w:rPr>
            </w:pPr>
            <w:r w:rsidRPr="00FD4BB1">
              <w:rPr>
                <w:rFonts w:ascii="仿宋_GB2312" w:hint="eastAsia"/>
                <w:kern w:val="0"/>
                <w:sz w:val="22"/>
                <w:szCs w:val="22"/>
              </w:rPr>
              <w:t>楚天学子</w:t>
            </w:r>
          </w:p>
        </w:tc>
        <w:tc>
          <w:tcPr>
            <w:tcW w:w="1499" w:type="pct"/>
            <w:tcBorders>
              <w:top w:val="nil"/>
              <w:left w:val="nil"/>
              <w:bottom w:val="single" w:sz="4" w:space="0" w:color="auto"/>
              <w:right w:val="single" w:sz="4" w:space="0" w:color="auto"/>
            </w:tcBorders>
            <w:shd w:val="clear" w:color="auto" w:fill="auto"/>
            <w:vAlign w:val="center"/>
            <w:hideMark/>
          </w:tcPr>
          <w:p w:rsidR="00FD4BB1" w:rsidRPr="00FD4BB1" w:rsidRDefault="00FD4BB1" w:rsidP="00FD4BB1">
            <w:pPr>
              <w:widowControl/>
              <w:spacing w:line="280" w:lineRule="exact"/>
              <w:jc w:val="center"/>
              <w:rPr>
                <w:rFonts w:eastAsia="宋体"/>
                <w:kern w:val="0"/>
                <w:sz w:val="22"/>
                <w:szCs w:val="22"/>
              </w:rPr>
            </w:pPr>
            <w:r w:rsidRPr="00FD4BB1">
              <w:rPr>
                <w:rFonts w:ascii="仿宋_GB2312" w:hint="eastAsia"/>
                <w:kern w:val="0"/>
                <w:sz w:val="22"/>
                <w:szCs w:val="22"/>
              </w:rPr>
              <w:t>鄂教师函〔</w:t>
            </w:r>
            <w:r w:rsidRPr="00FD4BB1">
              <w:rPr>
                <w:rFonts w:eastAsia="宋体"/>
                <w:kern w:val="0"/>
                <w:sz w:val="22"/>
                <w:szCs w:val="22"/>
              </w:rPr>
              <w:t>2017</w:t>
            </w:r>
            <w:r w:rsidRPr="00FD4BB1">
              <w:rPr>
                <w:rFonts w:ascii="仿宋_GB2312" w:hint="eastAsia"/>
                <w:kern w:val="0"/>
                <w:sz w:val="22"/>
                <w:szCs w:val="22"/>
              </w:rPr>
              <w:t>〕</w:t>
            </w:r>
            <w:r w:rsidRPr="00FD4BB1">
              <w:rPr>
                <w:rFonts w:eastAsia="宋体"/>
                <w:kern w:val="0"/>
                <w:sz w:val="22"/>
                <w:szCs w:val="22"/>
              </w:rPr>
              <w:t>15</w:t>
            </w:r>
            <w:r w:rsidRPr="00FD4BB1">
              <w:rPr>
                <w:rFonts w:ascii="仿宋_GB2312" w:hint="eastAsia"/>
                <w:kern w:val="0"/>
                <w:sz w:val="22"/>
                <w:szCs w:val="22"/>
              </w:rPr>
              <w:t>号</w:t>
            </w:r>
          </w:p>
        </w:tc>
      </w:tr>
      <w:tr w:rsidR="00FD4BB1" w:rsidRPr="00FD4BB1" w:rsidTr="001C52AD">
        <w:trPr>
          <w:trHeight w:val="425"/>
        </w:trPr>
        <w:tc>
          <w:tcPr>
            <w:tcW w:w="460" w:type="pct"/>
            <w:tcBorders>
              <w:top w:val="nil"/>
              <w:left w:val="single" w:sz="4" w:space="0" w:color="auto"/>
              <w:bottom w:val="single" w:sz="4" w:space="0" w:color="auto"/>
              <w:right w:val="single" w:sz="4" w:space="0" w:color="auto"/>
            </w:tcBorders>
            <w:shd w:val="clear" w:color="auto" w:fill="auto"/>
            <w:noWrap/>
            <w:vAlign w:val="center"/>
            <w:hideMark/>
          </w:tcPr>
          <w:p w:rsidR="00FD4BB1" w:rsidRPr="00FD4BB1" w:rsidRDefault="00FD4BB1" w:rsidP="00FD4BB1">
            <w:pPr>
              <w:widowControl/>
              <w:spacing w:line="280" w:lineRule="exact"/>
              <w:jc w:val="center"/>
              <w:rPr>
                <w:rFonts w:eastAsia="宋体"/>
                <w:kern w:val="0"/>
                <w:sz w:val="22"/>
                <w:szCs w:val="22"/>
              </w:rPr>
            </w:pPr>
            <w:r w:rsidRPr="00FD4BB1">
              <w:rPr>
                <w:rFonts w:eastAsia="宋体"/>
                <w:kern w:val="0"/>
                <w:sz w:val="22"/>
                <w:szCs w:val="22"/>
              </w:rPr>
              <w:t>3</w:t>
            </w:r>
          </w:p>
        </w:tc>
        <w:tc>
          <w:tcPr>
            <w:tcW w:w="524" w:type="pct"/>
            <w:tcBorders>
              <w:top w:val="nil"/>
              <w:left w:val="nil"/>
              <w:bottom w:val="single" w:sz="4" w:space="0" w:color="auto"/>
              <w:right w:val="single" w:sz="4" w:space="0" w:color="auto"/>
            </w:tcBorders>
            <w:shd w:val="clear" w:color="auto" w:fill="auto"/>
            <w:noWrap/>
            <w:vAlign w:val="center"/>
            <w:hideMark/>
          </w:tcPr>
          <w:p w:rsidR="00FD4BB1" w:rsidRPr="00FD4BB1" w:rsidRDefault="00FD4BB1" w:rsidP="00FD4BB1">
            <w:pPr>
              <w:widowControl/>
              <w:spacing w:line="280" w:lineRule="exact"/>
              <w:jc w:val="center"/>
              <w:rPr>
                <w:rFonts w:eastAsia="宋体"/>
                <w:kern w:val="0"/>
                <w:sz w:val="22"/>
                <w:szCs w:val="22"/>
              </w:rPr>
            </w:pPr>
            <w:r w:rsidRPr="00FD4BB1">
              <w:rPr>
                <w:rFonts w:ascii="仿宋_GB2312" w:hint="eastAsia"/>
                <w:kern w:val="0"/>
                <w:sz w:val="22"/>
                <w:szCs w:val="22"/>
              </w:rPr>
              <w:t>李书艺</w:t>
            </w:r>
          </w:p>
        </w:tc>
        <w:tc>
          <w:tcPr>
            <w:tcW w:w="915" w:type="pct"/>
            <w:tcBorders>
              <w:top w:val="nil"/>
              <w:left w:val="nil"/>
              <w:bottom w:val="single" w:sz="4" w:space="0" w:color="auto"/>
              <w:right w:val="single" w:sz="4" w:space="0" w:color="auto"/>
            </w:tcBorders>
            <w:shd w:val="clear" w:color="auto" w:fill="auto"/>
            <w:vAlign w:val="center"/>
            <w:hideMark/>
          </w:tcPr>
          <w:p w:rsidR="001C52AD" w:rsidRDefault="00FD4BB1" w:rsidP="00FD4BB1">
            <w:pPr>
              <w:widowControl/>
              <w:spacing w:line="280" w:lineRule="exact"/>
              <w:jc w:val="center"/>
              <w:rPr>
                <w:rFonts w:ascii="仿宋_GB2312"/>
                <w:kern w:val="0"/>
                <w:sz w:val="22"/>
                <w:szCs w:val="22"/>
              </w:rPr>
            </w:pPr>
            <w:r w:rsidRPr="00FD4BB1">
              <w:rPr>
                <w:rFonts w:ascii="仿宋_GB2312" w:hint="eastAsia"/>
                <w:kern w:val="0"/>
                <w:sz w:val="22"/>
                <w:szCs w:val="22"/>
              </w:rPr>
              <w:t>食品科学与</w:t>
            </w:r>
          </w:p>
          <w:p w:rsidR="00FD4BB1" w:rsidRPr="00FD4BB1" w:rsidRDefault="00FD4BB1" w:rsidP="00FD4BB1">
            <w:pPr>
              <w:widowControl/>
              <w:spacing w:line="280" w:lineRule="exact"/>
              <w:jc w:val="center"/>
              <w:rPr>
                <w:rFonts w:eastAsia="宋体"/>
                <w:kern w:val="0"/>
                <w:sz w:val="22"/>
                <w:szCs w:val="22"/>
              </w:rPr>
            </w:pPr>
            <w:r w:rsidRPr="00FD4BB1">
              <w:rPr>
                <w:rFonts w:ascii="仿宋_GB2312" w:hint="eastAsia"/>
                <w:kern w:val="0"/>
                <w:sz w:val="22"/>
                <w:szCs w:val="22"/>
              </w:rPr>
              <w:t>工程学院</w:t>
            </w:r>
          </w:p>
        </w:tc>
        <w:tc>
          <w:tcPr>
            <w:tcW w:w="798" w:type="pct"/>
            <w:tcBorders>
              <w:top w:val="nil"/>
              <w:left w:val="nil"/>
              <w:bottom w:val="single" w:sz="4" w:space="0" w:color="auto"/>
              <w:right w:val="single" w:sz="4" w:space="0" w:color="auto"/>
            </w:tcBorders>
            <w:shd w:val="clear" w:color="auto" w:fill="auto"/>
            <w:noWrap/>
            <w:vAlign w:val="center"/>
            <w:hideMark/>
          </w:tcPr>
          <w:p w:rsidR="00FD4BB1" w:rsidRPr="00FD4BB1" w:rsidRDefault="00FD4BB1" w:rsidP="00FD4BB1">
            <w:pPr>
              <w:widowControl/>
              <w:spacing w:line="280" w:lineRule="exact"/>
              <w:jc w:val="center"/>
              <w:rPr>
                <w:rFonts w:eastAsia="宋体"/>
                <w:kern w:val="0"/>
                <w:sz w:val="22"/>
                <w:szCs w:val="22"/>
              </w:rPr>
            </w:pPr>
            <w:r w:rsidRPr="00FD4BB1">
              <w:rPr>
                <w:rFonts w:ascii="仿宋_GB2312" w:hint="eastAsia"/>
                <w:kern w:val="0"/>
                <w:sz w:val="22"/>
                <w:szCs w:val="22"/>
              </w:rPr>
              <w:t>农产品加工与贮藏工程</w:t>
            </w:r>
          </w:p>
        </w:tc>
        <w:tc>
          <w:tcPr>
            <w:tcW w:w="804" w:type="pct"/>
            <w:tcBorders>
              <w:top w:val="nil"/>
              <w:left w:val="nil"/>
              <w:bottom w:val="single" w:sz="4" w:space="0" w:color="auto"/>
              <w:right w:val="single" w:sz="4" w:space="0" w:color="auto"/>
            </w:tcBorders>
            <w:shd w:val="clear" w:color="auto" w:fill="auto"/>
            <w:vAlign w:val="center"/>
            <w:hideMark/>
          </w:tcPr>
          <w:p w:rsidR="00FD4BB1" w:rsidRPr="00FD4BB1" w:rsidRDefault="00FD4BB1" w:rsidP="00FD4BB1">
            <w:pPr>
              <w:widowControl/>
              <w:spacing w:line="280" w:lineRule="exact"/>
              <w:jc w:val="center"/>
              <w:rPr>
                <w:rFonts w:eastAsia="宋体"/>
                <w:kern w:val="0"/>
                <w:sz w:val="22"/>
                <w:szCs w:val="22"/>
              </w:rPr>
            </w:pPr>
            <w:r w:rsidRPr="00FD4BB1">
              <w:rPr>
                <w:rFonts w:ascii="仿宋_GB2312" w:hint="eastAsia"/>
                <w:kern w:val="0"/>
                <w:sz w:val="22"/>
                <w:szCs w:val="22"/>
              </w:rPr>
              <w:t>楚天学子</w:t>
            </w:r>
          </w:p>
        </w:tc>
        <w:tc>
          <w:tcPr>
            <w:tcW w:w="1499" w:type="pct"/>
            <w:tcBorders>
              <w:top w:val="nil"/>
              <w:left w:val="nil"/>
              <w:bottom w:val="single" w:sz="4" w:space="0" w:color="auto"/>
              <w:right w:val="single" w:sz="4" w:space="0" w:color="auto"/>
            </w:tcBorders>
            <w:shd w:val="clear" w:color="auto" w:fill="auto"/>
            <w:vAlign w:val="center"/>
            <w:hideMark/>
          </w:tcPr>
          <w:p w:rsidR="00FD4BB1" w:rsidRPr="00FD4BB1" w:rsidRDefault="00FD4BB1" w:rsidP="00FD4BB1">
            <w:pPr>
              <w:widowControl/>
              <w:spacing w:line="280" w:lineRule="exact"/>
              <w:jc w:val="center"/>
              <w:rPr>
                <w:rFonts w:eastAsia="宋体"/>
                <w:kern w:val="0"/>
                <w:sz w:val="22"/>
                <w:szCs w:val="22"/>
              </w:rPr>
            </w:pPr>
            <w:r w:rsidRPr="00FD4BB1">
              <w:rPr>
                <w:rFonts w:ascii="仿宋_GB2312" w:hint="eastAsia"/>
                <w:kern w:val="0"/>
                <w:sz w:val="22"/>
                <w:szCs w:val="22"/>
              </w:rPr>
              <w:t>鄂教师函〔</w:t>
            </w:r>
            <w:r w:rsidRPr="00FD4BB1">
              <w:rPr>
                <w:rFonts w:eastAsia="宋体"/>
                <w:kern w:val="0"/>
                <w:sz w:val="22"/>
                <w:szCs w:val="22"/>
              </w:rPr>
              <w:t>2017</w:t>
            </w:r>
            <w:r w:rsidRPr="00FD4BB1">
              <w:rPr>
                <w:rFonts w:ascii="仿宋_GB2312" w:hint="eastAsia"/>
                <w:kern w:val="0"/>
                <w:sz w:val="22"/>
                <w:szCs w:val="22"/>
              </w:rPr>
              <w:t>〕</w:t>
            </w:r>
            <w:r w:rsidRPr="00FD4BB1">
              <w:rPr>
                <w:rFonts w:eastAsia="宋体"/>
                <w:kern w:val="0"/>
                <w:sz w:val="22"/>
                <w:szCs w:val="22"/>
              </w:rPr>
              <w:t>15</w:t>
            </w:r>
            <w:r w:rsidRPr="00FD4BB1">
              <w:rPr>
                <w:rFonts w:ascii="仿宋_GB2312" w:hint="eastAsia"/>
                <w:kern w:val="0"/>
                <w:sz w:val="22"/>
                <w:szCs w:val="22"/>
              </w:rPr>
              <w:t>号</w:t>
            </w:r>
          </w:p>
        </w:tc>
      </w:tr>
      <w:tr w:rsidR="00FD4BB1" w:rsidRPr="00FD4BB1" w:rsidTr="001C52AD">
        <w:trPr>
          <w:trHeight w:val="425"/>
        </w:trPr>
        <w:tc>
          <w:tcPr>
            <w:tcW w:w="460" w:type="pct"/>
            <w:tcBorders>
              <w:top w:val="nil"/>
              <w:left w:val="single" w:sz="4" w:space="0" w:color="auto"/>
              <w:bottom w:val="single" w:sz="4" w:space="0" w:color="auto"/>
              <w:right w:val="single" w:sz="4" w:space="0" w:color="auto"/>
            </w:tcBorders>
            <w:shd w:val="clear" w:color="auto" w:fill="auto"/>
            <w:noWrap/>
            <w:vAlign w:val="center"/>
            <w:hideMark/>
          </w:tcPr>
          <w:p w:rsidR="00FD4BB1" w:rsidRPr="00FD4BB1" w:rsidRDefault="00FD4BB1" w:rsidP="00FD4BB1">
            <w:pPr>
              <w:widowControl/>
              <w:spacing w:line="280" w:lineRule="exact"/>
              <w:jc w:val="center"/>
              <w:rPr>
                <w:rFonts w:eastAsia="宋体"/>
                <w:kern w:val="0"/>
                <w:sz w:val="22"/>
                <w:szCs w:val="22"/>
              </w:rPr>
            </w:pPr>
            <w:r w:rsidRPr="00FD4BB1">
              <w:rPr>
                <w:rFonts w:eastAsia="宋体"/>
                <w:kern w:val="0"/>
                <w:sz w:val="22"/>
                <w:szCs w:val="22"/>
              </w:rPr>
              <w:t>4</w:t>
            </w:r>
          </w:p>
        </w:tc>
        <w:tc>
          <w:tcPr>
            <w:tcW w:w="524" w:type="pct"/>
            <w:tcBorders>
              <w:top w:val="nil"/>
              <w:left w:val="nil"/>
              <w:bottom w:val="single" w:sz="4" w:space="0" w:color="auto"/>
              <w:right w:val="single" w:sz="4" w:space="0" w:color="auto"/>
            </w:tcBorders>
            <w:shd w:val="clear" w:color="auto" w:fill="auto"/>
            <w:noWrap/>
            <w:vAlign w:val="center"/>
            <w:hideMark/>
          </w:tcPr>
          <w:p w:rsidR="00FD4BB1" w:rsidRPr="00FD4BB1" w:rsidRDefault="00FD4BB1" w:rsidP="00FD4BB1">
            <w:pPr>
              <w:widowControl/>
              <w:spacing w:line="280" w:lineRule="exact"/>
              <w:jc w:val="center"/>
              <w:rPr>
                <w:rFonts w:eastAsia="宋体"/>
                <w:kern w:val="0"/>
                <w:sz w:val="22"/>
                <w:szCs w:val="22"/>
              </w:rPr>
            </w:pPr>
            <w:r w:rsidRPr="00FD4BB1">
              <w:rPr>
                <w:rFonts w:ascii="仿宋_GB2312" w:hint="eastAsia"/>
                <w:kern w:val="0"/>
                <w:sz w:val="22"/>
                <w:szCs w:val="22"/>
              </w:rPr>
              <w:t>高永贵</w:t>
            </w:r>
          </w:p>
        </w:tc>
        <w:tc>
          <w:tcPr>
            <w:tcW w:w="915" w:type="pct"/>
            <w:tcBorders>
              <w:top w:val="nil"/>
              <w:left w:val="nil"/>
              <w:bottom w:val="single" w:sz="4" w:space="0" w:color="auto"/>
              <w:right w:val="single" w:sz="4" w:space="0" w:color="auto"/>
            </w:tcBorders>
            <w:shd w:val="clear" w:color="auto" w:fill="auto"/>
            <w:vAlign w:val="center"/>
            <w:hideMark/>
          </w:tcPr>
          <w:p w:rsidR="001C52AD" w:rsidRDefault="00FD4BB1" w:rsidP="00FD4BB1">
            <w:pPr>
              <w:widowControl/>
              <w:spacing w:line="280" w:lineRule="exact"/>
              <w:jc w:val="center"/>
              <w:rPr>
                <w:rFonts w:ascii="仿宋_GB2312"/>
                <w:kern w:val="0"/>
                <w:sz w:val="22"/>
                <w:szCs w:val="22"/>
              </w:rPr>
            </w:pPr>
            <w:r w:rsidRPr="00FD4BB1">
              <w:rPr>
                <w:rFonts w:ascii="仿宋_GB2312" w:hint="eastAsia"/>
                <w:kern w:val="0"/>
                <w:sz w:val="22"/>
                <w:szCs w:val="22"/>
              </w:rPr>
              <w:t>食品科学与</w:t>
            </w:r>
          </w:p>
          <w:p w:rsidR="00FD4BB1" w:rsidRPr="00FD4BB1" w:rsidRDefault="00FD4BB1" w:rsidP="00FD4BB1">
            <w:pPr>
              <w:widowControl/>
              <w:spacing w:line="280" w:lineRule="exact"/>
              <w:jc w:val="center"/>
              <w:rPr>
                <w:rFonts w:eastAsia="宋体"/>
                <w:kern w:val="0"/>
                <w:sz w:val="22"/>
                <w:szCs w:val="22"/>
              </w:rPr>
            </w:pPr>
            <w:r w:rsidRPr="00FD4BB1">
              <w:rPr>
                <w:rFonts w:ascii="仿宋_GB2312" w:hint="eastAsia"/>
                <w:kern w:val="0"/>
                <w:sz w:val="22"/>
                <w:szCs w:val="22"/>
              </w:rPr>
              <w:t>工程学院</w:t>
            </w:r>
          </w:p>
        </w:tc>
        <w:tc>
          <w:tcPr>
            <w:tcW w:w="798" w:type="pct"/>
            <w:tcBorders>
              <w:top w:val="nil"/>
              <w:left w:val="nil"/>
              <w:bottom w:val="single" w:sz="4" w:space="0" w:color="auto"/>
              <w:right w:val="single" w:sz="4" w:space="0" w:color="auto"/>
            </w:tcBorders>
            <w:shd w:val="clear" w:color="auto" w:fill="auto"/>
            <w:noWrap/>
            <w:vAlign w:val="center"/>
            <w:hideMark/>
          </w:tcPr>
          <w:p w:rsidR="00FD4BB1" w:rsidRPr="00FD4BB1" w:rsidRDefault="00FD4BB1" w:rsidP="00FD4BB1">
            <w:pPr>
              <w:widowControl/>
              <w:spacing w:line="280" w:lineRule="exact"/>
              <w:jc w:val="center"/>
              <w:rPr>
                <w:rFonts w:eastAsia="宋体"/>
                <w:kern w:val="0"/>
                <w:sz w:val="22"/>
                <w:szCs w:val="22"/>
              </w:rPr>
            </w:pPr>
            <w:r w:rsidRPr="00FD4BB1">
              <w:rPr>
                <w:rFonts w:ascii="仿宋_GB2312" w:hint="eastAsia"/>
                <w:kern w:val="0"/>
                <w:sz w:val="22"/>
                <w:szCs w:val="22"/>
              </w:rPr>
              <w:t>粮油及植物蛋白工程</w:t>
            </w:r>
          </w:p>
        </w:tc>
        <w:tc>
          <w:tcPr>
            <w:tcW w:w="804" w:type="pct"/>
            <w:tcBorders>
              <w:top w:val="nil"/>
              <w:left w:val="nil"/>
              <w:bottom w:val="single" w:sz="4" w:space="0" w:color="auto"/>
              <w:right w:val="single" w:sz="4" w:space="0" w:color="auto"/>
            </w:tcBorders>
            <w:shd w:val="clear" w:color="auto" w:fill="auto"/>
            <w:vAlign w:val="center"/>
            <w:hideMark/>
          </w:tcPr>
          <w:p w:rsidR="00FD4BB1" w:rsidRPr="00FD4BB1" w:rsidRDefault="00FD4BB1" w:rsidP="00FD4BB1">
            <w:pPr>
              <w:widowControl/>
              <w:spacing w:line="280" w:lineRule="exact"/>
              <w:jc w:val="center"/>
              <w:rPr>
                <w:rFonts w:eastAsia="宋体"/>
                <w:kern w:val="0"/>
                <w:sz w:val="22"/>
                <w:szCs w:val="22"/>
              </w:rPr>
            </w:pPr>
            <w:r w:rsidRPr="00FD4BB1">
              <w:rPr>
                <w:rFonts w:ascii="仿宋_GB2312" w:hint="eastAsia"/>
                <w:kern w:val="0"/>
                <w:sz w:val="22"/>
                <w:szCs w:val="22"/>
              </w:rPr>
              <w:t>讲座教授</w:t>
            </w:r>
          </w:p>
        </w:tc>
        <w:tc>
          <w:tcPr>
            <w:tcW w:w="1499" w:type="pct"/>
            <w:tcBorders>
              <w:top w:val="nil"/>
              <w:left w:val="nil"/>
              <w:bottom w:val="single" w:sz="4" w:space="0" w:color="auto"/>
              <w:right w:val="single" w:sz="4" w:space="0" w:color="auto"/>
            </w:tcBorders>
            <w:shd w:val="clear" w:color="auto" w:fill="auto"/>
            <w:vAlign w:val="center"/>
            <w:hideMark/>
          </w:tcPr>
          <w:p w:rsidR="00FD4BB1" w:rsidRPr="00FD4BB1" w:rsidRDefault="00FD4BB1" w:rsidP="00FD4BB1">
            <w:pPr>
              <w:widowControl/>
              <w:spacing w:line="280" w:lineRule="exact"/>
              <w:jc w:val="center"/>
              <w:rPr>
                <w:rFonts w:eastAsia="宋体"/>
                <w:kern w:val="0"/>
                <w:sz w:val="22"/>
                <w:szCs w:val="22"/>
              </w:rPr>
            </w:pPr>
            <w:r w:rsidRPr="00FD4BB1">
              <w:rPr>
                <w:rFonts w:ascii="仿宋_GB2312" w:hint="eastAsia"/>
                <w:kern w:val="0"/>
                <w:sz w:val="22"/>
                <w:szCs w:val="22"/>
              </w:rPr>
              <w:t>鄂教师函〔</w:t>
            </w:r>
            <w:r w:rsidRPr="00FD4BB1">
              <w:rPr>
                <w:rFonts w:eastAsia="宋体"/>
                <w:kern w:val="0"/>
                <w:sz w:val="22"/>
                <w:szCs w:val="22"/>
              </w:rPr>
              <w:t>2017</w:t>
            </w:r>
            <w:r w:rsidRPr="00FD4BB1">
              <w:rPr>
                <w:rFonts w:ascii="仿宋_GB2312" w:hint="eastAsia"/>
                <w:kern w:val="0"/>
                <w:sz w:val="22"/>
                <w:szCs w:val="22"/>
              </w:rPr>
              <w:t>〕</w:t>
            </w:r>
            <w:r w:rsidRPr="00FD4BB1">
              <w:rPr>
                <w:rFonts w:eastAsia="宋体"/>
                <w:kern w:val="0"/>
                <w:sz w:val="22"/>
                <w:szCs w:val="22"/>
              </w:rPr>
              <w:t>15</w:t>
            </w:r>
            <w:r w:rsidRPr="00FD4BB1">
              <w:rPr>
                <w:rFonts w:ascii="仿宋_GB2312" w:hint="eastAsia"/>
                <w:kern w:val="0"/>
                <w:sz w:val="22"/>
                <w:szCs w:val="22"/>
              </w:rPr>
              <w:t>号</w:t>
            </w:r>
          </w:p>
        </w:tc>
      </w:tr>
      <w:tr w:rsidR="00FD4BB1" w:rsidRPr="00FD4BB1" w:rsidTr="001C52AD">
        <w:trPr>
          <w:trHeight w:val="425"/>
        </w:trPr>
        <w:tc>
          <w:tcPr>
            <w:tcW w:w="460" w:type="pct"/>
            <w:tcBorders>
              <w:top w:val="nil"/>
              <w:left w:val="single" w:sz="4" w:space="0" w:color="auto"/>
              <w:bottom w:val="single" w:sz="4" w:space="0" w:color="auto"/>
              <w:right w:val="single" w:sz="4" w:space="0" w:color="auto"/>
            </w:tcBorders>
            <w:shd w:val="clear" w:color="auto" w:fill="auto"/>
            <w:noWrap/>
            <w:vAlign w:val="center"/>
            <w:hideMark/>
          </w:tcPr>
          <w:p w:rsidR="00FD4BB1" w:rsidRPr="00FD4BB1" w:rsidRDefault="00FD4BB1" w:rsidP="00FD4BB1">
            <w:pPr>
              <w:widowControl/>
              <w:spacing w:line="280" w:lineRule="exact"/>
              <w:jc w:val="center"/>
              <w:rPr>
                <w:rFonts w:eastAsia="宋体"/>
                <w:kern w:val="0"/>
                <w:sz w:val="22"/>
                <w:szCs w:val="22"/>
              </w:rPr>
            </w:pPr>
            <w:r w:rsidRPr="00FD4BB1">
              <w:rPr>
                <w:rFonts w:eastAsia="宋体"/>
                <w:kern w:val="0"/>
                <w:sz w:val="22"/>
                <w:szCs w:val="22"/>
              </w:rPr>
              <w:t>5</w:t>
            </w:r>
          </w:p>
        </w:tc>
        <w:tc>
          <w:tcPr>
            <w:tcW w:w="524" w:type="pct"/>
            <w:tcBorders>
              <w:top w:val="nil"/>
              <w:left w:val="nil"/>
              <w:bottom w:val="single" w:sz="4" w:space="0" w:color="auto"/>
              <w:right w:val="single" w:sz="4" w:space="0" w:color="auto"/>
            </w:tcBorders>
            <w:shd w:val="clear" w:color="auto" w:fill="auto"/>
            <w:noWrap/>
            <w:vAlign w:val="center"/>
            <w:hideMark/>
          </w:tcPr>
          <w:p w:rsidR="00FD4BB1" w:rsidRPr="00FD4BB1" w:rsidRDefault="00FD4BB1" w:rsidP="00FD4BB1">
            <w:pPr>
              <w:widowControl/>
              <w:spacing w:line="280" w:lineRule="exact"/>
              <w:jc w:val="center"/>
              <w:rPr>
                <w:rFonts w:eastAsia="宋体"/>
                <w:kern w:val="0"/>
                <w:sz w:val="22"/>
                <w:szCs w:val="22"/>
              </w:rPr>
            </w:pPr>
            <w:r w:rsidRPr="00FD4BB1">
              <w:rPr>
                <w:rFonts w:ascii="仿宋_GB2312" w:hint="eastAsia"/>
                <w:kern w:val="0"/>
                <w:sz w:val="22"/>
                <w:szCs w:val="22"/>
              </w:rPr>
              <w:t>郭双双</w:t>
            </w:r>
          </w:p>
        </w:tc>
        <w:tc>
          <w:tcPr>
            <w:tcW w:w="915" w:type="pct"/>
            <w:tcBorders>
              <w:top w:val="nil"/>
              <w:left w:val="nil"/>
              <w:bottom w:val="single" w:sz="4" w:space="0" w:color="auto"/>
              <w:right w:val="single" w:sz="4" w:space="0" w:color="auto"/>
            </w:tcBorders>
            <w:shd w:val="clear" w:color="auto" w:fill="auto"/>
            <w:vAlign w:val="center"/>
            <w:hideMark/>
          </w:tcPr>
          <w:p w:rsidR="001C52AD" w:rsidRDefault="00FD4BB1" w:rsidP="00FD4BB1">
            <w:pPr>
              <w:widowControl/>
              <w:spacing w:line="280" w:lineRule="exact"/>
              <w:jc w:val="center"/>
              <w:rPr>
                <w:rFonts w:ascii="仿宋_GB2312"/>
                <w:kern w:val="0"/>
                <w:sz w:val="22"/>
                <w:szCs w:val="22"/>
              </w:rPr>
            </w:pPr>
            <w:r w:rsidRPr="00FD4BB1">
              <w:rPr>
                <w:rFonts w:ascii="仿宋_GB2312" w:hint="eastAsia"/>
                <w:kern w:val="0"/>
                <w:sz w:val="22"/>
                <w:szCs w:val="22"/>
              </w:rPr>
              <w:t>动物科学与</w:t>
            </w:r>
          </w:p>
          <w:p w:rsidR="00FD4BB1" w:rsidRPr="00FD4BB1" w:rsidRDefault="00FD4BB1" w:rsidP="00FD4BB1">
            <w:pPr>
              <w:widowControl/>
              <w:spacing w:line="280" w:lineRule="exact"/>
              <w:jc w:val="center"/>
              <w:rPr>
                <w:rFonts w:eastAsia="宋体"/>
                <w:kern w:val="0"/>
                <w:sz w:val="22"/>
                <w:szCs w:val="22"/>
              </w:rPr>
            </w:pPr>
            <w:r w:rsidRPr="00FD4BB1">
              <w:rPr>
                <w:rFonts w:ascii="仿宋_GB2312" w:hint="eastAsia"/>
                <w:kern w:val="0"/>
                <w:sz w:val="22"/>
                <w:szCs w:val="22"/>
              </w:rPr>
              <w:t>营养工程学院</w:t>
            </w:r>
          </w:p>
        </w:tc>
        <w:tc>
          <w:tcPr>
            <w:tcW w:w="798" w:type="pct"/>
            <w:tcBorders>
              <w:top w:val="nil"/>
              <w:left w:val="nil"/>
              <w:bottom w:val="single" w:sz="4" w:space="0" w:color="auto"/>
              <w:right w:val="single" w:sz="4" w:space="0" w:color="auto"/>
            </w:tcBorders>
            <w:shd w:val="clear" w:color="auto" w:fill="auto"/>
            <w:noWrap/>
            <w:vAlign w:val="center"/>
            <w:hideMark/>
          </w:tcPr>
          <w:p w:rsidR="00FD4BB1" w:rsidRPr="00FD4BB1" w:rsidRDefault="00FD4BB1" w:rsidP="00FD4BB1">
            <w:pPr>
              <w:widowControl/>
              <w:spacing w:line="280" w:lineRule="exact"/>
              <w:jc w:val="center"/>
              <w:rPr>
                <w:rFonts w:eastAsia="宋体"/>
                <w:kern w:val="0"/>
                <w:sz w:val="22"/>
                <w:szCs w:val="22"/>
              </w:rPr>
            </w:pPr>
            <w:r w:rsidRPr="00FD4BB1">
              <w:rPr>
                <w:rFonts w:ascii="仿宋_GB2312" w:hint="eastAsia"/>
                <w:kern w:val="0"/>
                <w:sz w:val="22"/>
                <w:szCs w:val="22"/>
              </w:rPr>
              <w:t>动物营养与饲料科学</w:t>
            </w:r>
          </w:p>
        </w:tc>
        <w:tc>
          <w:tcPr>
            <w:tcW w:w="804" w:type="pct"/>
            <w:tcBorders>
              <w:top w:val="nil"/>
              <w:left w:val="nil"/>
              <w:bottom w:val="single" w:sz="4" w:space="0" w:color="auto"/>
              <w:right w:val="single" w:sz="4" w:space="0" w:color="auto"/>
            </w:tcBorders>
            <w:shd w:val="clear" w:color="auto" w:fill="auto"/>
            <w:vAlign w:val="center"/>
            <w:hideMark/>
          </w:tcPr>
          <w:p w:rsidR="00FD4BB1" w:rsidRPr="00FD4BB1" w:rsidRDefault="00FD4BB1" w:rsidP="00FD4BB1">
            <w:pPr>
              <w:widowControl/>
              <w:spacing w:line="280" w:lineRule="exact"/>
              <w:jc w:val="center"/>
              <w:rPr>
                <w:rFonts w:eastAsia="宋体"/>
                <w:kern w:val="0"/>
                <w:sz w:val="22"/>
                <w:szCs w:val="22"/>
              </w:rPr>
            </w:pPr>
            <w:r w:rsidRPr="00FD4BB1">
              <w:rPr>
                <w:rFonts w:ascii="仿宋_GB2312" w:hint="eastAsia"/>
                <w:kern w:val="0"/>
                <w:sz w:val="22"/>
                <w:szCs w:val="22"/>
              </w:rPr>
              <w:t>楚天学子</w:t>
            </w:r>
          </w:p>
        </w:tc>
        <w:tc>
          <w:tcPr>
            <w:tcW w:w="1499" w:type="pct"/>
            <w:tcBorders>
              <w:top w:val="nil"/>
              <w:left w:val="nil"/>
              <w:bottom w:val="single" w:sz="4" w:space="0" w:color="auto"/>
              <w:right w:val="single" w:sz="4" w:space="0" w:color="auto"/>
            </w:tcBorders>
            <w:shd w:val="clear" w:color="auto" w:fill="auto"/>
            <w:vAlign w:val="center"/>
            <w:hideMark/>
          </w:tcPr>
          <w:p w:rsidR="00FD4BB1" w:rsidRPr="00FD4BB1" w:rsidRDefault="00FD4BB1" w:rsidP="00FD4BB1">
            <w:pPr>
              <w:widowControl/>
              <w:spacing w:line="280" w:lineRule="exact"/>
              <w:jc w:val="center"/>
              <w:rPr>
                <w:rFonts w:eastAsia="宋体"/>
                <w:kern w:val="0"/>
                <w:sz w:val="22"/>
                <w:szCs w:val="22"/>
              </w:rPr>
            </w:pPr>
            <w:r w:rsidRPr="00FD4BB1">
              <w:rPr>
                <w:rFonts w:ascii="仿宋_GB2312" w:hint="eastAsia"/>
                <w:kern w:val="0"/>
                <w:sz w:val="22"/>
                <w:szCs w:val="22"/>
              </w:rPr>
              <w:t>鄂教师函〔</w:t>
            </w:r>
            <w:r w:rsidRPr="00FD4BB1">
              <w:rPr>
                <w:rFonts w:eastAsia="宋体"/>
                <w:kern w:val="0"/>
                <w:sz w:val="22"/>
                <w:szCs w:val="22"/>
              </w:rPr>
              <w:t>2017</w:t>
            </w:r>
            <w:r w:rsidRPr="00FD4BB1">
              <w:rPr>
                <w:rFonts w:ascii="仿宋_GB2312" w:hint="eastAsia"/>
                <w:kern w:val="0"/>
                <w:sz w:val="22"/>
                <w:szCs w:val="22"/>
              </w:rPr>
              <w:t>〕</w:t>
            </w:r>
            <w:r w:rsidRPr="00FD4BB1">
              <w:rPr>
                <w:rFonts w:eastAsia="宋体"/>
                <w:kern w:val="0"/>
                <w:sz w:val="22"/>
                <w:szCs w:val="22"/>
              </w:rPr>
              <w:t>15</w:t>
            </w:r>
            <w:r w:rsidRPr="00FD4BB1">
              <w:rPr>
                <w:rFonts w:ascii="仿宋_GB2312" w:hint="eastAsia"/>
                <w:kern w:val="0"/>
                <w:sz w:val="22"/>
                <w:szCs w:val="22"/>
              </w:rPr>
              <w:t>号</w:t>
            </w:r>
          </w:p>
        </w:tc>
      </w:tr>
      <w:tr w:rsidR="00FD4BB1" w:rsidRPr="00FD4BB1" w:rsidTr="001C52AD">
        <w:trPr>
          <w:trHeight w:val="425"/>
        </w:trPr>
        <w:tc>
          <w:tcPr>
            <w:tcW w:w="460" w:type="pct"/>
            <w:tcBorders>
              <w:top w:val="nil"/>
              <w:left w:val="single" w:sz="4" w:space="0" w:color="auto"/>
              <w:bottom w:val="single" w:sz="4" w:space="0" w:color="auto"/>
              <w:right w:val="single" w:sz="4" w:space="0" w:color="auto"/>
            </w:tcBorders>
            <w:shd w:val="clear" w:color="auto" w:fill="auto"/>
            <w:noWrap/>
            <w:vAlign w:val="center"/>
            <w:hideMark/>
          </w:tcPr>
          <w:p w:rsidR="00FD4BB1" w:rsidRPr="00FD4BB1" w:rsidRDefault="00FD4BB1" w:rsidP="00FD4BB1">
            <w:pPr>
              <w:widowControl/>
              <w:spacing w:line="280" w:lineRule="exact"/>
              <w:jc w:val="center"/>
              <w:rPr>
                <w:rFonts w:eastAsia="宋体"/>
                <w:kern w:val="0"/>
                <w:sz w:val="22"/>
                <w:szCs w:val="22"/>
              </w:rPr>
            </w:pPr>
            <w:r w:rsidRPr="00FD4BB1">
              <w:rPr>
                <w:rFonts w:eastAsia="宋体"/>
                <w:kern w:val="0"/>
                <w:sz w:val="22"/>
                <w:szCs w:val="22"/>
              </w:rPr>
              <w:t>6</w:t>
            </w:r>
          </w:p>
        </w:tc>
        <w:tc>
          <w:tcPr>
            <w:tcW w:w="524" w:type="pct"/>
            <w:tcBorders>
              <w:top w:val="nil"/>
              <w:left w:val="nil"/>
              <w:bottom w:val="single" w:sz="4" w:space="0" w:color="auto"/>
              <w:right w:val="single" w:sz="4" w:space="0" w:color="auto"/>
            </w:tcBorders>
            <w:shd w:val="clear" w:color="auto" w:fill="auto"/>
            <w:noWrap/>
            <w:vAlign w:val="center"/>
            <w:hideMark/>
          </w:tcPr>
          <w:p w:rsidR="00FD4BB1" w:rsidRPr="00FD4BB1" w:rsidRDefault="00FD4BB1" w:rsidP="00FD4BB1">
            <w:pPr>
              <w:widowControl/>
              <w:spacing w:line="280" w:lineRule="exact"/>
              <w:jc w:val="center"/>
              <w:rPr>
                <w:rFonts w:eastAsia="宋体"/>
                <w:kern w:val="0"/>
                <w:sz w:val="22"/>
                <w:szCs w:val="22"/>
              </w:rPr>
            </w:pPr>
            <w:r w:rsidRPr="00FD4BB1">
              <w:rPr>
                <w:rFonts w:ascii="仿宋_GB2312" w:hint="eastAsia"/>
                <w:kern w:val="0"/>
                <w:sz w:val="22"/>
                <w:szCs w:val="22"/>
              </w:rPr>
              <w:t>杨金海</w:t>
            </w:r>
          </w:p>
        </w:tc>
        <w:tc>
          <w:tcPr>
            <w:tcW w:w="915" w:type="pct"/>
            <w:tcBorders>
              <w:top w:val="nil"/>
              <w:left w:val="nil"/>
              <w:bottom w:val="single" w:sz="4" w:space="0" w:color="auto"/>
              <w:right w:val="single" w:sz="4" w:space="0" w:color="auto"/>
            </w:tcBorders>
            <w:shd w:val="clear" w:color="auto" w:fill="auto"/>
            <w:vAlign w:val="center"/>
            <w:hideMark/>
          </w:tcPr>
          <w:p w:rsidR="001C52AD" w:rsidRDefault="00FD4BB1" w:rsidP="00FD4BB1">
            <w:pPr>
              <w:widowControl/>
              <w:spacing w:line="280" w:lineRule="exact"/>
              <w:jc w:val="center"/>
              <w:rPr>
                <w:rFonts w:ascii="仿宋_GB2312"/>
                <w:kern w:val="0"/>
                <w:sz w:val="22"/>
                <w:szCs w:val="22"/>
              </w:rPr>
            </w:pPr>
            <w:r w:rsidRPr="00FD4BB1">
              <w:rPr>
                <w:rFonts w:ascii="仿宋_GB2312" w:hint="eastAsia"/>
                <w:kern w:val="0"/>
                <w:sz w:val="22"/>
                <w:szCs w:val="22"/>
              </w:rPr>
              <w:t>马克思主义</w:t>
            </w:r>
          </w:p>
          <w:p w:rsidR="00FD4BB1" w:rsidRPr="00FD4BB1" w:rsidRDefault="00FD4BB1" w:rsidP="00FD4BB1">
            <w:pPr>
              <w:widowControl/>
              <w:spacing w:line="280" w:lineRule="exact"/>
              <w:jc w:val="center"/>
              <w:rPr>
                <w:rFonts w:eastAsia="宋体"/>
                <w:kern w:val="0"/>
                <w:sz w:val="22"/>
                <w:szCs w:val="22"/>
              </w:rPr>
            </w:pPr>
            <w:r w:rsidRPr="00FD4BB1">
              <w:rPr>
                <w:rFonts w:ascii="仿宋_GB2312" w:hint="eastAsia"/>
                <w:kern w:val="0"/>
                <w:sz w:val="22"/>
                <w:szCs w:val="22"/>
              </w:rPr>
              <w:t>学院</w:t>
            </w:r>
          </w:p>
        </w:tc>
        <w:tc>
          <w:tcPr>
            <w:tcW w:w="798" w:type="pct"/>
            <w:tcBorders>
              <w:top w:val="nil"/>
              <w:left w:val="nil"/>
              <w:bottom w:val="single" w:sz="4" w:space="0" w:color="auto"/>
              <w:right w:val="single" w:sz="4" w:space="0" w:color="auto"/>
            </w:tcBorders>
            <w:shd w:val="clear" w:color="auto" w:fill="auto"/>
            <w:noWrap/>
            <w:vAlign w:val="center"/>
            <w:hideMark/>
          </w:tcPr>
          <w:p w:rsidR="00FD4BB1" w:rsidRPr="00FD4BB1" w:rsidRDefault="00FD4BB1" w:rsidP="00FD4BB1">
            <w:pPr>
              <w:widowControl/>
              <w:spacing w:line="280" w:lineRule="exact"/>
              <w:jc w:val="center"/>
              <w:rPr>
                <w:rFonts w:eastAsia="宋体"/>
                <w:kern w:val="0"/>
                <w:sz w:val="22"/>
                <w:szCs w:val="22"/>
              </w:rPr>
            </w:pPr>
            <w:r w:rsidRPr="00FD4BB1">
              <w:rPr>
                <w:rFonts w:ascii="仿宋_GB2312" w:hint="eastAsia"/>
                <w:kern w:val="0"/>
                <w:sz w:val="22"/>
                <w:szCs w:val="22"/>
              </w:rPr>
              <w:t>马克思主义理论</w:t>
            </w:r>
          </w:p>
        </w:tc>
        <w:tc>
          <w:tcPr>
            <w:tcW w:w="804" w:type="pct"/>
            <w:tcBorders>
              <w:top w:val="nil"/>
              <w:left w:val="nil"/>
              <w:bottom w:val="single" w:sz="4" w:space="0" w:color="auto"/>
              <w:right w:val="single" w:sz="4" w:space="0" w:color="auto"/>
            </w:tcBorders>
            <w:shd w:val="clear" w:color="auto" w:fill="auto"/>
            <w:vAlign w:val="center"/>
            <w:hideMark/>
          </w:tcPr>
          <w:p w:rsidR="00FD4BB1" w:rsidRPr="00FD4BB1" w:rsidRDefault="00FD4BB1" w:rsidP="00FD4BB1">
            <w:pPr>
              <w:widowControl/>
              <w:spacing w:line="280" w:lineRule="exact"/>
              <w:jc w:val="center"/>
              <w:rPr>
                <w:rFonts w:eastAsia="宋体"/>
                <w:kern w:val="0"/>
                <w:sz w:val="22"/>
                <w:szCs w:val="22"/>
              </w:rPr>
            </w:pPr>
            <w:r w:rsidRPr="00FD4BB1">
              <w:rPr>
                <w:rFonts w:ascii="仿宋_GB2312" w:hint="eastAsia"/>
                <w:kern w:val="0"/>
                <w:sz w:val="22"/>
                <w:szCs w:val="22"/>
              </w:rPr>
              <w:t>讲座教授</w:t>
            </w:r>
          </w:p>
        </w:tc>
        <w:tc>
          <w:tcPr>
            <w:tcW w:w="1499" w:type="pct"/>
            <w:tcBorders>
              <w:top w:val="nil"/>
              <w:left w:val="nil"/>
              <w:bottom w:val="single" w:sz="4" w:space="0" w:color="auto"/>
              <w:right w:val="single" w:sz="4" w:space="0" w:color="auto"/>
            </w:tcBorders>
            <w:shd w:val="clear" w:color="auto" w:fill="auto"/>
            <w:vAlign w:val="center"/>
            <w:hideMark/>
          </w:tcPr>
          <w:p w:rsidR="00FD4BB1" w:rsidRPr="00FD4BB1" w:rsidRDefault="00FD4BB1" w:rsidP="00FD4BB1">
            <w:pPr>
              <w:widowControl/>
              <w:spacing w:line="280" w:lineRule="exact"/>
              <w:jc w:val="center"/>
              <w:rPr>
                <w:rFonts w:eastAsia="宋体"/>
                <w:kern w:val="0"/>
                <w:sz w:val="22"/>
                <w:szCs w:val="22"/>
              </w:rPr>
            </w:pPr>
            <w:r w:rsidRPr="00FD4BB1">
              <w:rPr>
                <w:rFonts w:ascii="仿宋_GB2312" w:hint="eastAsia"/>
                <w:kern w:val="0"/>
                <w:sz w:val="22"/>
                <w:szCs w:val="22"/>
              </w:rPr>
              <w:t>鄂教师函〔</w:t>
            </w:r>
            <w:r w:rsidRPr="00FD4BB1">
              <w:rPr>
                <w:rFonts w:eastAsia="宋体"/>
                <w:kern w:val="0"/>
                <w:sz w:val="22"/>
                <w:szCs w:val="22"/>
              </w:rPr>
              <w:t>2017</w:t>
            </w:r>
            <w:r w:rsidRPr="00FD4BB1">
              <w:rPr>
                <w:rFonts w:ascii="仿宋_GB2312" w:hint="eastAsia"/>
                <w:kern w:val="0"/>
                <w:sz w:val="22"/>
                <w:szCs w:val="22"/>
              </w:rPr>
              <w:t>〕</w:t>
            </w:r>
            <w:r w:rsidRPr="00FD4BB1">
              <w:rPr>
                <w:rFonts w:eastAsia="宋体"/>
                <w:kern w:val="0"/>
                <w:sz w:val="22"/>
                <w:szCs w:val="22"/>
              </w:rPr>
              <w:t>15</w:t>
            </w:r>
            <w:r w:rsidRPr="00FD4BB1">
              <w:rPr>
                <w:rFonts w:ascii="仿宋_GB2312" w:hint="eastAsia"/>
                <w:kern w:val="0"/>
                <w:sz w:val="22"/>
                <w:szCs w:val="22"/>
              </w:rPr>
              <w:t>号</w:t>
            </w:r>
          </w:p>
        </w:tc>
      </w:tr>
    </w:tbl>
    <w:p w:rsidR="00DA5561" w:rsidRPr="00FD4BB1" w:rsidRDefault="0086061E" w:rsidP="00DA5561">
      <w:pPr>
        <w:ind w:firstLine="560"/>
        <w:rPr>
          <w:sz w:val="28"/>
          <w:szCs w:val="22"/>
        </w:rPr>
      </w:pPr>
      <w:r w:rsidRPr="0086061E">
        <w:rPr>
          <w:rFonts w:ascii="宋体" w:eastAsia="宋体" w:hAnsi="宋体" w:cs="宋体" w:hint="eastAsia"/>
          <w:sz w:val="28"/>
          <w:szCs w:val="28"/>
        </w:rPr>
        <w:t>②</w:t>
      </w:r>
      <w:r w:rsidR="00DA5561">
        <w:rPr>
          <w:rFonts w:hint="eastAsia"/>
          <w:sz w:val="28"/>
          <w:szCs w:val="28"/>
        </w:rPr>
        <w:t>国际交流派出教师数：</w:t>
      </w:r>
      <w:r w:rsidR="00DA5561" w:rsidRPr="00FD4BB1">
        <w:rPr>
          <w:rFonts w:hint="eastAsia"/>
          <w:sz w:val="28"/>
          <w:szCs w:val="22"/>
        </w:rPr>
        <w:t>年初目标值为</w:t>
      </w:r>
      <w:r w:rsidR="00DA5561">
        <w:rPr>
          <w:sz w:val="28"/>
          <w:szCs w:val="22"/>
        </w:rPr>
        <w:t>7</w:t>
      </w:r>
      <w:r w:rsidR="00DA5561" w:rsidRPr="00FD4BB1">
        <w:rPr>
          <w:rFonts w:hint="eastAsia"/>
          <w:sz w:val="28"/>
          <w:szCs w:val="22"/>
        </w:rPr>
        <w:t>人，实际</w:t>
      </w:r>
      <w:r w:rsidR="00DA5561">
        <w:rPr>
          <w:rFonts w:hint="eastAsia"/>
          <w:sz w:val="28"/>
          <w:szCs w:val="22"/>
        </w:rPr>
        <w:t>派出</w:t>
      </w:r>
      <w:r w:rsidR="00DA5561">
        <w:rPr>
          <w:sz w:val="28"/>
          <w:szCs w:val="22"/>
        </w:rPr>
        <w:t>7</w:t>
      </w:r>
      <w:r w:rsidR="00DA5561" w:rsidRPr="00FD4BB1">
        <w:rPr>
          <w:rFonts w:hint="eastAsia"/>
          <w:sz w:val="28"/>
          <w:szCs w:val="22"/>
        </w:rPr>
        <w:t>人，</w:t>
      </w:r>
      <w:r w:rsidR="00DA5561">
        <w:rPr>
          <w:rFonts w:hint="eastAsia"/>
          <w:sz w:val="28"/>
          <w:szCs w:val="22"/>
        </w:rPr>
        <w:t>完成率</w:t>
      </w:r>
      <w:r w:rsidR="00DA5561">
        <w:rPr>
          <w:rFonts w:hint="eastAsia"/>
          <w:sz w:val="28"/>
          <w:szCs w:val="22"/>
        </w:rPr>
        <w:t>1</w:t>
      </w:r>
      <w:r w:rsidR="00DA5561">
        <w:rPr>
          <w:sz w:val="28"/>
          <w:szCs w:val="22"/>
        </w:rPr>
        <w:t>00</w:t>
      </w:r>
      <w:r w:rsidR="00DA5561">
        <w:rPr>
          <w:rFonts w:hint="eastAsia"/>
          <w:sz w:val="28"/>
          <w:szCs w:val="22"/>
        </w:rPr>
        <w:t>%</w:t>
      </w:r>
      <w:r w:rsidR="00DA5561" w:rsidRPr="00FD4BB1">
        <w:rPr>
          <w:rFonts w:hint="eastAsia"/>
          <w:sz w:val="28"/>
          <w:szCs w:val="22"/>
        </w:rPr>
        <w:t>。</w:t>
      </w:r>
      <w:r w:rsidR="00DA5561">
        <w:rPr>
          <w:rFonts w:hint="eastAsia"/>
          <w:sz w:val="28"/>
          <w:szCs w:val="22"/>
        </w:rPr>
        <w:t>派出教师</w:t>
      </w:r>
      <w:r w:rsidR="00DA5561" w:rsidRPr="00FD4BB1">
        <w:rPr>
          <w:rFonts w:hint="eastAsia"/>
          <w:sz w:val="28"/>
          <w:szCs w:val="22"/>
        </w:rPr>
        <w:t>具体情况详见表</w:t>
      </w:r>
      <w:r w:rsidR="00DA5561" w:rsidRPr="00FD4BB1">
        <w:rPr>
          <w:rFonts w:hint="eastAsia"/>
          <w:sz w:val="28"/>
          <w:szCs w:val="22"/>
        </w:rPr>
        <w:t>1</w:t>
      </w:r>
      <w:r w:rsidR="00DA5561">
        <w:rPr>
          <w:sz w:val="28"/>
          <w:szCs w:val="22"/>
        </w:rPr>
        <w:t>8</w:t>
      </w:r>
      <w:r w:rsidR="00DA5561" w:rsidRPr="00FD4BB1">
        <w:rPr>
          <w:rFonts w:hint="eastAsia"/>
          <w:sz w:val="28"/>
          <w:szCs w:val="22"/>
        </w:rPr>
        <w:t>。</w:t>
      </w:r>
    </w:p>
    <w:p w:rsidR="00DA5561" w:rsidRPr="00FD4BB1" w:rsidRDefault="00DA5561" w:rsidP="00DA5561">
      <w:pPr>
        <w:topLinePunct/>
        <w:spacing w:line="360" w:lineRule="auto"/>
        <w:ind w:firstLineChars="200" w:firstLine="482"/>
        <w:rPr>
          <w:b/>
          <w:sz w:val="24"/>
          <w:szCs w:val="22"/>
        </w:rPr>
      </w:pPr>
      <w:r w:rsidRPr="00FD4BB1">
        <w:rPr>
          <w:rFonts w:hint="eastAsia"/>
          <w:b/>
          <w:sz w:val="24"/>
          <w:szCs w:val="22"/>
        </w:rPr>
        <w:t>表</w:t>
      </w:r>
      <w:r w:rsidRPr="00FD4BB1">
        <w:rPr>
          <w:rFonts w:hint="eastAsia"/>
          <w:b/>
          <w:sz w:val="24"/>
          <w:szCs w:val="22"/>
        </w:rPr>
        <w:t>1</w:t>
      </w:r>
      <w:r>
        <w:rPr>
          <w:b/>
          <w:sz w:val="24"/>
          <w:szCs w:val="22"/>
        </w:rPr>
        <w:t>8</w:t>
      </w:r>
      <w:r w:rsidRPr="00FD4BB1">
        <w:rPr>
          <w:rFonts w:hint="eastAsia"/>
          <w:b/>
          <w:sz w:val="24"/>
          <w:szCs w:val="22"/>
        </w:rPr>
        <w:t>：</w:t>
      </w:r>
    </w:p>
    <w:p w:rsidR="00DA5561" w:rsidRPr="00FD4BB1" w:rsidRDefault="00DA5561" w:rsidP="00DA5561">
      <w:pPr>
        <w:topLinePunct/>
        <w:spacing w:line="360" w:lineRule="auto"/>
        <w:jc w:val="center"/>
        <w:rPr>
          <w:sz w:val="28"/>
          <w:szCs w:val="22"/>
        </w:rPr>
      </w:pPr>
      <w:r w:rsidRPr="00DA5561">
        <w:rPr>
          <w:rFonts w:hint="eastAsia"/>
          <w:b/>
          <w:sz w:val="24"/>
          <w:szCs w:val="22"/>
        </w:rPr>
        <w:t>2017</w:t>
      </w:r>
      <w:r w:rsidRPr="00DA5561">
        <w:rPr>
          <w:rFonts w:hint="eastAsia"/>
          <w:b/>
          <w:sz w:val="24"/>
          <w:szCs w:val="22"/>
        </w:rPr>
        <w:t>年获批省高校教师国际交流计划基本信息</w:t>
      </w:r>
      <w:r>
        <w:rPr>
          <w:rFonts w:hint="eastAsia"/>
          <w:b/>
          <w:sz w:val="24"/>
          <w:szCs w:val="22"/>
        </w:rPr>
        <w:t>表</w:t>
      </w:r>
    </w:p>
    <w:tbl>
      <w:tblPr>
        <w:tblW w:w="613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7"/>
        <w:gridCol w:w="940"/>
        <w:gridCol w:w="1227"/>
        <w:gridCol w:w="668"/>
        <w:gridCol w:w="910"/>
        <w:gridCol w:w="898"/>
        <w:gridCol w:w="1377"/>
        <w:gridCol w:w="1109"/>
        <w:gridCol w:w="2721"/>
      </w:tblGrid>
      <w:tr w:rsidR="008962BD" w:rsidRPr="00AA34CC" w:rsidTr="008962BD">
        <w:trPr>
          <w:trHeight w:val="425"/>
          <w:jc w:val="center"/>
        </w:trPr>
        <w:tc>
          <w:tcPr>
            <w:tcW w:w="607" w:type="dxa"/>
            <w:shd w:val="clear" w:color="auto" w:fill="auto"/>
            <w:noWrap/>
            <w:vAlign w:val="center"/>
            <w:hideMark/>
          </w:tcPr>
          <w:p w:rsidR="008962BD" w:rsidRPr="00AA34CC" w:rsidRDefault="008962BD" w:rsidP="008962BD">
            <w:pPr>
              <w:widowControl/>
              <w:spacing w:line="280" w:lineRule="exact"/>
              <w:jc w:val="center"/>
              <w:rPr>
                <w:b/>
                <w:bCs/>
                <w:kern w:val="0"/>
                <w:sz w:val="22"/>
                <w:szCs w:val="22"/>
              </w:rPr>
            </w:pPr>
            <w:r w:rsidRPr="00AA34CC">
              <w:rPr>
                <w:b/>
                <w:bCs/>
                <w:kern w:val="0"/>
                <w:sz w:val="22"/>
                <w:szCs w:val="22"/>
              </w:rPr>
              <w:t>序号</w:t>
            </w:r>
          </w:p>
        </w:tc>
        <w:tc>
          <w:tcPr>
            <w:tcW w:w="940" w:type="dxa"/>
            <w:vAlign w:val="center"/>
          </w:tcPr>
          <w:p w:rsidR="008962BD" w:rsidRPr="00AA34CC" w:rsidRDefault="008962BD" w:rsidP="008962BD">
            <w:pPr>
              <w:widowControl/>
              <w:spacing w:line="280" w:lineRule="exact"/>
              <w:jc w:val="center"/>
              <w:rPr>
                <w:b/>
                <w:bCs/>
                <w:kern w:val="0"/>
                <w:sz w:val="22"/>
                <w:szCs w:val="22"/>
              </w:rPr>
            </w:pPr>
            <w:r w:rsidRPr="00AA34CC">
              <w:rPr>
                <w:b/>
                <w:bCs/>
                <w:kern w:val="0"/>
                <w:sz w:val="22"/>
                <w:szCs w:val="22"/>
              </w:rPr>
              <w:t>姓名</w:t>
            </w:r>
          </w:p>
        </w:tc>
        <w:tc>
          <w:tcPr>
            <w:tcW w:w="1227" w:type="dxa"/>
            <w:vAlign w:val="center"/>
          </w:tcPr>
          <w:p w:rsidR="008962BD" w:rsidRPr="00AA34CC" w:rsidRDefault="008962BD" w:rsidP="008962BD">
            <w:pPr>
              <w:widowControl/>
              <w:jc w:val="center"/>
              <w:rPr>
                <w:b/>
                <w:kern w:val="0"/>
                <w:sz w:val="22"/>
                <w:szCs w:val="22"/>
              </w:rPr>
            </w:pPr>
            <w:r w:rsidRPr="00AA34CC">
              <w:rPr>
                <w:b/>
                <w:sz w:val="22"/>
                <w:szCs w:val="22"/>
              </w:rPr>
              <w:t>院部</w:t>
            </w:r>
          </w:p>
        </w:tc>
        <w:tc>
          <w:tcPr>
            <w:tcW w:w="668" w:type="dxa"/>
            <w:vAlign w:val="center"/>
          </w:tcPr>
          <w:p w:rsidR="008962BD" w:rsidRPr="00AA34CC" w:rsidRDefault="008962BD" w:rsidP="008962BD">
            <w:pPr>
              <w:jc w:val="center"/>
              <w:rPr>
                <w:b/>
                <w:sz w:val="22"/>
                <w:szCs w:val="22"/>
              </w:rPr>
            </w:pPr>
            <w:r w:rsidRPr="00AA34CC">
              <w:rPr>
                <w:b/>
                <w:sz w:val="22"/>
                <w:szCs w:val="22"/>
              </w:rPr>
              <w:t>学历</w:t>
            </w:r>
          </w:p>
        </w:tc>
        <w:tc>
          <w:tcPr>
            <w:tcW w:w="910" w:type="dxa"/>
            <w:shd w:val="clear" w:color="auto" w:fill="auto"/>
            <w:noWrap/>
            <w:vAlign w:val="center"/>
            <w:hideMark/>
          </w:tcPr>
          <w:p w:rsidR="008962BD" w:rsidRPr="00AA34CC" w:rsidRDefault="008962BD" w:rsidP="008962BD">
            <w:pPr>
              <w:jc w:val="center"/>
              <w:rPr>
                <w:b/>
                <w:sz w:val="22"/>
                <w:szCs w:val="22"/>
              </w:rPr>
            </w:pPr>
            <w:r w:rsidRPr="00AA34CC">
              <w:rPr>
                <w:b/>
                <w:sz w:val="22"/>
                <w:szCs w:val="22"/>
              </w:rPr>
              <w:t>职称</w:t>
            </w:r>
          </w:p>
        </w:tc>
        <w:tc>
          <w:tcPr>
            <w:tcW w:w="898" w:type="dxa"/>
            <w:vAlign w:val="center"/>
          </w:tcPr>
          <w:p w:rsidR="008962BD" w:rsidRPr="00AA34CC" w:rsidRDefault="008962BD" w:rsidP="008962BD">
            <w:pPr>
              <w:jc w:val="center"/>
              <w:rPr>
                <w:b/>
                <w:sz w:val="22"/>
                <w:szCs w:val="22"/>
              </w:rPr>
            </w:pPr>
            <w:r>
              <w:rPr>
                <w:rFonts w:hint="eastAsia"/>
                <w:b/>
                <w:sz w:val="22"/>
                <w:szCs w:val="22"/>
              </w:rPr>
              <w:t>国</w:t>
            </w:r>
            <w:r w:rsidR="00761491">
              <w:rPr>
                <w:rFonts w:hint="eastAsia"/>
                <w:b/>
                <w:sz w:val="22"/>
                <w:szCs w:val="22"/>
              </w:rPr>
              <w:t>别</w:t>
            </w:r>
          </w:p>
        </w:tc>
        <w:tc>
          <w:tcPr>
            <w:tcW w:w="1377" w:type="dxa"/>
            <w:shd w:val="clear" w:color="auto" w:fill="auto"/>
            <w:noWrap/>
            <w:vAlign w:val="center"/>
            <w:hideMark/>
          </w:tcPr>
          <w:p w:rsidR="008962BD" w:rsidRPr="00AA34CC" w:rsidRDefault="008962BD" w:rsidP="008962BD">
            <w:pPr>
              <w:jc w:val="center"/>
              <w:rPr>
                <w:b/>
                <w:sz w:val="22"/>
                <w:szCs w:val="22"/>
              </w:rPr>
            </w:pPr>
            <w:r w:rsidRPr="00AA34CC">
              <w:rPr>
                <w:b/>
                <w:sz w:val="22"/>
                <w:szCs w:val="22"/>
              </w:rPr>
              <w:t>单位</w:t>
            </w:r>
          </w:p>
        </w:tc>
        <w:tc>
          <w:tcPr>
            <w:tcW w:w="1109" w:type="dxa"/>
            <w:shd w:val="clear" w:color="auto" w:fill="auto"/>
            <w:vAlign w:val="center"/>
            <w:hideMark/>
          </w:tcPr>
          <w:p w:rsidR="008962BD" w:rsidRPr="00AA34CC" w:rsidRDefault="008962BD" w:rsidP="008962BD">
            <w:pPr>
              <w:jc w:val="center"/>
              <w:rPr>
                <w:b/>
                <w:sz w:val="22"/>
                <w:szCs w:val="22"/>
              </w:rPr>
            </w:pPr>
            <w:r w:rsidRPr="00AA34CC">
              <w:rPr>
                <w:b/>
                <w:sz w:val="22"/>
                <w:szCs w:val="22"/>
              </w:rPr>
              <w:t>研修专业</w:t>
            </w:r>
          </w:p>
        </w:tc>
        <w:tc>
          <w:tcPr>
            <w:tcW w:w="2721" w:type="dxa"/>
            <w:shd w:val="clear" w:color="auto" w:fill="auto"/>
            <w:vAlign w:val="center"/>
            <w:hideMark/>
          </w:tcPr>
          <w:p w:rsidR="008962BD" w:rsidRPr="00AA34CC" w:rsidRDefault="008962BD" w:rsidP="008962BD">
            <w:pPr>
              <w:widowControl/>
              <w:spacing w:line="280" w:lineRule="exact"/>
              <w:jc w:val="center"/>
              <w:rPr>
                <w:b/>
                <w:bCs/>
                <w:kern w:val="0"/>
                <w:sz w:val="22"/>
                <w:szCs w:val="22"/>
              </w:rPr>
            </w:pPr>
            <w:r w:rsidRPr="00AA34CC">
              <w:rPr>
                <w:b/>
                <w:bCs/>
                <w:kern w:val="0"/>
                <w:sz w:val="22"/>
                <w:szCs w:val="22"/>
              </w:rPr>
              <w:t>取得成果</w:t>
            </w:r>
          </w:p>
        </w:tc>
      </w:tr>
      <w:tr w:rsidR="008962BD" w:rsidRPr="00AA34CC" w:rsidTr="008962BD">
        <w:trPr>
          <w:trHeight w:val="425"/>
          <w:jc w:val="center"/>
        </w:trPr>
        <w:tc>
          <w:tcPr>
            <w:tcW w:w="607" w:type="dxa"/>
            <w:shd w:val="clear" w:color="auto" w:fill="auto"/>
            <w:noWrap/>
            <w:vAlign w:val="center"/>
            <w:hideMark/>
          </w:tcPr>
          <w:p w:rsidR="008962BD" w:rsidRPr="00AA34CC" w:rsidRDefault="008962BD" w:rsidP="008962BD">
            <w:pPr>
              <w:widowControl/>
              <w:spacing w:line="280" w:lineRule="exact"/>
              <w:jc w:val="center"/>
              <w:rPr>
                <w:kern w:val="0"/>
                <w:sz w:val="22"/>
                <w:szCs w:val="22"/>
              </w:rPr>
            </w:pPr>
            <w:r w:rsidRPr="00AA34CC">
              <w:rPr>
                <w:kern w:val="0"/>
                <w:sz w:val="22"/>
                <w:szCs w:val="22"/>
              </w:rPr>
              <w:t>1</w:t>
            </w:r>
          </w:p>
        </w:tc>
        <w:tc>
          <w:tcPr>
            <w:tcW w:w="940" w:type="dxa"/>
            <w:vAlign w:val="center"/>
          </w:tcPr>
          <w:p w:rsidR="008962BD" w:rsidRPr="00AA34CC" w:rsidRDefault="008962BD" w:rsidP="008962BD">
            <w:pPr>
              <w:widowControl/>
              <w:jc w:val="center"/>
              <w:rPr>
                <w:sz w:val="22"/>
                <w:szCs w:val="22"/>
              </w:rPr>
            </w:pPr>
            <w:r w:rsidRPr="00AA34CC">
              <w:rPr>
                <w:rFonts w:hint="eastAsia"/>
                <w:sz w:val="22"/>
                <w:szCs w:val="22"/>
              </w:rPr>
              <w:t>王宏勋</w:t>
            </w:r>
          </w:p>
        </w:tc>
        <w:tc>
          <w:tcPr>
            <w:tcW w:w="1227" w:type="dxa"/>
            <w:vAlign w:val="center"/>
          </w:tcPr>
          <w:p w:rsidR="008962BD" w:rsidRPr="00AA34CC" w:rsidRDefault="008962BD" w:rsidP="008962BD">
            <w:pPr>
              <w:widowControl/>
              <w:jc w:val="center"/>
              <w:rPr>
                <w:kern w:val="0"/>
                <w:sz w:val="22"/>
                <w:szCs w:val="22"/>
              </w:rPr>
            </w:pPr>
            <w:r w:rsidRPr="00AA34CC">
              <w:rPr>
                <w:sz w:val="22"/>
                <w:szCs w:val="22"/>
              </w:rPr>
              <w:t>生工学院</w:t>
            </w:r>
          </w:p>
        </w:tc>
        <w:tc>
          <w:tcPr>
            <w:tcW w:w="668" w:type="dxa"/>
            <w:vAlign w:val="center"/>
          </w:tcPr>
          <w:p w:rsidR="008962BD" w:rsidRPr="00AA34CC" w:rsidRDefault="008962BD" w:rsidP="008962BD">
            <w:pPr>
              <w:jc w:val="center"/>
              <w:rPr>
                <w:sz w:val="22"/>
                <w:szCs w:val="22"/>
              </w:rPr>
            </w:pPr>
            <w:r w:rsidRPr="00AA34CC">
              <w:rPr>
                <w:sz w:val="22"/>
                <w:szCs w:val="22"/>
              </w:rPr>
              <w:t>博士</w:t>
            </w:r>
          </w:p>
        </w:tc>
        <w:tc>
          <w:tcPr>
            <w:tcW w:w="910" w:type="dxa"/>
            <w:shd w:val="clear" w:color="auto" w:fill="auto"/>
            <w:noWrap/>
            <w:vAlign w:val="center"/>
            <w:hideMark/>
          </w:tcPr>
          <w:p w:rsidR="008962BD" w:rsidRPr="00AA34CC" w:rsidRDefault="008962BD" w:rsidP="008962BD">
            <w:pPr>
              <w:jc w:val="center"/>
              <w:rPr>
                <w:sz w:val="22"/>
                <w:szCs w:val="22"/>
              </w:rPr>
            </w:pPr>
            <w:r w:rsidRPr="00AA34CC">
              <w:rPr>
                <w:sz w:val="22"/>
                <w:szCs w:val="22"/>
              </w:rPr>
              <w:t>教授</w:t>
            </w:r>
          </w:p>
        </w:tc>
        <w:tc>
          <w:tcPr>
            <w:tcW w:w="898" w:type="dxa"/>
            <w:vAlign w:val="center"/>
          </w:tcPr>
          <w:p w:rsidR="008962BD" w:rsidRPr="00AA34CC" w:rsidRDefault="00761491" w:rsidP="008962BD">
            <w:pPr>
              <w:jc w:val="center"/>
              <w:rPr>
                <w:sz w:val="22"/>
                <w:szCs w:val="22"/>
              </w:rPr>
            </w:pPr>
            <w:r>
              <w:rPr>
                <w:rFonts w:hint="eastAsia"/>
                <w:sz w:val="22"/>
                <w:szCs w:val="22"/>
              </w:rPr>
              <w:t>美国</w:t>
            </w:r>
          </w:p>
        </w:tc>
        <w:tc>
          <w:tcPr>
            <w:tcW w:w="1377" w:type="dxa"/>
            <w:shd w:val="clear" w:color="auto" w:fill="auto"/>
            <w:noWrap/>
            <w:vAlign w:val="center"/>
            <w:hideMark/>
          </w:tcPr>
          <w:p w:rsidR="008962BD" w:rsidRPr="00AA34CC" w:rsidRDefault="008962BD" w:rsidP="008962BD">
            <w:pPr>
              <w:jc w:val="center"/>
              <w:rPr>
                <w:sz w:val="22"/>
                <w:szCs w:val="22"/>
              </w:rPr>
            </w:pPr>
            <w:r w:rsidRPr="00AA34CC">
              <w:rPr>
                <w:sz w:val="22"/>
                <w:szCs w:val="22"/>
              </w:rPr>
              <w:t>南犹他大学</w:t>
            </w:r>
          </w:p>
        </w:tc>
        <w:tc>
          <w:tcPr>
            <w:tcW w:w="1109" w:type="dxa"/>
            <w:shd w:val="clear" w:color="auto" w:fill="auto"/>
            <w:vAlign w:val="center"/>
            <w:hideMark/>
          </w:tcPr>
          <w:p w:rsidR="008962BD" w:rsidRPr="00AA34CC" w:rsidRDefault="008962BD" w:rsidP="008962BD">
            <w:pPr>
              <w:jc w:val="center"/>
              <w:rPr>
                <w:sz w:val="22"/>
                <w:szCs w:val="22"/>
              </w:rPr>
            </w:pPr>
            <w:r w:rsidRPr="00AA34CC">
              <w:rPr>
                <w:sz w:val="22"/>
                <w:szCs w:val="22"/>
              </w:rPr>
              <w:t>食品安全</w:t>
            </w:r>
          </w:p>
        </w:tc>
        <w:tc>
          <w:tcPr>
            <w:tcW w:w="2721" w:type="dxa"/>
            <w:shd w:val="clear" w:color="auto" w:fill="auto"/>
            <w:vAlign w:val="center"/>
            <w:hideMark/>
          </w:tcPr>
          <w:p w:rsidR="008962BD" w:rsidRPr="00AA34CC" w:rsidRDefault="008962BD" w:rsidP="008962BD">
            <w:pPr>
              <w:widowControl/>
              <w:jc w:val="left"/>
              <w:rPr>
                <w:kern w:val="0"/>
                <w:sz w:val="22"/>
                <w:szCs w:val="22"/>
              </w:rPr>
            </w:pPr>
            <w:r w:rsidRPr="00AA34CC">
              <w:rPr>
                <w:sz w:val="22"/>
                <w:szCs w:val="22"/>
              </w:rPr>
              <w:t>省科技进步二等奖</w:t>
            </w:r>
            <w:r w:rsidRPr="00AA34CC">
              <w:rPr>
                <w:sz w:val="22"/>
                <w:szCs w:val="22"/>
              </w:rPr>
              <w:t>1</w:t>
            </w:r>
            <w:r w:rsidRPr="00AA34CC">
              <w:rPr>
                <w:sz w:val="22"/>
                <w:szCs w:val="22"/>
              </w:rPr>
              <w:t>项；发明专利</w:t>
            </w:r>
            <w:r w:rsidRPr="00AA34CC">
              <w:rPr>
                <w:sz w:val="22"/>
                <w:szCs w:val="22"/>
              </w:rPr>
              <w:t>1</w:t>
            </w:r>
            <w:r w:rsidRPr="00AA34CC">
              <w:rPr>
                <w:sz w:val="22"/>
                <w:szCs w:val="22"/>
              </w:rPr>
              <w:t>项；省教育厅</w:t>
            </w:r>
            <w:r w:rsidRPr="00AA34CC">
              <w:rPr>
                <w:sz w:val="22"/>
                <w:szCs w:val="22"/>
              </w:rPr>
              <w:t>2017</w:t>
            </w:r>
            <w:r w:rsidRPr="00AA34CC">
              <w:rPr>
                <w:sz w:val="22"/>
                <w:szCs w:val="22"/>
              </w:rPr>
              <w:t>年优秀中青年科技创新团队立项</w:t>
            </w:r>
          </w:p>
        </w:tc>
      </w:tr>
      <w:tr w:rsidR="00761491" w:rsidRPr="00AA34CC" w:rsidTr="008962BD">
        <w:trPr>
          <w:trHeight w:val="425"/>
          <w:jc w:val="center"/>
        </w:trPr>
        <w:tc>
          <w:tcPr>
            <w:tcW w:w="607" w:type="dxa"/>
            <w:shd w:val="clear" w:color="auto" w:fill="auto"/>
            <w:noWrap/>
            <w:vAlign w:val="center"/>
          </w:tcPr>
          <w:p w:rsidR="00761491" w:rsidRPr="00AA34CC" w:rsidRDefault="00761491" w:rsidP="00761491">
            <w:pPr>
              <w:widowControl/>
              <w:spacing w:line="280" w:lineRule="exact"/>
              <w:jc w:val="center"/>
              <w:rPr>
                <w:kern w:val="0"/>
                <w:sz w:val="22"/>
                <w:szCs w:val="22"/>
              </w:rPr>
            </w:pPr>
            <w:r w:rsidRPr="00AA34CC">
              <w:rPr>
                <w:kern w:val="0"/>
                <w:sz w:val="22"/>
                <w:szCs w:val="22"/>
              </w:rPr>
              <w:t>2</w:t>
            </w:r>
          </w:p>
        </w:tc>
        <w:tc>
          <w:tcPr>
            <w:tcW w:w="940" w:type="dxa"/>
            <w:vAlign w:val="center"/>
          </w:tcPr>
          <w:p w:rsidR="00761491" w:rsidRPr="00AA34CC" w:rsidRDefault="00761491" w:rsidP="00761491">
            <w:pPr>
              <w:jc w:val="center"/>
              <w:rPr>
                <w:sz w:val="22"/>
                <w:szCs w:val="22"/>
              </w:rPr>
            </w:pPr>
            <w:r w:rsidRPr="00AA34CC">
              <w:rPr>
                <w:rFonts w:hint="eastAsia"/>
                <w:sz w:val="22"/>
                <w:szCs w:val="22"/>
              </w:rPr>
              <w:t>赵玲</w:t>
            </w:r>
          </w:p>
        </w:tc>
        <w:tc>
          <w:tcPr>
            <w:tcW w:w="1227" w:type="dxa"/>
            <w:vAlign w:val="center"/>
          </w:tcPr>
          <w:p w:rsidR="00761491" w:rsidRPr="00AA34CC" w:rsidRDefault="00761491" w:rsidP="00761491">
            <w:pPr>
              <w:jc w:val="center"/>
              <w:rPr>
                <w:sz w:val="22"/>
                <w:szCs w:val="22"/>
              </w:rPr>
            </w:pPr>
            <w:r w:rsidRPr="00AA34CC">
              <w:rPr>
                <w:sz w:val="22"/>
                <w:szCs w:val="22"/>
              </w:rPr>
              <w:t>生工学院</w:t>
            </w:r>
          </w:p>
        </w:tc>
        <w:tc>
          <w:tcPr>
            <w:tcW w:w="668" w:type="dxa"/>
            <w:vAlign w:val="center"/>
          </w:tcPr>
          <w:p w:rsidR="00761491" w:rsidRPr="00AA34CC" w:rsidRDefault="00761491" w:rsidP="00761491">
            <w:pPr>
              <w:jc w:val="center"/>
              <w:rPr>
                <w:sz w:val="22"/>
                <w:szCs w:val="22"/>
              </w:rPr>
            </w:pPr>
            <w:r w:rsidRPr="00AA34CC">
              <w:rPr>
                <w:sz w:val="22"/>
                <w:szCs w:val="22"/>
              </w:rPr>
              <w:t>博士</w:t>
            </w:r>
          </w:p>
        </w:tc>
        <w:tc>
          <w:tcPr>
            <w:tcW w:w="910" w:type="dxa"/>
            <w:shd w:val="clear" w:color="auto" w:fill="auto"/>
            <w:noWrap/>
            <w:vAlign w:val="center"/>
          </w:tcPr>
          <w:p w:rsidR="00761491" w:rsidRPr="00AA34CC" w:rsidRDefault="00761491" w:rsidP="00761491">
            <w:pPr>
              <w:jc w:val="center"/>
              <w:rPr>
                <w:sz w:val="22"/>
                <w:szCs w:val="22"/>
              </w:rPr>
            </w:pPr>
            <w:r w:rsidRPr="00AA34CC">
              <w:rPr>
                <w:sz w:val="22"/>
                <w:szCs w:val="22"/>
              </w:rPr>
              <w:t>副教授</w:t>
            </w:r>
          </w:p>
        </w:tc>
        <w:tc>
          <w:tcPr>
            <w:tcW w:w="898" w:type="dxa"/>
            <w:vAlign w:val="center"/>
          </w:tcPr>
          <w:p w:rsidR="00761491" w:rsidRPr="00AA34CC" w:rsidRDefault="00761491" w:rsidP="00761491">
            <w:pPr>
              <w:jc w:val="center"/>
              <w:rPr>
                <w:sz w:val="22"/>
                <w:szCs w:val="22"/>
              </w:rPr>
            </w:pPr>
            <w:r>
              <w:rPr>
                <w:rFonts w:hint="eastAsia"/>
                <w:sz w:val="22"/>
                <w:szCs w:val="22"/>
              </w:rPr>
              <w:t>美国</w:t>
            </w:r>
          </w:p>
        </w:tc>
        <w:tc>
          <w:tcPr>
            <w:tcW w:w="1377" w:type="dxa"/>
            <w:shd w:val="clear" w:color="auto" w:fill="auto"/>
            <w:noWrap/>
            <w:vAlign w:val="center"/>
          </w:tcPr>
          <w:p w:rsidR="00761491" w:rsidRPr="00AA34CC" w:rsidRDefault="00761491" w:rsidP="00761491">
            <w:pPr>
              <w:jc w:val="center"/>
              <w:rPr>
                <w:sz w:val="22"/>
                <w:szCs w:val="22"/>
              </w:rPr>
            </w:pPr>
            <w:r w:rsidRPr="00AA34CC">
              <w:rPr>
                <w:sz w:val="22"/>
                <w:szCs w:val="22"/>
              </w:rPr>
              <w:t>罗德岛大学</w:t>
            </w:r>
          </w:p>
        </w:tc>
        <w:tc>
          <w:tcPr>
            <w:tcW w:w="1109" w:type="dxa"/>
            <w:shd w:val="clear" w:color="auto" w:fill="auto"/>
            <w:vAlign w:val="center"/>
          </w:tcPr>
          <w:p w:rsidR="00761491" w:rsidRPr="00AA34CC" w:rsidRDefault="00761491" w:rsidP="00761491">
            <w:pPr>
              <w:jc w:val="center"/>
              <w:rPr>
                <w:sz w:val="22"/>
                <w:szCs w:val="22"/>
              </w:rPr>
            </w:pPr>
            <w:r w:rsidRPr="00AA34CC">
              <w:rPr>
                <w:sz w:val="22"/>
                <w:szCs w:val="22"/>
              </w:rPr>
              <w:t>药学</w:t>
            </w:r>
          </w:p>
        </w:tc>
        <w:tc>
          <w:tcPr>
            <w:tcW w:w="2721" w:type="dxa"/>
            <w:shd w:val="clear" w:color="auto" w:fill="auto"/>
            <w:vAlign w:val="center"/>
          </w:tcPr>
          <w:p w:rsidR="00761491" w:rsidRPr="00AA34CC" w:rsidRDefault="00761491" w:rsidP="00761491">
            <w:pPr>
              <w:rPr>
                <w:sz w:val="22"/>
                <w:szCs w:val="22"/>
              </w:rPr>
            </w:pPr>
            <w:r w:rsidRPr="00AA34CC">
              <w:rPr>
                <w:sz w:val="22"/>
                <w:szCs w:val="22"/>
              </w:rPr>
              <w:t>校内交流</w:t>
            </w:r>
            <w:r w:rsidRPr="00AA34CC">
              <w:rPr>
                <w:sz w:val="22"/>
                <w:szCs w:val="22"/>
              </w:rPr>
              <w:t>1</w:t>
            </w:r>
            <w:r w:rsidRPr="00AA34CC">
              <w:rPr>
                <w:sz w:val="22"/>
                <w:szCs w:val="22"/>
              </w:rPr>
              <w:t>次，获批开放基金</w:t>
            </w:r>
            <w:r w:rsidRPr="00AA34CC">
              <w:rPr>
                <w:sz w:val="22"/>
                <w:szCs w:val="22"/>
              </w:rPr>
              <w:t>1</w:t>
            </w:r>
            <w:r w:rsidRPr="00AA34CC">
              <w:rPr>
                <w:sz w:val="22"/>
                <w:szCs w:val="22"/>
              </w:rPr>
              <w:t>项</w:t>
            </w:r>
          </w:p>
        </w:tc>
      </w:tr>
      <w:tr w:rsidR="008962BD" w:rsidRPr="00AA34CC" w:rsidTr="008962BD">
        <w:trPr>
          <w:trHeight w:val="425"/>
          <w:jc w:val="center"/>
        </w:trPr>
        <w:tc>
          <w:tcPr>
            <w:tcW w:w="607" w:type="dxa"/>
            <w:shd w:val="clear" w:color="auto" w:fill="auto"/>
            <w:noWrap/>
            <w:vAlign w:val="center"/>
          </w:tcPr>
          <w:p w:rsidR="008962BD" w:rsidRPr="00AA34CC" w:rsidRDefault="008962BD" w:rsidP="008962BD">
            <w:pPr>
              <w:widowControl/>
              <w:spacing w:line="280" w:lineRule="exact"/>
              <w:jc w:val="center"/>
              <w:rPr>
                <w:kern w:val="0"/>
                <w:sz w:val="22"/>
                <w:szCs w:val="22"/>
              </w:rPr>
            </w:pPr>
            <w:r w:rsidRPr="00AA34CC">
              <w:rPr>
                <w:kern w:val="0"/>
                <w:sz w:val="22"/>
                <w:szCs w:val="22"/>
              </w:rPr>
              <w:lastRenderedPageBreak/>
              <w:t>3</w:t>
            </w:r>
          </w:p>
        </w:tc>
        <w:tc>
          <w:tcPr>
            <w:tcW w:w="940" w:type="dxa"/>
            <w:vAlign w:val="center"/>
          </w:tcPr>
          <w:p w:rsidR="008962BD" w:rsidRPr="00AA34CC" w:rsidRDefault="008962BD" w:rsidP="008962BD">
            <w:pPr>
              <w:jc w:val="center"/>
              <w:rPr>
                <w:sz w:val="22"/>
                <w:szCs w:val="22"/>
              </w:rPr>
            </w:pPr>
            <w:r w:rsidRPr="00AA34CC">
              <w:rPr>
                <w:rFonts w:hint="eastAsia"/>
                <w:sz w:val="22"/>
                <w:szCs w:val="22"/>
              </w:rPr>
              <w:t>柴波</w:t>
            </w:r>
          </w:p>
        </w:tc>
        <w:tc>
          <w:tcPr>
            <w:tcW w:w="1227" w:type="dxa"/>
            <w:vAlign w:val="center"/>
          </w:tcPr>
          <w:p w:rsidR="008962BD" w:rsidRPr="00AA34CC" w:rsidRDefault="008962BD" w:rsidP="008962BD">
            <w:pPr>
              <w:jc w:val="center"/>
              <w:rPr>
                <w:sz w:val="22"/>
                <w:szCs w:val="22"/>
              </w:rPr>
            </w:pPr>
            <w:r w:rsidRPr="00AA34CC">
              <w:rPr>
                <w:sz w:val="22"/>
                <w:szCs w:val="22"/>
              </w:rPr>
              <w:t>化环学院</w:t>
            </w:r>
          </w:p>
        </w:tc>
        <w:tc>
          <w:tcPr>
            <w:tcW w:w="668" w:type="dxa"/>
            <w:vAlign w:val="center"/>
          </w:tcPr>
          <w:p w:rsidR="008962BD" w:rsidRPr="00AA34CC" w:rsidRDefault="008962BD" w:rsidP="008962BD">
            <w:pPr>
              <w:jc w:val="center"/>
              <w:rPr>
                <w:sz w:val="22"/>
                <w:szCs w:val="22"/>
              </w:rPr>
            </w:pPr>
            <w:r w:rsidRPr="00AA34CC">
              <w:rPr>
                <w:sz w:val="22"/>
                <w:szCs w:val="22"/>
              </w:rPr>
              <w:t>博士</w:t>
            </w:r>
          </w:p>
        </w:tc>
        <w:tc>
          <w:tcPr>
            <w:tcW w:w="910" w:type="dxa"/>
            <w:shd w:val="clear" w:color="auto" w:fill="auto"/>
            <w:noWrap/>
            <w:vAlign w:val="center"/>
          </w:tcPr>
          <w:p w:rsidR="008962BD" w:rsidRPr="00AA34CC" w:rsidRDefault="008962BD" w:rsidP="008962BD">
            <w:pPr>
              <w:jc w:val="center"/>
              <w:rPr>
                <w:sz w:val="22"/>
                <w:szCs w:val="22"/>
              </w:rPr>
            </w:pPr>
            <w:r w:rsidRPr="00AA34CC">
              <w:rPr>
                <w:sz w:val="22"/>
                <w:szCs w:val="22"/>
              </w:rPr>
              <w:t>副教授</w:t>
            </w:r>
          </w:p>
        </w:tc>
        <w:tc>
          <w:tcPr>
            <w:tcW w:w="898" w:type="dxa"/>
            <w:vAlign w:val="center"/>
          </w:tcPr>
          <w:p w:rsidR="008962BD" w:rsidRPr="00AA34CC" w:rsidRDefault="00761491" w:rsidP="008962BD">
            <w:pPr>
              <w:jc w:val="center"/>
              <w:rPr>
                <w:sz w:val="22"/>
                <w:szCs w:val="22"/>
              </w:rPr>
            </w:pPr>
            <w:r>
              <w:rPr>
                <w:rFonts w:hint="eastAsia"/>
                <w:sz w:val="22"/>
                <w:szCs w:val="22"/>
              </w:rPr>
              <w:t>日本</w:t>
            </w:r>
          </w:p>
        </w:tc>
        <w:tc>
          <w:tcPr>
            <w:tcW w:w="1377" w:type="dxa"/>
            <w:shd w:val="clear" w:color="auto" w:fill="auto"/>
            <w:noWrap/>
            <w:vAlign w:val="center"/>
          </w:tcPr>
          <w:p w:rsidR="008962BD" w:rsidRPr="00AA34CC" w:rsidRDefault="008962BD" w:rsidP="008962BD">
            <w:pPr>
              <w:jc w:val="center"/>
              <w:rPr>
                <w:sz w:val="22"/>
                <w:szCs w:val="22"/>
              </w:rPr>
            </w:pPr>
            <w:r w:rsidRPr="00AA34CC">
              <w:rPr>
                <w:sz w:val="22"/>
                <w:szCs w:val="22"/>
              </w:rPr>
              <w:t>国立物质材料研究所</w:t>
            </w:r>
          </w:p>
        </w:tc>
        <w:tc>
          <w:tcPr>
            <w:tcW w:w="1109" w:type="dxa"/>
            <w:shd w:val="clear" w:color="auto" w:fill="auto"/>
            <w:vAlign w:val="center"/>
          </w:tcPr>
          <w:p w:rsidR="008962BD" w:rsidRPr="00AA34CC" w:rsidRDefault="008962BD" w:rsidP="008962BD">
            <w:pPr>
              <w:jc w:val="center"/>
              <w:rPr>
                <w:sz w:val="22"/>
                <w:szCs w:val="22"/>
              </w:rPr>
            </w:pPr>
            <w:r w:rsidRPr="00AA34CC">
              <w:rPr>
                <w:sz w:val="22"/>
                <w:szCs w:val="22"/>
              </w:rPr>
              <w:t>材料科学</w:t>
            </w:r>
          </w:p>
        </w:tc>
        <w:tc>
          <w:tcPr>
            <w:tcW w:w="2721" w:type="dxa"/>
            <w:shd w:val="clear" w:color="auto" w:fill="auto"/>
            <w:vAlign w:val="center"/>
          </w:tcPr>
          <w:p w:rsidR="008962BD" w:rsidRPr="00AA34CC" w:rsidRDefault="008962BD" w:rsidP="008962BD">
            <w:pPr>
              <w:rPr>
                <w:sz w:val="22"/>
                <w:szCs w:val="22"/>
              </w:rPr>
            </w:pPr>
            <w:r w:rsidRPr="00AA34CC">
              <w:rPr>
                <w:sz w:val="22"/>
                <w:szCs w:val="22"/>
              </w:rPr>
              <w:t>参加国际会议</w:t>
            </w:r>
            <w:r w:rsidRPr="00AA34CC">
              <w:rPr>
                <w:sz w:val="22"/>
                <w:szCs w:val="22"/>
              </w:rPr>
              <w:t>1</w:t>
            </w:r>
            <w:r w:rsidRPr="00AA34CC">
              <w:rPr>
                <w:sz w:val="22"/>
                <w:szCs w:val="22"/>
              </w:rPr>
              <w:t>次，发表</w:t>
            </w:r>
            <w:r w:rsidRPr="00AA34CC">
              <w:rPr>
                <w:sz w:val="22"/>
                <w:szCs w:val="22"/>
              </w:rPr>
              <w:t>SCI</w:t>
            </w:r>
            <w:r w:rsidRPr="00AA34CC">
              <w:rPr>
                <w:sz w:val="22"/>
                <w:szCs w:val="22"/>
              </w:rPr>
              <w:t>论文</w:t>
            </w:r>
            <w:r w:rsidRPr="00AA34CC">
              <w:rPr>
                <w:sz w:val="22"/>
                <w:szCs w:val="22"/>
              </w:rPr>
              <w:t>2</w:t>
            </w:r>
            <w:r w:rsidRPr="00AA34CC">
              <w:rPr>
                <w:sz w:val="22"/>
                <w:szCs w:val="22"/>
              </w:rPr>
              <w:t>篇（</w:t>
            </w:r>
            <w:r w:rsidRPr="00AA34CC">
              <w:rPr>
                <w:sz w:val="22"/>
                <w:szCs w:val="22"/>
              </w:rPr>
              <w:t>1</w:t>
            </w:r>
            <w:r w:rsidRPr="00AA34CC">
              <w:rPr>
                <w:sz w:val="22"/>
                <w:szCs w:val="22"/>
              </w:rPr>
              <w:t>篇尚未检索）</w:t>
            </w:r>
          </w:p>
        </w:tc>
      </w:tr>
      <w:tr w:rsidR="008962BD" w:rsidRPr="00AA34CC" w:rsidTr="008962BD">
        <w:trPr>
          <w:trHeight w:val="425"/>
          <w:jc w:val="center"/>
        </w:trPr>
        <w:tc>
          <w:tcPr>
            <w:tcW w:w="607" w:type="dxa"/>
            <w:shd w:val="clear" w:color="auto" w:fill="auto"/>
            <w:noWrap/>
            <w:vAlign w:val="center"/>
          </w:tcPr>
          <w:p w:rsidR="008962BD" w:rsidRPr="00AA34CC" w:rsidRDefault="008962BD" w:rsidP="008962BD">
            <w:pPr>
              <w:widowControl/>
              <w:spacing w:line="280" w:lineRule="exact"/>
              <w:jc w:val="center"/>
              <w:rPr>
                <w:kern w:val="0"/>
                <w:sz w:val="22"/>
                <w:szCs w:val="22"/>
              </w:rPr>
            </w:pPr>
            <w:r w:rsidRPr="00AA34CC">
              <w:rPr>
                <w:kern w:val="0"/>
                <w:sz w:val="22"/>
                <w:szCs w:val="22"/>
              </w:rPr>
              <w:t>4</w:t>
            </w:r>
          </w:p>
        </w:tc>
        <w:tc>
          <w:tcPr>
            <w:tcW w:w="940" w:type="dxa"/>
            <w:vAlign w:val="center"/>
          </w:tcPr>
          <w:p w:rsidR="008962BD" w:rsidRPr="00AA34CC" w:rsidRDefault="008962BD" w:rsidP="008962BD">
            <w:pPr>
              <w:jc w:val="center"/>
              <w:rPr>
                <w:sz w:val="22"/>
                <w:szCs w:val="22"/>
              </w:rPr>
            </w:pPr>
            <w:r w:rsidRPr="00AA34CC">
              <w:rPr>
                <w:rFonts w:hint="eastAsia"/>
                <w:sz w:val="22"/>
                <w:szCs w:val="22"/>
              </w:rPr>
              <w:t>周劲</w:t>
            </w:r>
          </w:p>
        </w:tc>
        <w:tc>
          <w:tcPr>
            <w:tcW w:w="1227" w:type="dxa"/>
            <w:vAlign w:val="center"/>
          </w:tcPr>
          <w:p w:rsidR="008962BD" w:rsidRPr="00AA34CC" w:rsidRDefault="008962BD" w:rsidP="008962BD">
            <w:pPr>
              <w:jc w:val="center"/>
              <w:rPr>
                <w:sz w:val="22"/>
                <w:szCs w:val="22"/>
              </w:rPr>
            </w:pPr>
            <w:r w:rsidRPr="00AA34CC">
              <w:rPr>
                <w:sz w:val="22"/>
                <w:szCs w:val="22"/>
              </w:rPr>
              <w:t>电气学院</w:t>
            </w:r>
          </w:p>
        </w:tc>
        <w:tc>
          <w:tcPr>
            <w:tcW w:w="668" w:type="dxa"/>
            <w:vAlign w:val="center"/>
          </w:tcPr>
          <w:p w:rsidR="008962BD" w:rsidRPr="00AA34CC" w:rsidRDefault="008962BD" w:rsidP="008962BD">
            <w:pPr>
              <w:jc w:val="center"/>
              <w:rPr>
                <w:sz w:val="22"/>
                <w:szCs w:val="22"/>
              </w:rPr>
            </w:pPr>
            <w:r w:rsidRPr="00AA34CC">
              <w:rPr>
                <w:sz w:val="22"/>
                <w:szCs w:val="22"/>
              </w:rPr>
              <w:t>本科</w:t>
            </w:r>
          </w:p>
        </w:tc>
        <w:tc>
          <w:tcPr>
            <w:tcW w:w="910" w:type="dxa"/>
            <w:shd w:val="clear" w:color="auto" w:fill="auto"/>
            <w:noWrap/>
            <w:vAlign w:val="center"/>
          </w:tcPr>
          <w:p w:rsidR="008962BD" w:rsidRPr="00AA34CC" w:rsidRDefault="008962BD" w:rsidP="008962BD">
            <w:pPr>
              <w:jc w:val="center"/>
              <w:rPr>
                <w:sz w:val="22"/>
                <w:szCs w:val="22"/>
              </w:rPr>
            </w:pPr>
            <w:r w:rsidRPr="00AA34CC">
              <w:rPr>
                <w:sz w:val="22"/>
                <w:szCs w:val="22"/>
              </w:rPr>
              <w:t>副教授</w:t>
            </w:r>
          </w:p>
        </w:tc>
        <w:tc>
          <w:tcPr>
            <w:tcW w:w="898" w:type="dxa"/>
            <w:vAlign w:val="center"/>
          </w:tcPr>
          <w:p w:rsidR="008962BD" w:rsidRPr="00AA34CC" w:rsidRDefault="00761491" w:rsidP="008962BD">
            <w:pPr>
              <w:jc w:val="center"/>
              <w:rPr>
                <w:sz w:val="22"/>
                <w:szCs w:val="22"/>
              </w:rPr>
            </w:pPr>
            <w:r>
              <w:rPr>
                <w:rFonts w:hint="eastAsia"/>
                <w:sz w:val="22"/>
                <w:szCs w:val="22"/>
              </w:rPr>
              <w:t>英国</w:t>
            </w:r>
          </w:p>
        </w:tc>
        <w:tc>
          <w:tcPr>
            <w:tcW w:w="1377" w:type="dxa"/>
            <w:shd w:val="clear" w:color="auto" w:fill="auto"/>
            <w:noWrap/>
            <w:vAlign w:val="center"/>
          </w:tcPr>
          <w:p w:rsidR="008962BD" w:rsidRPr="00AA34CC" w:rsidRDefault="008962BD" w:rsidP="008962BD">
            <w:pPr>
              <w:jc w:val="center"/>
              <w:rPr>
                <w:sz w:val="22"/>
                <w:szCs w:val="22"/>
              </w:rPr>
            </w:pPr>
            <w:r w:rsidRPr="00AA34CC">
              <w:rPr>
                <w:sz w:val="22"/>
                <w:szCs w:val="22"/>
              </w:rPr>
              <w:t>斯特格莱德大学</w:t>
            </w:r>
          </w:p>
        </w:tc>
        <w:tc>
          <w:tcPr>
            <w:tcW w:w="1109" w:type="dxa"/>
            <w:shd w:val="clear" w:color="auto" w:fill="auto"/>
            <w:vAlign w:val="center"/>
          </w:tcPr>
          <w:p w:rsidR="008962BD" w:rsidRPr="00AA34CC" w:rsidRDefault="008962BD" w:rsidP="008962BD">
            <w:pPr>
              <w:jc w:val="center"/>
              <w:rPr>
                <w:sz w:val="22"/>
                <w:szCs w:val="22"/>
              </w:rPr>
            </w:pPr>
            <w:r w:rsidRPr="00AA34CC">
              <w:rPr>
                <w:sz w:val="22"/>
                <w:szCs w:val="22"/>
              </w:rPr>
              <w:t>电气工程</w:t>
            </w:r>
          </w:p>
        </w:tc>
        <w:tc>
          <w:tcPr>
            <w:tcW w:w="2721" w:type="dxa"/>
            <w:shd w:val="clear" w:color="auto" w:fill="auto"/>
            <w:vAlign w:val="center"/>
          </w:tcPr>
          <w:p w:rsidR="008962BD" w:rsidRPr="00AA34CC" w:rsidRDefault="008962BD" w:rsidP="008962BD">
            <w:pPr>
              <w:rPr>
                <w:sz w:val="22"/>
                <w:szCs w:val="22"/>
              </w:rPr>
            </w:pPr>
            <w:r w:rsidRPr="00AA34CC">
              <w:rPr>
                <w:sz w:val="22"/>
                <w:szCs w:val="22"/>
              </w:rPr>
              <w:t>参加国际会议</w:t>
            </w:r>
            <w:r w:rsidRPr="00AA34CC">
              <w:rPr>
                <w:sz w:val="22"/>
                <w:szCs w:val="22"/>
              </w:rPr>
              <w:t>1</w:t>
            </w:r>
            <w:r w:rsidRPr="00AA34CC">
              <w:rPr>
                <w:sz w:val="22"/>
                <w:szCs w:val="22"/>
              </w:rPr>
              <w:t>次，发表</w:t>
            </w:r>
            <w:r w:rsidRPr="00AA34CC">
              <w:rPr>
                <w:sz w:val="22"/>
                <w:szCs w:val="22"/>
              </w:rPr>
              <w:t>SCI</w:t>
            </w:r>
            <w:r w:rsidRPr="00AA34CC">
              <w:rPr>
                <w:sz w:val="22"/>
                <w:szCs w:val="22"/>
              </w:rPr>
              <w:t>论文</w:t>
            </w:r>
            <w:r w:rsidRPr="00AA34CC">
              <w:rPr>
                <w:sz w:val="22"/>
                <w:szCs w:val="22"/>
              </w:rPr>
              <w:t>1</w:t>
            </w:r>
            <w:r w:rsidRPr="00AA34CC">
              <w:rPr>
                <w:sz w:val="22"/>
                <w:szCs w:val="22"/>
              </w:rPr>
              <w:t>篇（尚未检索）</w:t>
            </w:r>
          </w:p>
        </w:tc>
      </w:tr>
      <w:tr w:rsidR="008962BD" w:rsidRPr="00AA34CC" w:rsidTr="008962BD">
        <w:trPr>
          <w:trHeight w:val="425"/>
          <w:jc w:val="center"/>
        </w:trPr>
        <w:tc>
          <w:tcPr>
            <w:tcW w:w="607" w:type="dxa"/>
            <w:shd w:val="clear" w:color="auto" w:fill="auto"/>
            <w:noWrap/>
            <w:vAlign w:val="center"/>
          </w:tcPr>
          <w:p w:rsidR="008962BD" w:rsidRPr="00AA34CC" w:rsidRDefault="008962BD" w:rsidP="008962BD">
            <w:pPr>
              <w:widowControl/>
              <w:spacing w:line="280" w:lineRule="exact"/>
              <w:jc w:val="center"/>
              <w:rPr>
                <w:kern w:val="0"/>
                <w:sz w:val="22"/>
                <w:szCs w:val="22"/>
              </w:rPr>
            </w:pPr>
            <w:r w:rsidRPr="00AA34CC">
              <w:rPr>
                <w:kern w:val="0"/>
                <w:sz w:val="22"/>
                <w:szCs w:val="22"/>
              </w:rPr>
              <w:t>5</w:t>
            </w:r>
          </w:p>
        </w:tc>
        <w:tc>
          <w:tcPr>
            <w:tcW w:w="940" w:type="dxa"/>
            <w:vAlign w:val="center"/>
          </w:tcPr>
          <w:p w:rsidR="008962BD" w:rsidRPr="00AA34CC" w:rsidRDefault="008962BD" w:rsidP="008962BD">
            <w:pPr>
              <w:jc w:val="center"/>
              <w:rPr>
                <w:sz w:val="22"/>
                <w:szCs w:val="22"/>
              </w:rPr>
            </w:pPr>
            <w:r w:rsidRPr="00AA34CC">
              <w:rPr>
                <w:rFonts w:hint="eastAsia"/>
                <w:sz w:val="22"/>
                <w:szCs w:val="22"/>
              </w:rPr>
              <w:t>范丽丽</w:t>
            </w:r>
          </w:p>
        </w:tc>
        <w:tc>
          <w:tcPr>
            <w:tcW w:w="1227" w:type="dxa"/>
            <w:vAlign w:val="center"/>
          </w:tcPr>
          <w:p w:rsidR="008962BD" w:rsidRPr="00AA34CC" w:rsidRDefault="008962BD" w:rsidP="008962BD">
            <w:pPr>
              <w:jc w:val="center"/>
              <w:rPr>
                <w:sz w:val="22"/>
                <w:szCs w:val="22"/>
              </w:rPr>
            </w:pPr>
            <w:r w:rsidRPr="00AA34CC">
              <w:rPr>
                <w:sz w:val="22"/>
                <w:szCs w:val="22"/>
              </w:rPr>
              <w:t>数计学院</w:t>
            </w:r>
          </w:p>
        </w:tc>
        <w:tc>
          <w:tcPr>
            <w:tcW w:w="668" w:type="dxa"/>
            <w:vAlign w:val="center"/>
          </w:tcPr>
          <w:p w:rsidR="008962BD" w:rsidRPr="00AA34CC" w:rsidRDefault="008962BD" w:rsidP="008962BD">
            <w:pPr>
              <w:jc w:val="center"/>
              <w:rPr>
                <w:sz w:val="22"/>
                <w:szCs w:val="22"/>
              </w:rPr>
            </w:pPr>
            <w:r w:rsidRPr="00AA34CC">
              <w:rPr>
                <w:sz w:val="22"/>
                <w:szCs w:val="22"/>
              </w:rPr>
              <w:t>博士</w:t>
            </w:r>
          </w:p>
        </w:tc>
        <w:tc>
          <w:tcPr>
            <w:tcW w:w="910" w:type="dxa"/>
            <w:shd w:val="clear" w:color="auto" w:fill="auto"/>
            <w:noWrap/>
            <w:vAlign w:val="center"/>
          </w:tcPr>
          <w:p w:rsidR="008962BD" w:rsidRPr="00AA34CC" w:rsidRDefault="008962BD" w:rsidP="008962BD">
            <w:pPr>
              <w:jc w:val="center"/>
              <w:rPr>
                <w:sz w:val="22"/>
                <w:szCs w:val="22"/>
              </w:rPr>
            </w:pPr>
            <w:r w:rsidRPr="00AA34CC">
              <w:rPr>
                <w:sz w:val="22"/>
                <w:szCs w:val="22"/>
              </w:rPr>
              <w:t>副教授</w:t>
            </w:r>
          </w:p>
        </w:tc>
        <w:tc>
          <w:tcPr>
            <w:tcW w:w="898" w:type="dxa"/>
            <w:vAlign w:val="center"/>
          </w:tcPr>
          <w:p w:rsidR="008962BD" w:rsidRPr="00AA34CC" w:rsidRDefault="00761491" w:rsidP="008962BD">
            <w:pPr>
              <w:jc w:val="center"/>
              <w:rPr>
                <w:sz w:val="22"/>
                <w:szCs w:val="22"/>
              </w:rPr>
            </w:pPr>
            <w:r>
              <w:rPr>
                <w:rFonts w:hint="eastAsia"/>
                <w:sz w:val="22"/>
                <w:szCs w:val="22"/>
              </w:rPr>
              <w:t>加拿大</w:t>
            </w:r>
          </w:p>
        </w:tc>
        <w:tc>
          <w:tcPr>
            <w:tcW w:w="1377" w:type="dxa"/>
            <w:shd w:val="clear" w:color="auto" w:fill="auto"/>
            <w:noWrap/>
            <w:vAlign w:val="center"/>
          </w:tcPr>
          <w:p w:rsidR="008962BD" w:rsidRPr="00AA34CC" w:rsidRDefault="008962BD" w:rsidP="008962BD">
            <w:pPr>
              <w:jc w:val="center"/>
              <w:rPr>
                <w:sz w:val="22"/>
                <w:szCs w:val="22"/>
              </w:rPr>
            </w:pPr>
            <w:r w:rsidRPr="00AA34CC">
              <w:rPr>
                <w:sz w:val="22"/>
                <w:szCs w:val="22"/>
              </w:rPr>
              <w:t>麦吉尔大学</w:t>
            </w:r>
          </w:p>
        </w:tc>
        <w:tc>
          <w:tcPr>
            <w:tcW w:w="1109" w:type="dxa"/>
            <w:shd w:val="clear" w:color="auto" w:fill="auto"/>
            <w:vAlign w:val="center"/>
          </w:tcPr>
          <w:p w:rsidR="008962BD" w:rsidRPr="00AA34CC" w:rsidRDefault="008962BD" w:rsidP="008962BD">
            <w:pPr>
              <w:jc w:val="center"/>
              <w:rPr>
                <w:sz w:val="22"/>
                <w:szCs w:val="22"/>
              </w:rPr>
            </w:pPr>
            <w:r w:rsidRPr="00AA34CC">
              <w:rPr>
                <w:sz w:val="22"/>
                <w:szCs w:val="22"/>
              </w:rPr>
              <w:t>数学</w:t>
            </w:r>
          </w:p>
        </w:tc>
        <w:tc>
          <w:tcPr>
            <w:tcW w:w="2721" w:type="dxa"/>
            <w:shd w:val="clear" w:color="auto" w:fill="auto"/>
            <w:vAlign w:val="center"/>
          </w:tcPr>
          <w:p w:rsidR="008962BD" w:rsidRPr="00AA34CC" w:rsidRDefault="008962BD" w:rsidP="008962BD">
            <w:pPr>
              <w:rPr>
                <w:sz w:val="22"/>
                <w:szCs w:val="22"/>
              </w:rPr>
            </w:pPr>
            <w:r w:rsidRPr="00AA34CC">
              <w:rPr>
                <w:sz w:val="22"/>
                <w:szCs w:val="22"/>
              </w:rPr>
              <w:t>获批国家自科基金</w:t>
            </w:r>
            <w:r w:rsidRPr="00AA34CC">
              <w:rPr>
                <w:sz w:val="22"/>
                <w:szCs w:val="22"/>
              </w:rPr>
              <w:t>1</w:t>
            </w:r>
            <w:r w:rsidRPr="00AA34CC">
              <w:rPr>
                <w:sz w:val="22"/>
                <w:szCs w:val="22"/>
              </w:rPr>
              <w:t>项（骨干成员）；</w:t>
            </w:r>
            <w:r w:rsidRPr="00AA34CC">
              <w:rPr>
                <w:sz w:val="22"/>
                <w:szCs w:val="22"/>
              </w:rPr>
              <w:t>2018</w:t>
            </w:r>
            <w:r w:rsidRPr="00AA34CC">
              <w:rPr>
                <w:sz w:val="22"/>
                <w:szCs w:val="22"/>
              </w:rPr>
              <w:t>年与国外导师联合申请国自科基金</w:t>
            </w:r>
            <w:r w:rsidRPr="00AA34CC">
              <w:rPr>
                <w:sz w:val="22"/>
                <w:szCs w:val="22"/>
              </w:rPr>
              <w:t>1</w:t>
            </w:r>
            <w:r w:rsidRPr="00AA34CC">
              <w:rPr>
                <w:sz w:val="22"/>
                <w:szCs w:val="22"/>
              </w:rPr>
              <w:t>项；回国后赴香港城市大学交流学习</w:t>
            </w:r>
            <w:r w:rsidRPr="00AA34CC">
              <w:rPr>
                <w:sz w:val="22"/>
                <w:szCs w:val="22"/>
              </w:rPr>
              <w:t>1</w:t>
            </w:r>
            <w:r w:rsidRPr="00AA34CC">
              <w:rPr>
                <w:sz w:val="22"/>
                <w:szCs w:val="22"/>
              </w:rPr>
              <w:t>个月</w:t>
            </w:r>
          </w:p>
        </w:tc>
      </w:tr>
      <w:tr w:rsidR="008962BD" w:rsidRPr="00AA34CC" w:rsidTr="008962BD">
        <w:trPr>
          <w:trHeight w:val="425"/>
          <w:jc w:val="center"/>
        </w:trPr>
        <w:tc>
          <w:tcPr>
            <w:tcW w:w="607" w:type="dxa"/>
            <w:shd w:val="clear" w:color="auto" w:fill="auto"/>
            <w:noWrap/>
            <w:vAlign w:val="center"/>
          </w:tcPr>
          <w:p w:rsidR="008962BD" w:rsidRPr="00AA34CC" w:rsidRDefault="008962BD" w:rsidP="008962BD">
            <w:pPr>
              <w:widowControl/>
              <w:spacing w:line="280" w:lineRule="exact"/>
              <w:jc w:val="center"/>
              <w:rPr>
                <w:kern w:val="0"/>
                <w:sz w:val="22"/>
                <w:szCs w:val="22"/>
              </w:rPr>
            </w:pPr>
            <w:r w:rsidRPr="00AA34CC">
              <w:rPr>
                <w:kern w:val="0"/>
                <w:sz w:val="22"/>
                <w:szCs w:val="22"/>
              </w:rPr>
              <w:t>6</w:t>
            </w:r>
          </w:p>
        </w:tc>
        <w:tc>
          <w:tcPr>
            <w:tcW w:w="940" w:type="dxa"/>
            <w:vAlign w:val="center"/>
          </w:tcPr>
          <w:p w:rsidR="008962BD" w:rsidRPr="00AA34CC" w:rsidRDefault="008962BD" w:rsidP="008962BD">
            <w:pPr>
              <w:jc w:val="center"/>
              <w:rPr>
                <w:sz w:val="22"/>
                <w:szCs w:val="22"/>
              </w:rPr>
            </w:pPr>
            <w:r w:rsidRPr="00AA34CC">
              <w:rPr>
                <w:rFonts w:hint="eastAsia"/>
                <w:sz w:val="22"/>
                <w:szCs w:val="22"/>
              </w:rPr>
              <w:t>吕湘毅</w:t>
            </w:r>
          </w:p>
        </w:tc>
        <w:tc>
          <w:tcPr>
            <w:tcW w:w="1227" w:type="dxa"/>
            <w:vAlign w:val="center"/>
          </w:tcPr>
          <w:p w:rsidR="008962BD" w:rsidRPr="00AA34CC" w:rsidRDefault="008962BD" w:rsidP="008962BD">
            <w:pPr>
              <w:jc w:val="center"/>
              <w:rPr>
                <w:sz w:val="22"/>
                <w:szCs w:val="22"/>
              </w:rPr>
            </w:pPr>
            <w:r w:rsidRPr="00AA34CC">
              <w:rPr>
                <w:sz w:val="22"/>
                <w:szCs w:val="22"/>
              </w:rPr>
              <w:t>艺传学院</w:t>
            </w:r>
          </w:p>
        </w:tc>
        <w:tc>
          <w:tcPr>
            <w:tcW w:w="668" w:type="dxa"/>
            <w:vAlign w:val="center"/>
          </w:tcPr>
          <w:p w:rsidR="008962BD" w:rsidRPr="00AA34CC" w:rsidRDefault="008962BD" w:rsidP="008962BD">
            <w:pPr>
              <w:jc w:val="center"/>
              <w:rPr>
                <w:sz w:val="22"/>
                <w:szCs w:val="22"/>
              </w:rPr>
            </w:pPr>
            <w:r w:rsidRPr="00AA34CC">
              <w:rPr>
                <w:sz w:val="22"/>
                <w:szCs w:val="22"/>
              </w:rPr>
              <w:t>硕士</w:t>
            </w:r>
          </w:p>
        </w:tc>
        <w:tc>
          <w:tcPr>
            <w:tcW w:w="910" w:type="dxa"/>
            <w:shd w:val="clear" w:color="auto" w:fill="auto"/>
            <w:noWrap/>
            <w:vAlign w:val="center"/>
          </w:tcPr>
          <w:p w:rsidR="008962BD" w:rsidRPr="00AA34CC" w:rsidRDefault="008962BD" w:rsidP="008962BD">
            <w:pPr>
              <w:jc w:val="center"/>
              <w:rPr>
                <w:sz w:val="22"/>
                <w:szCs w:val="22"/>
              </w:rPr>
            </w:pPr>
            <w:r w:rsidRPr="00AA34CC">
              <w:rPr>
                <w:sz w:val="22"/>
                <w:szCs w:val="22"/>
              </w:rPr>
              <w:t>讲师</w:t>
            </w:r>
          </w:p>
        </w:tc>
        <w:tc>
          <w:tcPr>
            <w:tcW w:w="898" w:type="dxa"/>
            <w:vAlign w:val="center"/>
          </w:tcPr>
          <w:p w:rsidR="008962BD" w:rsidRPr="00AA34CC" w:rsidRDefault="00761491" w:rsidP="008962BD">
            <w:pPr>
              <w:jc w:val="center"/>
              <w:rPr>
                <w:sz w:val="22"/>
                <w:szCs w:val="22"/>
              </w:rPr>
            </w:pPr>
            <w:r>
              <w:rPr>
                <w:rFonts w:hint="eastAsia"/>
                <w:sz w:val="22"/>
                <w:szCs w:val="22"/>
              </w:rPr>
              <w:t>英国</w:t>
            </w:r>
          </w:p>
        </w:tc>
        <w:tc>
          <w:tcPr>
            <w:tcW w:w="1377" w:type="dxa"/>
            <w:shd w:val="clear" w:color="auto" w:fill="auto"/>
            <w:noWrap/>
            <w:vAlign w:val="center"/>
          </w:tcPr>
          <w:p w:rsidR="008962BD" w:rsidRPr="00AA34CC" w:rsidRDefault="008962BD" w:rsidP="008962BD">
            <w:pPr>
              <w:jc w:val="center"/>
              <w:rPr>
                <w:sz w:val="22"/>
                <w:szCs w:val="22"/>
              </w:rPr>
            </w:pPr>
            <w:r w:rsidRPr="00AA34CC">
              <w:rPr>
                <w:sz w:val="22"/>
                <w:szCs w:val="22"/>
              </w:rPr>
              <w:t>伯恩茅斯</w:t>
            </w:r>
          </w:p>
          <w:p w:rsidR="008962BD" w:rsidRPr="00AA34CC" w:rsidRDefault="008962BD" w:rsidP="008962BD">
            <w:pPr>
              <w:jc w:val="center"/>
              <w:rPr>
                <w:sz w:val="22"/>
                <w:szCs w:val="22"/>
              </w:rPr>
            </w:pPr>
            <w:r w:rsidRPr="00AA34CC">
              <w:rPr>
                <w:sz w:val="22"/>
                <w:szCs w:val="22"/>
              </w:rPr>
              <w:t>大学</w:t>
            </w:r>
          </w:p>
        </w:tc>
        <w:tc>
          <w:tcPr>
            <w:tcW w:w="1109" w:type="dxa"/>
            <w:shd w:val="clear" w:color="auto" w:fill="auto"/>
            <w:vAlign w:val="center"/>
          </w:tcPr>
          <w:p w:rsidR="008962BD" w:rsidRPr="00AA34CC" w:rsidRDefault="008962BD" w:rsidP="008962BD">
            <w:pPr>
              <w:jc w:val="center"/>
              <w:rPr>
                <w:sz w:val="22"/>
                <w:szCs w:val="22"/>
              </w:rPr>
            </w:pPr>
            <w:r w:rsidRPr="00AA34CC">
              <w:rPr>
                <w:sz w:val="22"/>
                <w:szCs w:val="22"/>
              </w:rPr>
              <w:t>动画</w:t>
            </w:r>
          </w:p>
        </w:tc>
        <w:tc>
          <w:tcPr>
            <w:tcW w:w="2721" w:type="dxa"/>
            <w:shd w:val="clear" w:color="auto" w:fill="auto"/>
            <w:vAlign w:val="center"/>
          </w:tcPr>
          <w:p w:rsidR="008962BD" w:rsidRPr="00AA34CC" w:rsidRDefault="008962BD" w:rsidP="008962BD">
            <w:pPr>
              <w:rPr>
                <w:sz w:val="22"/>
                <w:szCs w:val="22"/>
              </w:rPr>
            </w:pPr>
            <w:r w:rsidRPr="00AA34CC">
              <w:rPr>
                <w:sz w:val="22"/>
                <w:szCs w:val="22"/>
              </w:rPr>
              <w:t>专著</w:t>
            </w:r>
            <w:r w:rsidRPr="00AA34CC">
              <w:rPr>
                <w:sz w:val="22"/>
                <w:szCs w:val="22"/>
              </w:rPr>
              <w:t>1</w:t>
            </w:r>
            <w:r w:rsidRPr="00AA34CC">
              <w:rPr>
                <w:sz w:val="22"/>
                <w:szCs w:val="22"/>
              </w:rPr>
              <w:t>部，核心论文</w:t>
            </w:r>
            <w:r w:rsidRPr="00AA34CC">
              <w:rPr>
                <w:sz w:val="22"/>
                <w:szCs w:val="22"/>
              </w:rPr>
              <w:t>2</w:t>
            </w:r>
            <w:r w:rsidRPr="00AA34CC">
              <w:rPr>
                <w:sz w:val="22"/>
                <w:szCs w:val="22"/>
              </w:rPr>
              <w:t>篇</w:t>
            </w:r>
          </w:p>
        </w:tc>
      </w:tr>
      <w:tr w:rsidR="008962BD" w:rsidRPr="00AA34CC" w:rsidTr="008962BD">
        <w:trPr>
          <w:trHeight w:val="425"/>
          <w:jc w:val="center"/>
        </w:trPr>
        <w:tc>
          <w:tcPr>
            <w:tcW w:w="607" w:type="dxa"/>
            <w:shd w:val="clear" w:color="auto" w:fill="auto"/>
            <w:noWrap/>
            <w:vAlign w:val="center"/>
          </w:tcPr>
          <w:p w:rsidR="008962BD" w:rsidRPr="00AA34CC" w:rsidRDefault="008962BD" w:rsidP="008962BD">
            <w:pPr>
              <w:widowControl/>
              <w:spacing w:line="280" w:lineRule="exact"/>
              <w:jc w:val="center"/>
              <w:rPr>
                <w:kern w:val="0"/>
                <w:sz w:val="22"/>
                <w:szCs w:val="22"/>
              </w:rPr>
            </w:pPr>
            <w:r w:rsidRPr="00AA34CC">
              <w:rPr>
                <w:kern w:val="0"/>
                <w:sz w:val="22"/>
                <w:szCs w:val="22"/>
              </w:rPr>
              <w:t>7</w:t>
            </w:r>
          </w:p>
        </w:tc>
        <w:tc>
          <w:tcPr>
            <w:tcW w:w="940" w:type="dxa"/>
            <w:vAlign w:val="center"/>
          </w:tcPr>
          <w:p w:rsidR="008962BD" w:rsidRPr="00AA34CC" w:rsidRDefault="008962BD" w:rsidP="008962BD">
            <w:pPr>
              <w:jc w:val="center"/>
              <w:rPr>
                <w:sz w:val="22"/>
                <w:szCs w:val="22"/>
              </w:rPr>
            </w:pPr>
            <w:r w:rsidRPr="00AA34CC">
              <w:rPr>
                <w:rFonts w:hint="eastAsia"/>
                <w:sz w:val="22"/>
                <w:szCs w:val="22"/>
              </w:rPr>
              <w:t>陈雷</w:t>
            </w:r>
          </w:p>
        </w:tc>
        <w:tc>
          <w:tcPr>
            <w:tcW w:w="1227" w:type="dxa"/>
            <w:vAlign w:val="center"/>
          </w:tcPr>
          <w:p w:rsidR="008962BD" w:rsidRPr="00AA34CC" w:rsidRDefault="008962BD" w:rsidP="008962BD">
            <w:pPr>
              <w:jc w:val="center"/>
              <w:rPr>
                <w:sz w:val="22"/>
                <w:szCs w:val="22"/>
              </w:rPr>
            </w:pPr>
            <w:r w:rsidRPr="00AA34CC">
              <w:rPr>
                <w:sz w:val="22"/>
                <w:szCs w:val="22"/>
              </w:rPr>
              <w:t>外语学院</w:t>
            </w:r>
          </w:p>
        </w:tc>
        <w:tc>
          <w:tcPr>
            <w:tcW w:w="668" w:type="dxa"/>
            <w:vAlign w:val="center"/>
          </w:tcPr>
          <w:p w:rsidR="008962BD" w:rsidRPr="00AA34CC" w:rsidRDefault="008962BD" w:rsidP="008962BD">
            <w:pPr>
              <w:jc w:val="center"/>
              <w:rPr>
                <w:sz w:val="22"/>
                <w:szCs w:val="22"/>
              </w:rPr>
            </w:pPr>
            <w:r w:rsidRPr="00AA34CC">
              <w:rPr>
                <w:sz w:val="22"/>
                <w:szCs w:val="22"/>
              </w:rPr>
              <w:t>硕士</w:t>
            </w:r>
          </w:p>
        </w:tc>
        <w:tc>
          <w:tcPr>
            <w:tcW w:w="910" w:type="dxa"/>
            <w:shd w:val="clear" w:color="auto" w:fill="auto"/>
            <w:noWrap/>
            <w:vAlign w:val="center"/>
          </w:tcPr>
          <w:p w:rsidR="008962BD" w:rsidRPr="00AA34CC" w:rsidRDefault="008962BD" w:rsidP="008962BD">
            <w:pPr>
              <w:jc w:val="center"/>
              <w:rPr>
                <w:sz w:val="22"/>
                <w:szCs w:val="22"/>
              </w:rPr>
            </w:pPr>
            <w:r w:rsidRPr="00AA34CC">
              <w:rPr>
                <w:sz w:val="22"/>
                <w:szCs w:val="22"/>
              </w:rPr>
              <w:t>副教授</w:t>
            </w:r>
          </w:p>
        </w:tc>
        <w:tc>
          <w:tcPr>
            <w:tcW w:w="898" w:type="dxa"/>
            <w:vAlign w:val="center"/>
          </w:tcPr>
          <w:p w:rsidR="008962BD" w:rsidRPr="00AA34CC" w:rsidRDefault="00761491" w:rsidP="008962BD">
            <w:pPr>
              <w:jc w:val="center"/>
              <w:rPr>
                <w:sz w:val="22"/>
                <w:szCs w:val="22"/>
              </w:rPr>
            </w:pPr>
            <w:r>
              <w:rPr>
                <w:rFonts w:hint="eastAsia"/>
                <w:sz w:val="22"/>
                <w:szCs w:val="22"/>
              </w:rPr>
              <w:t>美国</w:t>
            </w:r>
          </w:p>
        </w:tc>
        <w:tc>
          <w:tcPr>
            <w:tcW w:w="1377" w:type="dxa"/>
            <w:shd w:val="clear" w:color="auto" w:fill="auto"/>
            <w:noWrap/>
            <w:vAlign w:val="center"/>
          </w:tcPr>
          <w:p w:rsidR="008962BD" w:rsidRPr="00AA34CC" w:rsidRDefault="008962BD" w:rsidP="008962BD">
            <w:pPr>
              <w:jc w:val="center"/>
              <w:rPr>
                <w:sz w:val="22"/>
                <w:szCs w:val="22"/>
              </w:rPr>
            </w:pPr>
            <w:r w:rsidRPr="00AA34CC">
              <w:rPr>
                <w:sz w:val="22"/>
                <w:szCs w:val="22"/>
              </w:rPr>
              <w:t>威斯康辛</w:t>
            </w:r>
          </w:p>
          <w:p w:rsidR="008962BD" w:rsidRPr="00AA34CC" w:rsidRDefault="008962BD" w:rsidP="008962BD">
            <w:pPr>
              <w:jc w:val="center"/>
              <w:rPr>
                <w:sz w:val="22"/>
                <w:szCs w:val="22"/>
              </w:rPr>
            </w:pPr>
            <w:r w:rsidRPr="00AA34CC">
              <w:rPr>
                <w:sz w:val="22"/>
                <w:szCs w:val="22"/>
              </w:rPr>
              <w:t>州立大学</w:t>
            </w:r>
          </w:p>
        </w:tc>
        <w:tc>
          <w:tcPr>
            <w:tcW w:w="1109" w:type="dxa"/>
            <w:shd w:val="clear" w:color="auto" w:fill="auto"/>
            <w:vAlign w:val="center"/>
          </w:tcPr>
          <w:p w:rsidR="008962BD" w:rsidRPr="00AA34CC" w:rsidRDefault="008962BD" w:rsidP="008962BD">
            <w:pPr>
              <w:jc w:val="center"/>
              <w:rPr>
                <w:sz w:val="22"/>
                <w:szCs w:val="22"/>
              </w:rPr>
            </w:pPr>
            <w:r w:rsidRPr="00AA34CC">
              <w:rPr>
                <w:sz w:val="22"/>
                <w:szCs w:val="22"/>
              </w:rPr>
              <w:t>英语</w:t>
            </w:r>
          </w:p>
        </w:tc>
        <w:tc>
          <w:tcPr>
            <w:tcW w:w="2721" w:type="dxa"/>
            <w:shd w:val="clear" w:color="auto" w:fill="auto"/>
            <w:vAlign w:val="center"/>
          </w:tcPr>
          <w:p w:rsidR="008962BD" w:rsidRPr="00AA34CC" w:rsidRDefault="008962BD" w:rsidP="008962BD">
            <w:pPr>
              <w:rPr>
                <w:sz w:val="22"/>
                <w:szCs w:val="22"/>
              </w:rPr>
            </w:pPr>
            <w:r w:rsidRPr="00AA34CC">
              <w:rPr>
                <w:sz w:val="22"/>
                <w:szCs w:val="22"/>
              </w:rPr>
              <w:t>暂无</w:t>
            </w:r>
          </w:p>
        </w:tc>
      </w:tr>
    </w:tbl>
    <w:p w:rsidR="0086061E" w:rsidRDefault="0086061E" w:rsidP="0086061E">
      <w:pPr>
        <w:ind w:firstLine="560"/>
      </w:pPr>
      <w:r w:rsidRPr="001C52AD">
        <w:rPr>
          <w:rFonts w:ascii="宋体" w:eastAsia="宋体" w:hAnsi="宋体" w:cs="宋体" w:hint="eastAsia"/>
        </w:rPr>
        <w:t>③</w:t>
      </w:r>
      <w:r w:rsidRPr="001C52AD">
        <w:rPr>
          <w:rFonts w:hint="eastAsia"/>
          <w:sz w:val="28"/>
          <w:szCs w:val="22"/>
        </w:rPr>
        <w:t>国际交流学生人数：年初目标值为</w:t>
      </w:r>
      <w:r w:rsidRPr="001C52AD">
        <w:rPr>
          <w:rFonts w:hint="eastAsia"/>
          <w:sz w:val="28"/>
          <w:szCs w:val="22"/>
        </w:rPr>
        <w:t>110</w:t>
      </w:r>
      <w:r w:rsidRPr="001C52AD">
        <w:rPr>
          <w:rFonts w:hint="eastAsia"/>
          <w:sz w:val="28"/>
          <w:szCs w:val="22"/>
        </w:rPr>
        <w:t>人，实际完成</w:t>
      </w:r>
      <w:r w:rsidRPr="001C52AD">
        <w:rPr>
          <w:rFonts w:hint="eastAsia"/>
          <w:sz w:val="28"/>
          <w:szCs w:val="22"/>
        </w:rPr>
        <w:t>109</w:t>
      </w:r>
      <w:r w:rsidRPr="001C52AD">
        <w:rPr>
          <w:rFonts w:hint="eastAsia"/>
          <w:sz w:val="28"/>
          <w:szCs w:val="22"/>
        </w:rPr>
        <w:t>人，完成率</w:t>
      </w:r>
      <w:r w:rsidRPr="001C52AD">
        <w:rPr>
          <w:rFonts w:hint="eastAsia"/>
          <w:sz w:val="28"/>
          <w:szCs w:val="22"/>
        </w:rPr>
        <w:t>9</w:t>
      </w:r>
      <w:r w:rsidRPr="001C52AD">
        <w:rPr>
          <w:sz w:val="28"/>
          <w:szCs w:val="22"/>
        </w:rPr>
        <w:t>9.09</w:t>
      </w:r>
      <w:r w:rsidRPr="001C52AD">
        <w:rPr>
          <w:rFonts w:hint="eastAsia"/>
          <w:sz w:val="28"/>
          <w:szCs w:val="22"/>
        </w:rPr>
        <w:t>%</w:t>
      </w:r>
      <w:r w:rsidRPr="001C52AD">
        <w:rPr>
          <w:rFonts w:hint="eastAsia"/>
          <w:sz w:val="28"/>
          <w:szCs w:val="22"/>
        </w:rPr>
        <w:t>。</w:t>
      </w:r>
      <w:r w:rsidRPr="001C52AD">
        <w:rPr>
          <w:rFonts w:hint="eastAsia"/>
          <w:sz w:val="28"/>
          <w:szCs w:val="22"/>
        </w:rPr>
        <w:t>2017</w:t>
      </w:r>
      <w:r w:rsidRPr="001C52AD">
        <w:rPr>
          <w:rFonts w:hint="eastAsia"/>
          <w:sz w:val="28"/>
          <w:szCs w:val="22"/>
        </w:rPr>
        <w:t>年学生国际交流情况详见表</w:t>
      </w:r>
      <w:r w:rsidRPr="001C52AD">
        <w:rPr>
          <w:sz w:val="28"/>
          <w:szCs w:val="22"/>
        </w:rPr>
        <w:t>19</w:t>
      </w:r>
      <w:r w:rsidRPr="001C52AD">
        <w:rPr>
          <w:rFonts w:hint="eastAsia"/>
          <w:sz w:val="28"/>
          <w:szCs w:val="22"/>
        </w:rPr>
        <w:t>。</w:t>
      </w:r>
    </w:p>
    <w:p w:rsidR="0086061E" w:rsidRPr="0086061E" w:rsidRDefault="0086061E" w:rsidP="0086061E">
      <w:pPr>
        <w:topLinePunct/>
        <w:spacing w:line="360" w:lineRule="auto"/>
        <w:ind w:firstLineChars="200" w:firstLine="482"/>
        <w:rPr>
          <w:b/>
          <w:sz w:val="24"/>
          <w:szCs w:val="22"/>
        </w:rPr>
      </w:pPr>
      <w:r w:rsidRPr="0086061E">
        <w:rPr>
          <w:rFonts w:hint="eastAsia"/>
          <w:b/>
          <w:sz w:val="24"/>
          <w:szCs w:val="22"/>
        </w:rPr>
        <w:t>表</w:t>
      </w:r>
      <w:r>
        <w:rPr>
          <w:b/>
          <w:sz w:val="24"/>
          <w:szCs w:val="22"/>
        </w:rPr>
        <w:t>19</w:t>
      </w:r>
      <w:r w:rsidRPr="0086061E">
        <w:rPr>
          <w:rFonts w:hint="eastAsia"/>
          <w:b/>
          <w:sz w:val="24"/>
          <w:szCs w:val="22"/>
        </w:rPr>
        <w:t>：</w:t>
      </w:r>
    </w:p>
    <w:p w:rsidR="0086061E" w:rsidRPr="0086061E" w:rsidRDefault="0086061E" w:rsidP="0086061E">
      <w:pPr>
        <w:topLinePunct/>
        <w:spacing w:line="360" w:lineRule="auto"/>
        <w:jc w:val="center"/>
        <w:rPr>
          <w:b/>
          <w:sz w:val="24"/>
          <w:szCs w:val="22"/>
        </w:rPr>
      </w:pPr>
      <w:r w:rsidRPr="0086061E">
        <w:rPr>
          <w:b/>
          <w:sz w:val="24"/>
          <w:szCs w:val="22"/>
        </w:rPr>
        <w:t>国际交流学生（对内、对外）统计表</w:t>
      </w:r>
    </w:p>
    <w:tbl>
      <w:tblPr>
        <w:tblW w:w="5000" w:type="pct"/>
        <w:jc w:val="center"/>
        <w:tblLook w:val="04A0" w:firstRow="1" w:lastRow="0" w:firstColumn="1" w:lastColumn="0" w:noHBand="0" w:noVBand="1"/>
      </w:tblPr>
      <w:tblGrid>
        <w:gridCol w:w="916"/>
        <w:gridCol w:w="6468"/>
        <w:gridCol w:w="1144"/>
      </w:tblGrid>
      <w:tr w:rsidR="0086061E" w:rsidRPr="00A3259F" w:rsidTr="0086061E">
        <w:trPr>
          <w:trHeight w:val="425"/>
          <w:tblHeader/>
          <w:jc w:val="center"/>
        </w:trPr>
        <w:tc>
          <w:tcPr>
            <w:tcW w:w="53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6061E" w:rsidRPr="00A3259F" w:rsidRDefault="0086061E" w:rsidP="0086061E">
            <w:pPr>
              <w:widowControl/>
              <w:spacing w:line="280" w:lineRule="exact"/>
              <w:jc w:val="center"/>
              <w:rPr>
                <w:rFonts w:eastAsia="宋体"/>
                <w:b/>
                <w:bCs/>
                <w:color w:val="000000"/>
                <w:kern w:val="0"/>
                <w:sz w:val="22"/>
              </w:rPr>
            </w:pPr>
            <w:r w:rsidRPr="00A3259F">
              <w:rPr>
                <w:rFonts w:ascii="仿宋_GB2312" w:hint="eastAsia"/>
                <w:b/>
                <w:bCs/>
                <w:color w:val="000000"/>
                <w:kern w:val="0"/>
                <w:sz w:val="22"/>
              </w:rPr>
              <w:t>序号</w:t>
            </w:r>
          </w:p>
        </w:tc>
        <w:tc>
          <w:tcPr>
            <w:tcW w:w="3792" w:type="pct"/>
            <w:tcBorders>
              <w:top w:val="single" w:sz="4" w:space="0" w:color="auto"/>
              <w:left w:val="nil"/>
              <w:bottom w:val="single" w:sz="4" w:space="0" w:color="auto"/>
              <w:right w:val="single" w:sz="4" w:space="0" w:color="auto"/>
            </w:tcBorders>
            <w:shd w:val="clear" w:color="auto" w:fill="auto"/>
            <w:noWrap/>
            <w:vAlign w:val="center"/>
            <w:hideMark/>
          </w:tcPr>
          <w:p w:rsidR="0086061E" w:rsidRPr="00A3259F" w:rsidRDefault="0086061E" w:rsidP="0086061E">
            <w:pPr>
              <w:widowControl/>
              <w:spacing w:line="280" w:lineRule="exact"/>
              <w:jc w:val="center"/>
              <w:rPr>
                <w:rFonts w:eastAsia="宋体"/>
                <w:b/>
                <w:bCs/>
                <w:color w:val="000000"/>
                <w:kern w:val="0"/>
                <w:sz w:val="22"/>
              </w:rPr>
            </w:pPr>
            <w:r w:rsidRPr="00A3259F">
              <w:rPr>
                <w:rFonts w:ascii="仿宋_GB2312" w:hint="eastAsia"/>
                <w:b/>
                <w:bCs/>
                <w:color w:val="000000"/>
                <w:kern w:val="0"/>
                <w:sz w:val="22"/>
              </w:rPr>
              <w:t>项目</w:t>
            </w:r>
          </w:p>
        </w:tc>
        <w:tc>
          <w:tcPr>
            <w:tcW w:w="671" w:type="pct"/>
            <w:tcBorders>
              <w:top w:val="single" w:sz="4" w:space="0" w:color="auto"/>
              <w:left w:val="nil"/>
              <w:bottom w:val="single" w:sz="4" w:space="0" w:color="auto"/>
              <w:right w:val="single" w:sz="4" w:space="0" w:color="auto"/>
            </w:tcBorders>
            <w:shd w:val="clear" w:color="auto" w:fill="auto"/>
            <w:noWrap/>
            <w:vAlign w:val="center"/>
            <w:hideMark/>
          </w:tcPr>
          <w:p w:rsidR="0086061E" w:rsidRPr="00A3259F" w:rsidRDefault="0086061E" w:rsidP="0086061E">
            <w:pPr>
              <w:widowControl/>
              <w:spacing w:line="280" w:lineRule="exact"/>
              <w:jc w:val="center"/>
              <w:rPr>
                <w:rFonts w:eastAsia="宋体"/>
                <w:b/>
                <w:bCs/>
                <w:color w:val="000000"/>
                <w:kern w:val="0"/>
                <w:sz w:val="22"/>
              </w:rPr>
            </w:pPr>
            <w:r w:rsidRPr="00A3259F">
              <w:rPr>
                <w:rFonts w:ascii="仿宋_GB2312" w:hint="eastAsia"/>
                <w:b/>
                <w:bCs/>
                <w:color w:val="000000"/>
                <w:kern w:val="0"/>
                <w:sz w:val="22"/>
              </w:rPr>
              <w:t>人数</w:t>
            </w:r>
          </w:p>
        </w:tc>
      </w:tr>
      <w:tr w:rsidR="0086061E" w:rsidRPr="00A3259F" w:rsidTr="0086061E">
        <w:trPr>
          <w:trHeight w:val="425"/>
          <w:jc w:val="center"/>
        </w:trPr>
        <w:tc>
          <w:tcPr>
            <w:tcW w:w="537" w:type="pct"/>
            <w:tcBorders>
              <w:top w:val="nil"/>
              <w:left w:val="single" w:sz="4" w:space="0" w:color="auto"/>
              <w:bottom w:val="single" w:sz="4" w:space="0" w:color="auto"/>
              <w:right w:val="single" w:sz="4" w:space="0" w:color="auto"/>
            </w:tcBorders>
            <w:shd w:val="clear" w:color="auto" w:fill="auto"/>
            <w:noWrap/>
            <w:vAlign w:val="center"/>
            <w:hideMark/>
          </w:tcPr>
          <w:p w:rsidR="0086061E" w:rsidRPr="00A3259F" w:rsidRDefault="0086061E" w:rsidP="0086061E">
            <w:pPr>
              <w:widowControl/>
              <w:spacing w:line="280" w:lineRule="exact"/>
              <w:jc w:val="center"/>
              <w:rPr>
                <w:rFonts w:eastAsia="宋体"/>
                <w:color w:val="000000"/>
                <w:kern w:val="0"/>
                <w:sz w:val="22"/>
              </w:rPr>
            </w:pPr>
            <w:r w:rsidRPr="00A3259F">
              <w:rPr>
                <w:rFonts w:eastAsia="宋体"/>
                <w:color w:val="000000"/>
                <w:kern w:val="0"/>
                <w:sz w:val="22"/>
              </w:rPr>
              <w:t>1</w:t>
            </w:r>
          </w:p>
        </w:tc>
        <w:tc>
          <w:tcPr>
            <w:tcW w:w="3792" w:type="pct"/>
            <w:tcBorders>
              <w:top w:val="nil"/>
              <w:left w:val="nil"/>
              <w:bottom w:val="single" w:sz="4" w:space="0" w:color="auto"/>
              <w:right w:val="single" w:sz="4" w:space="0" w:color="auto"/>
            </w:tcBorders>
            <w:shd w:val="clear" w:color="auto" w:fill="auto"/>
            <w:noWrap/>
            <w:vAlign w:val="center"/>
            <w:hideMark/>
          </w:tcPr>
          <w:p w:rsidR="0086061E" w:rsidRPr="00A3259F" w:rsidRDefault="0086061E" w:rsidP="0086061E">
            <w:pPr>
              <w:widowControl/>
              <w:spacing w:line="280" w:lineRule="exact"/>
              <w:jc w:val="left"/>
              <w:rPr>
                <w:rFonts w:eastAsia="宋体"/>
                <w:color w:val="000000"/>
                <w:kern w:val="0"/>
                <w:sz w:val="22"/>
              </w:rPr>
            </w:pPr>
            <w:r w:rsidRPr="00A3259F">
              <w:rPr>
                <w:rFonts w:eastAsia="宋体"/>
                <w:color w:val="000000"/>
                <w:kern w:val="0"/>
                <w:sz w:val="22"/>
              </w:rPr>
              <w:t>“</w:t>
            </w:r>
            <w:r w:rsidRPr="00A3259F">
              <w:rPr>
                <w:rFonts w:ascii="仿宋_GB2312" w:hint="eastAsia"/>
                <w:color w:val="000000"/>
                <w:kern w:val="0"/>
                <w:sz w:val="22"/>
              </w:rPr>
              <w:t>湖北高校优秀大学生海外游学计划</w:t>
            </w:r>
            <w:r w:rsidRPr="00A3259F">
              <w:rPr>
                <w:rFonts w:eastAsia="宋体"/>
                <w:color w:val="000000"/>
                <w:kern w:val="0"/>
                <w:sz w:val="22"/>
              </w:rPr>
              <w:t>”</w:t>
            </w:r>
          </w:p>
        </w:tc>
        <w:tc>
          <w:tcPr>
            <w:tcW w:w="671" w:type="pct"/>
            <w:tcBorders>
              <w:top w:val="nil"/>
              <w:left w:val="nil"/>
              <w:bottom w:val="single" w:sz="4" w:space="0" w:color="auto"/>
              <w:right w:val="single" w:sz="4" w:space="0" w:color="auto"/>
            </w:tcBorders>
            <w:shd w:val="clear" w:color="auto" w:fill="auto"/>
            <w:noWrap/>
            <w:vAlign w:val="center"/>
            <w:hideMark/>
          </w:tcPr>
          <w:p w:rsidR="0086061E" w:rsidRPr="00A3259F" w:rsidRDefault="0086061E" w:rsidP="0086061E">
            <w:pPr>
              <w:widowControl/>
              <w:spacing w:line="280" w:lineRule="exact"/>
              <w:jc w:val="center"/>
              <w:rPr>
                <w:rFonts w:eastAsia="宋体"/>
                <w:color w:val="000000"/>
                <w:kern w:val="0"/>
                <w:sz w:val="22"/>
              </w:rPr>
            </w:pPr>
            <w:r w:rsidRPr="00A3259F">
              <w:rPr>
                <w:rFonts w:eastAsia="宋体"/>
                <w:color w:val="000000"/>
                <w:kern w:val="0"/>
                <w:sz w:val="22"/>
              </w:rPr>
              <w:t>25</w:t>
            </w:r>
            <w:r w:rsidRPr="00A3259F">
              <w:rPr>
                <w:rFonts w:ascii="仿宋_GB2312" w:hint="eastAsia"/>
                <w:color w:val="000000"/>
                <w:kern w:val="0"/>
                <w:sz w:val="22"/>
              </w:rPr>
              <w:t>人</w:t>
            </w:r>
          </w:p>
        </w:tc>
      </w:tr>
      <w:tr w:rsidR="0086061E" w:rsidRPr="00A3259F" w:rsidTr="0086061E">
        <w:trPr>
          <w:trHeight w:val="425"/>
          <w:jc w:val="center"/>
        </w:trPr>
        <w:tc>
          <w:tcPr>
            <w:tcW w:w="537" w:type="pct"/>
            <w:tcBorders>
              <w:top w:val="nil"/>
              <w:left w:val="single" w:sz="4" w:space="0" w:color="auto"/>
              <w:bottom w:val="single" w:sz="4" w:space="0" w:color="auto"/>
              <w:right w:val="single" w:sz="4" w:space="0" w:color="auto"/>
            </w:tcBorders>
            <w:shd w:val="clear" w:color="auto" w:fill="auto"/>
            <w:noWrap/>
            <w:vAlign w:val="center"/>
            <w:hideMark/>
          </w:tcPr>
          <w:p w:rsidR="0086061E" w:rsidRPr="00A3259F" w:rsidRDefault="0086061E" w:rsidP="0086061E">
            <w:pPr>
              <w:widowControl/>
              <w:spacing w:line="280" w:lineRule="exact"/>
              <w:jc w:val="center"/>
              <w:rPr>
                <w:rFonts w:eastAsia="宋体"/>
                <w:color w:val="000000"/>
                <w:kern w:val="0"/>
                <w:sz w:val="22"/>
              </w:rPr>
            </w:pPr>
            <w:r w:rsidRPr="00A3259F">
              <w:rPr>
                <w:rFonts w:eastAsia="宋体"/>
                <w:color w:val="000000"/>
                <w:kern w:val="0"/>
                <w:sz w:val="22"/>
              </w:rPr>
              <w:t>2</w:t>
            </w:r>
          </w:p>
        </w:tc>
        <w:tc>
          <w:tcPr>
            <w:tcW w:w="3792" w:type="pct"/>
            <w:tcBorders>
              <w:top w:val="nil"/>
              <w:left w:val="nil"/>
              <w:bottom w:val="single" w:sz="4" w:space="0" w:color="auto"/>
              <w:right w:val="single" w:sz="4" w:space="0" w:color="auto"/>
            </w:tcBorders>
            <w:shd w:val="clear" w:color="auto" w:fill="auto"/>
            <w:noWrap/>
            <w:vAlign w:val="center"/>
            <w:hideMark/>
          </w:tcPr>
          <w:p w:rsidR="0086061E" w:rsidRPr="00A3259F" w:rsidRDefault="0086061E" w:rsidP="0086061E">
            <w:pPr>
              <w:widowControl/>
              <w:spacing w:line="280" w:lineRule="exact"/>
              <w:jc w:val="left"/>
              <w:rPr>
                <w:rFonts w:eastAsia="宋体"/>
                <w:color w:val="000000"/>
                <w:kern w:val="0"/>
                <w:sz w:val="22"/>
              </w:rPr>
            </w:pPr>
            <w:r w:rsidRPr="00A3259F">
              <w:rPr>
                <w:rFonts w:ascii="仿宋_GB2312" w:hint="eastAsia"/>
                <w:color w:val="000000"/>
                <w:kern w:val="0"/>
                <w:sz w:val="22"/>
              </w:rPr>
              <w:t>中英出国留学</w:t>
            </w:r>
          </w:p>
        </w:tc>
        <w:tc>
          <w:tcPr>
            <w:tcW w:w="671" w:type="pct"/>
            <w:tcBorders>
              <w:top w:val="nil"/>
              <w:left w:val="nil"/>
              <w:bottom w:val="single" w:sz="4" w:space="0" w:color="auto"/>
              <w:right w:val="single" w:sz="4" w:space="0" w:color="auto"/>
            </w:tcBorders>
            <w:shd w:val="clear" w:color="auto" w:fill="auto"/>
            <w:noWrap/>
            <w:vAlign w:val="center"/>
            <w:hideMark/>
          </w:tcPr>
          <w:p w:rsidR="0086061E" w:rsidRPr="00A3259F" w:rsidRDefault="0086061E" w:rsidP="0086061E">
            <w:pPr>
              <w:widowControl/>
              <w:spacing w:line="280" w:lineRule="exact"/>
              <w:jc w:val="center"/>
              <w:rPr>
                <w:rFonts w:eastAsia="宋体"/>
                <w:color w:val="000000"/>
                <w:kern w:val="0"/>
                <w:sz w:val="22"/>
              </w:rPr>
            </w:pPr>
            <w:r w:rsidRPr="00A3259F">
              <w:rPr>
                <w:rFonts w:eastAsia="宋体"/>
                <w:color w:val="000000"/>
                <w:kern w:val="0"/>
                <w:sz w:val="22"/>
              </w:rPr>
              <w:t>24</w:t>
            </w:r>
            <w:r w:rsidRPr="00A3259F">
              <w:rPr>
                <w:rFonts w:ascii="仿宋_GB2312" w:hint="eastAsia"/>
                <w:color w:val="000000"/>
                <w:kern w:val="0"/>
                <w:sz w:val="22"/>
              </w:rPr>
              <w:t>人</w:t>
            </w:r>
          </w:p>
        </w:tc>
      </w:tr>
      <w:tr w:rsidR="0086061E" w:rsidRPr="00A3259F" w:rsidTr="0086061E">
        <w:trPr>
          <w:trHeight w:val="425"/>
          <w:jc w:val="center"/>
        </w:trPr>
        <w:tc>
          <w:tcPr>
            <w:tcW w:w="537" w:type="pct"/>
            <w:tcBorders>
              <w:top w:val="nil"/>
              <w:left w:val="single" w:sz="4" w:space="0" w:color="auto"/>
              <w:bottom w:val="single" w:sz="4" w:space="0" w:color="auto"/>
              <w:right w:val="single" w:sz="4" w:space="0" w:color="auto"/>
            </w:tcBorders>
            <w:shd w:val="clear" w:color="auto" w:fill="auto"/>
            <w:noWrap/>
            <w:vAlign w:val="center"/>
            <w:hideMark/>
          </w:tcPr>
          <w:p w:rsidR="0086061E" w:rsidRPr="00A3259F" w:rsidRDefault="0086061E" w:rsidP="0086061E">
            <w:pPr>
              <w:widowControl/>
              <w:spacing w:line="280" w:lineRule="exact"/>
              <w:jc w:val="center"/>
              <w:rPr>
                <w:rFonts w:eastAsia="宋体"/>
                <w:color w:val="000000"/>
                <w:kern w:val="0"/>
                <w:sz w:val="22"/>
              </w:rPr>
            </w:pPr>
            <w:r w:rsidRPr="00A3259F">
              <w:rPr>
                <w:rFonts w:eastAsia="宋体"/>
                <w:color w:val="000000"/>
                <w:kern w:val="0"/>
                <w:sz w:val="22"/>
              </w:rPr>
              <w:t>3</w:t>
            </w:r>
          </w:p>
        </w:tc>
        <w:tc>
          <w:tcPr>
            <w:tcW w:w="3792" w:type="pct"/>
            <w:tcBorders>
              <w:top w:val="nil"/>
              <w:left w:val="nil"/>
              <w:bottom w:val="single" w:sz="4" w:space="0" w:color="auto"/>
              <w:right w:val="single" w:sz="4" w:space="0" w:color="auto"/>
            </w:tcBorders>
            <w:shd w:val="clear" w:color="auto" w:fill="auto"/>
            <w:noWrap/>
            <w:vAlign w:val="center"/>
            <w:hideMark/>
          </w:tcPr>
          <w:p w:rsidR="0086061E" w:rsidRPr="00A3259F" w:rsidRDefault="0086061E" w:rsidP="0086061E">
            <w:pPr>
              <w:widowControl/>
              <w:spacing w:line="280" w:lineRule="exact"/>
              <w:jc w:val="left"/>
              <w:rPr>
                <w:rFonts w:eastAsia="宋体"/>
                <w:color w:val="000000"/>
                <w:kern w:val="0"/>
                <w:sz w:val="22"/>
              </w:rPr>
            </w:pPr>
            <w:r w:rsidRPr="00A3259F">
              <w:rPr>
                <w:rFonts w:ascii="仿宋_GB2312" w:hint="eastAsia"/>
                <w:color w:val="000000"/>
                <w:kern w:val="0"/>
                <w:sz w:val="22"/>
              </w:rPr>
              <w:t>中美出国留学</w:t>
            </w:r>
          </w:p>
        </w:tc>
        <w:tc>
          <w:tcPr>
            <w:tcW w:w="671" w:type="pct"/>
            <w:tcBorders>
              <w:top w:val="nil"/>
              <w:left w:val="nil"/>
              <w:bottom w:val="single" w:sz="4" w:space="0" w:color="auto"/>
              <w:right w:val="single" w:sz="4" w:space="0" w:color="auto"/>
            </w:tcBorders>
            <w:shd w:val="clear" w:color="auto" w:fill="auto"/>
            <w:noWrap/>
            <w:vAlign w:val="center"/>
            <w:hideMark/>
          </w:tcPr>
          <w:p w:rsidR="0086061E" w:rsidRPr="00A3259F" w:rsidRDefault="0086061E" w:rsidP="0086061E">
            <w:pPr>
              <w:widowControl/>
              <w:spacing w:line="280" w:lineRule="exact"/>
              <w:jc w:val="center"/>
              <w:rPr>
                <w:rFonts w:eastAsia="宋体"/>
                <w:color w:val="000000"/>
                <w:kern w:val="0"/>
                <w:sz w:val="22"/>
              </w:rPr>
            </w:pPr>
            <w:r w:rsidRPr="00A3259F">
              <w:rPr>
                <w:rFonts w:eastAsia="宋体"/>
                <w:color w:val="000000"/>
                <w:kern w:val="0"/>
                <w:sz w:val="22"/>
              </w:rPr>
              <w:t>36</w:t>
            </w:r>
            <w:r w:rsidRPr="00A3259F">
              <w:rPr>
                <w:rFonts w:ascii="仿宋_GB2312" w:hint="eastAsia"/>
                <w:color w:val="000000"/>
                <w:kern w:val="0"/>
                <w:sz w:val="22"/>
              </w:rPr>
              <w:t>人</w:t>
            </w:r>
          </w:p>
        </w:tc>
      </w:tr>
      <w:tr w:rsidR="0086061E" w:rsidRPr="00A3259F" w:rsidTr="0086061E">
        <w:trPr>
          <w:trHeight w:val="425"/>
          <w:jc w:val="center"/>
        </w:trPr>
        <w:tc>
          <w:tcPr>
            <w:tcW w:w="537" w:type="pct"/>
            <w:tcBorders>
              <w:top w:val="nil"/>
              <w:left w:val="single" w:sz="4" w:space="0" w:color="auto"/>
              <w:bottom w:val="single" w:sz="4" w:space="0" w:color="auto"/>
              <w:right w:val="single" w:sz="4" w:space="0" w:color="auto"/>
            </w:tcBorders>
            <w:shd w:val="clear" w:color="auto" w:fill="auto"/>
            <w:noWrap/>
            <w:vAlign w:val="center"/>
            <w:hideMark/>
          </w:tcPr>
          <w:p w:rsidR="0086061E" w:rsidRPr="00A3259F" w:rsidRDefault="0086061E" w:rsidP="0086061E">
            <w:pPr>
              <w:widowControl/>
              <w:spacing w:line="280" w:lineRule="exact"/>
              <w:jc w:val="center"/>
              <w:rPr>
                <w:rFonts w:eastAsia="宋体"/>
                <w:color w:val="000000"/>
                <w:kern w:val="0"/>
                <w:sz w:val="22"/>
              </w:rPr>
            </w:pPr>
            <w:r w:rsidRPr="00A3259F">
              <w:rPr>
                <w:rFonts w:eastAsia="宋体"/>
                <w:color w:val="000000"/>
                <w:kern w:val="0"/>
                <w:sz w:val="22"/>
              </w:rPr>
              <w:t>4</w:t>
            </w:r>
          </w:p>
        </w:tc>
        <w:tc>
          <w:tcPr>
            <w:tcW w:w="3792" w:type="pct"/>
            <w:tcBorders>
              <w:top w:val="nil"/>
              <w:left w:val="nil"/>
              <w:bottom w:val="single" w:sz="4" w:space="0" w:color="auto"/>
              <w:right w:val="single" w:sz="4" w:space="0" w:color="auto"/>
            </w:tcBorders>
            <w:shd w:val="clear" w:color="auto" w:fill="auto"/>
            <w:noWrap/>
            <w:vAlign w:val="center"/>
            <w:hideMark/>
          </w:tcPr>
          <w:p w:rsidR="0086061E" w:rsidRPr="00A3259F" w:rsidRDefault="0086061E" w:rsidP="0086061E">
            <w:pPr>
              <w:widowControl/>
              <w:spacing w:line="280" w:lineRule="exact"/>
              <w:jc w:val="left"/>
              <w:rPr>
                <w:rFonts w:eastAsia="宋体"/>
                <w:color w:val="000000"/>
                <w:kern w:val="0"/>
                <w:sz w:val="22"/>
              </w:rPr>
            </w:pPr>
            <w:r w:rsidRPr="00A3259F">
              <w:rPr>
                <w:rFonts w:ascii="仿宋_GB2312" w:hint="eastAsia"/>
                <w:color w:val="000000"/>
                <w:kern w:val="0"/>
                <w:sz w:val="22"/>
              </w:rPr>
              <w:t>国际学生</w:t>
            </w:r>
          </w:p>
        </w:tc>
        <w:tc>
          <w:tcPr>
            <w:tcW w:w="671" w:type="pct"/>
            <w:tcBorders>
              <w:top w:val="nil"/>
              <w:left w:val="nil"/>
              <w:bottom w:val="single" w:sz="4" w:space="0" w:color="auto"/>
              <w:right w:val="single" w:sz="4" w:space="0" w:color="auto"/>
            </w:tcBorders>
            <w:shd w:val="clear" w:color="auto" w:fill="auto"/>
            <w:noWrap/>
            <w:vAlign w:val="center"/>
            <w:hideMark/>
          </w:tcPr>
          <w:p w:rsidR="0086061E" w:rsidRPr="00A3259F" w:rsidRDefault="0086061E" w:rsidP="0086061E">
            <w:pPr>
              <w:widowControl/>
              <w:spacing w:line="280" w:lineRule="exact"/>
              <w:jc w:val="center"/>
              <w:rPr>
                <w:rFonts w:eastAsia="宋体"/>
                <w:color w:val="000000"/>
                <w:kern w:val="0"/>
                <w:sz w:val="22"/>
              </w:rPr>
            </w:pPr>
            <w:r w:rsidRPr="00A3259F">
              <w:rPr>
                <w:rFonts w:eastAsia="宋体"/>
                <w:color w:val="000000"/>
                <w:kern w:val="0"/>
                <w:sz w:val="22"/>
              </w:rPr>
              <w:t>13</w:t>
            </w:r>
            <w:r w:rsidRPr="00A3259F">
              <w:rPr>
                <w:rFonts w:ascii="仿宋_GB2312" w:hint="eastAsia"/>
                <w:color w:val="000000"/>
                <w:kern w:val="0"/>
                <w:sz w:val="22"/>
              </w:rPr>
              <w:t>人</w:t>
            </w:r>
          </w:p>
        </w:tc>
      </w:tr>
      <w:tr w:rsidR="0086061E" w:rsidRPr="00A3259F" w:rsidTr="0086061E">
        <w:trPr>
          <w:trHeight w:val="425"/>
          <w:jc w:val="center"/>
        </w:trPr>
        <w:tc>
          <w:tcPr>
            <w:tcW w:w="537" w:type="pct"/>
            <w:tcBorders>
              <w:top w:val="nil"/>
              <w:left w:val="single" w:sz="4" w:space="0" w:color="auto"/>
              <w:bottom w:val="single" w:sz="4" w:space="0" w:color="auto"/>
              <w:right w:val="single" w:sz="4" w:space="0" w:color="auto"/>
            </w:tcBorders>
            <w:shd w:val="clear" w:color="auto" w:fill="auto"/>
            <w:noWrap/>
            <w:vAlign w:val="center"/>
            <w:hideMark/>
          </w:tcPr>
          <w:p w:rsidR="0086061E" w:rsidRPr="00A3259F" w:rsidRDefault="0086061E" w:rsidP="0086061E">
            <w:pPr>
              <w:widowControl/>
              <w:spacing w:line="280" w:lineRule="exact"/>
              <w:jc w:val="center"/>
              <w:rPr>
                <w:rFonts w:eastAsia="宋体"/>
                <w:color w:val="000000"/>
                <w:kern w:val="0"/>
                <w:sz w:val="22"/>
              </w:rPr>
            </w:pPr>
            <w:r w:rsidRPr="00A3259F">
              <w:rPr>
                <w:rFonts w:eastAsia="宋体"/>
                <w:color w:val="000000"/>
                <w:kern w:val="0"/>
                <w:sz w:val="22"/>
              </w:rPr>
              <w:t>5</w:t>
            </w:r>
          </w:p>
        </w:tc>
        <w:tc>
          <w:tcPr>
            <w:tcW w:w="3792" w:type="pct"/>
            <w:tcBorders>
              <w:top w:val="nil"/>
              <w:left w:val="nil"/>
              <w:bottom w:val="single" w:sz="4" w:space="0" w:color="auto"/>
              <w:right w:val="single" w:sz="4" w:space="0" w:color="auto"/>
            </w:tcBorders>
            <w:shd w:val="clear" w:color="auto" w:fill="auto"/>
            <w:noWrap/>
            <w:vAlign w:val="center"/>
            <w:hideMark/>
          </w:tcPr>
          <w:p w:rsidR="0086061E" w:rsidRPr="00A3259F" w:rsidRDefault="0086061E" w:rsidP="0086061E">
            <w:pPr>
              <w:widowControl/>
              <w:spacing w:line="280" w:lineRule="exact"/>
              <w:jc w:val="left"/>
              <w:rPr>
                <w:rFonts w:eastAsia="宋体"/>
                <w:color w:val="000000"/>
                <w:kern w:val="0"/>
                <w:sz w:val="22"/>
              </w:rPr>
            </w:pPr>
            <w:r w:rsidRPr="00A3259F">
              <w:rPr>
                <w:rFonts w:ascii="仿宋_GB2312" w:hint="eastAsia"/>
                <w:color w:val="000000"/>
                <w:kern w:val="0"/>
                <w:sz w:val="22"/>
              </w:rPr>
              <w:t>赴剑桥游学项目</w:t>
            </w:r>
          </w:p>
        </w:tc>
        <w:tc>
          <w:tcPr>
            <w:tcW w:w="671" w:type="pct"/>
            <w:tcBorders>
              <w:top w:val="nil"/>
              <w:left w:val="nil"/>
              <w:bottom w:val="single" w:sz="4" w:space="0" w:color="auto"/>
              <w:right w:val="single" w:sz="4" w:space="0" w:color="auto"/>
            </w:tcBorders>
            <w:shd w:val="clear" w:color="auto" w:fill="auto"/>
            <w:noWrap/>
            <w:vAlign w:val="center"/>
            <w:hideMark/>
          </w:tcPr>
          <w:p w:rsidR="0086061E" w:rsidRPr="00A3259F" w:rsidRDefault="0086061E" w:rsidP="0086061E">
            <w:pPr>
              <w:widowControl/>
              <w:spacing w:line="280" w:lineRule="exact"/>
              <w:jc w:val="center"/>
              <w:rPr>
                <w:rFonts w:eastAsia="宋体"/>
                <w:color w:val="000000"/>
                <w:kern w:val="0"/>
                <w:sz w:val="22"/>
              </w:rPr>
            </w:pPr>
            <w:r w:rsidRPr="00A3259F">
              <w:rPr>
                <w:rFonts w:eastAsia="宋体"/>
                <w:color w:val="000000"/>
                <w:kern w:val="0"/>
                <w:sz w:val="22"/>
              </w:rPr>
              <w:t>8</w:t>
            </w:r>
            <w:r w:rsidRPr="00A3259F">
              <w:rPr>
                <w:rFonts w:ascii="仿宋_GB2312" w:hint="eastAsia"/>
                <w:color w:val="000000"/>
                <w:kern w:val="0"/>
                <w:sz w:val="22"/>
              </w:rPr>
              <w:t>人</w:t>
            </w:r>
          </w:p>
        </w:tc>
      </w:tr>
      <w:tr w:rsidR="0086061E" w:rsidRPr="00A3259F" w:rsidTr="0086061E">
        <w:trPr>
          <w:trHeight w:val="425"/>
          <w:jc w:val="center"/>
        </w:trPr>
        <w:tc>
          <w:tcPr>
            <w:tcW w:w="537" w:type="pct"/>
            <w:tcBorders>
              <w:top w:val="nil"/>
              <w:left w:val="single" w:sz="4" w:space="0" w:color="auto"/>
              <w:bottom w:val="single" w:sz="4" w:space="0" w:color="auto"/>
              <w:right w:val="single" w:sz="4" w:space="0" w:color="auto"/>
            </w:tcBorders>
            <w:shd w:val="clear" w:color="auto" w:fill="auto"/>
            <w:noWrap/>
            <w:vAlign w:val="center"/>
            <w:hideMark/>
          </w:tcPr>
          <w:p w:rsidR="0086061E" w:rsidRPr="00A3259F" w:rsidRDefault="0086061E" w:rsidP="0086061E">
            <w:pPr>
              <w:widowControl/>
              <w:spacing w:line="280" w:lineRule="exact"/>
              <w:jc w:val="center"/>
              <w:rPr>
                <w:rFonts w:eastAsia="宋体"/>
                <w:color w:val="000000"/>
                <w:kern w:val="0"/>
                <w:sz w:val="22"/>
              </w:rPr>
            </w:pPr>
            <w:r w:rsidRPr="00A3259F">
              <w:rPr>
                <w:rFonts w:eastAsia="宋体"/>
                <w:color w:val="000000"/>
                <w:kern w:val="0"/>
                <w:sz w:val="22"/>
              </w:rPr>
              <w:t>6</w:t>
            </w:r>
          </w:p>
        </w:tc>
        <w:tc>
          <w:tcPr>
            <w:tcW w:w="3792" w:type="pct"/>
            <w:tcBorders>
              <w:top w:val="nil"/>
              <w:left w:val="nil"/>
              <w:bottom w:val="single" w:sz="4" w:space="0" w:color="auto"/>
              <w:right w:val="single" w:sz="4" w:space="0" w:color="auto"/>
            </w:tcBorders>
            <w:shd w:val="clear" w:color="auto" w:fill="auto"/>
            <w:noWrap/>
            <w:vAlign w:val="center"/>
            <w:hideMark/>
          </w:tcPr>
          <w:p w:rsidR="0086061E" w:rsidRPr="00A3259F" w:rsidRDefault="0086061E" w:rsidP="0086061E">
            <w:pPr>
              <w:widowControl/>
              <w:spacing w:line="280" w:lineRule="exact"/>
              <w:jc w:val="left"/>
              <w:rPr>
                <w:rFonts w:eastAsia="宋体"/>
                <w:color w:val="000000"/>
                <w:kern w:val="0"/>
                <w:sz w:val="22"/>
              </w:rPr>
            </w:pPr>
            <w:r w:rsidRPr="00A3259F">
              <w:rPr>
                <w:rFonts w:ascii="仿宋_GB2312" w:hint="eastAsia"/>
                <w:color w:val="000000"/>
                <w:kern w:val="0"/>
                <w:sz w:val="22"/>
              </w:rPr>
              <w:t>食品学院学生赴美交流</w:t>
            </w:r>
          </w:p>
        </w:tc>
        <w:tc>
          <w:tcPr>
            <w:tcW w:w="671" w:type="pct"/>
            <w:tcBorders>
              <w:top w:val="nil"/>
              <w:left w:val="nil"/>
              <w:bottom w:val="single" w:sz="4" w:space="0" w:color="auto"/>
              <w:right w:val="single" w:sz="4" w:space="0" w:color="auto"/>
            </w:tcBorders>
            <w:shd w:val="clear" w:color="auto" w:fill="auto"/>
            <w:noWrap/>
            <w:vAlign w:val="center"/>
            <w:hideMark/>
          </w:tcPr>
          <w:p w:rsidR="0086061E" w:rsidRPr="00A3259F" w:rsidRDefault="0086061E" w:rsidP="0086061E">
            <w:pPr>
              <w:widowControl/>
              <w:spacing w:line="280" w:lineRule="exact"/>
              <w:jc w:val="center"/>
              <w:rPr>
                <w:rFonts w:eastAsia="宋体"/>
                <w:color w:val="000000"/>
                <w:kern w:val="0"/>
                <w:sz w:val="22"/>
              </w:rPr>
            </w:pPr>
            <w:r w:rsidRPr="00A3259F">
              <w:rPr>
                <w:rFonts w:eastAsia="宋体"/>
                <w:color w:val="000000"/>
                <w:kern w:val="0"/>
                <w:sz w:val="22"/>
              </w:rPr>
              <w:t>3</w:t>
            </w:r>
            <w:r w:rsidRPr="00A3259F">
              <w:rPr>
                <w:rFonts w:ascii="仿宋_GB2312" w:hint="eastAsia"/>
                <w:color w:val="000000"/>
                <w:kern w:val="0"/>
                <w:sz w:val="22"/>
              </w:rPr>
              <w:t>人</w:t>
            </w:r>
          </w:p>
        </w:tc>
      </w:tr>
      <w:tr w:rsidR="0086061E" w:rsidRPr="00A3259F" w:rsidTr="0086061E">
        <w:trPr>
          <w:trHeight w:val="425"/>
          <w:jc w:val="center"/>
        </w:trPr>
        <w:tc>
          <w:tcPr>
            <w:tcW w:w="4329"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6061E" w:rsidRPr="00A3259F" w:rsidRDefault="0086061E" w:rsidP="0086061E">
            <w:pPr>
              <w:widowControl/>
              <w:spacing w:line="280" w:lineRule="exact"/>
              <w:jc w:val="center"/>
              <w:rPr>
                <w:rFonts w:eastAsia="宋体"/>
                <w:b/>
                <w:bCs/>
                <w:color w:val="000000"/>
                <w:kern w:val="0"/>
                <w:sz w:val="22"/>
              </w:rPr>
            </w:pPr>
            <w:r w:rsidRPr="00A3259F">
              <w:rPr>
                <w:rFonts w:ascii="仿宋_GB2312" w:hint="eastAsia"/>
                <w:b/>
                <w:bCs/>
                <w:color w:val="000000"/>
                <w:kern w:val="0"/>
                <w:sz w:val="22"/>
              </w:rPr>
              <w:t>合计</w:t>
            </w:r>
          </w:p>
        </w:tc>
        <w:tc>
          <w:tcPr>
            <w:tcW w:w="671" w:type="pct"/>
            <w:tcBorders>
              <w:top w:val="nil"/>
              <w:left w:val="nil"/>
              <w:bottom w:val="single" w:sz="4" w:space="0" w:color="auto"/>
              <w:right w:val="single" w:sz="4" w:space="0" w:color="auto"/>
            </w:tcBorders>
            <w:shd w:val="clear" w:color="auto" w:fill="auto"/>
            <w:noWrap/>
            <w:vAlign w:val="center"/>
            <w:hideMark/>
          </w:tcPr>
          <w:p w:rsidR="0086061E" w:rsidRPr="00A3259F" w:rsidRDefault="0086061E" w:rsidP="0086061E">
            <w:pPr>
              <w:widowControl/>
              <w:spacing w:line="280" w:lineRule="exact"/>
              <w:jc w:val="center"/>
              <w:rPr>
                <w:rFonts w:eastAsia="宋体"/>
                <w:b/>
                <w:bCs/>
                <w:color w:val="000000"/>
                <w:kern w:val="0"/>
                <w:sz w:val="22"/>
              </w:rPr>
            </w:pPr>
            <w:r w:rsidRPr="00A3259F">
              <w:rPr>
                <w:rFonts w:eastAsia="宋体"/>
                <w:b/>
                <w:bCs/>
                <w:color w:val="000000"/>
                <w:kern w:val="0"/>
                <w:sz w:val="22"/>
              </w:rPr>
              <w:t>109</w:t>
            </w:r>
            <w:r w:rsidRPr="00A3259F">
              <w:rPr>
                <w:rFonts w:ascii="仿宋_GB2312" w:hint="eastAsia"/>
                <w:b/>
                <w:bCs/>
                <w:color w:val="000000"/>
                <w:kern w:val="0"/>
                <w:sz w:val="22"/>
              </w:rPr>
              <w:t>人</w:t>
            </w:r>
          </w:p>
        </w:tc>
      </w:tr>
    </w:tbl>
    <w:p w:rsidR="0086061E" w:rsidRDefault="0086061E" w:rsidP="0086061E">
      <w:pPr>
        <w:keepNext/>
        <w:keepLines/>
        <w:topLinePunct/>
        <w:spacing w:line="360" w:lineRule="auto"/>
        <w:ind w:firstLineChars="200" w:firstLine="562"/>
        <w:outlineLvl w:val="3"/>
        <w:rPr>
          <w:b/>
          <w:bCs/>
          <w:sz w:val="28"/>
          <w:szCs w:val="28"/>
        </w:rPr>
      </w:pPr>
      <w:r>
        <w:rPr>
          <w:b/>
          <w:bCs/>
          <w:sz w:val="28"/>
          <w:szCs w:val="28"/>
        </w:rPr>
        <w:t>5</w:t>
      </w:r>
      <w:r w:rsidRPr="00B627D7">
        <w:rPr>
          <w:b/>
          <w:bCs/>
          <w:sz w:val="28"/>
          <w:szCs w:val="28"/>
        </w:rPr>
        <w:t xml:space="preserve">. </w:t>
      </w:r>
      <w:r w:rsidRPr="0086061E">
        <w:rPr>
          <w:rFonts w:hint="eastAsia"/>
          <w:b/>
          <w:bCs/>
          <w:sz w:val="28"/>
          <w:szCs w:val="28"/>
        </w:rPr>
        <w:t>人文社科建设专项</w:t>
      </w:r>
    </w:p>
    <w:p w:rsidR="00943E11" w:rsidRPr="001C52AD" w:rsidRDefault="00943E11" w:rsidP="008451D0">
      <w:pPr>
        <w:tabs>
          <w:tab w:val="left" w:pos="3120"/>
        </w:tabs>
        <w:topLinePunct/>
        <w:spacing w:line="360" w:lineRule="auto"/>
        <w:ind w:firstLineChars="200" w:firstLine="562"/>
        <w:rPr>
          <w:b/>
          <w:sz w:val="28"/>
          <w:szCs w:val="28"/>
        </w:rPr>
      </w:pPr>
      <w:r w:rsidRPr="001C52AD">
        <w:rPr>
          <w:rFonts w:hint="eastAsia"/>
          <w:b/>
          <w:sz w:val="28"/>
          <w:szCs w:val="28"/>
        </w:rPr>
        <w:t>——产出指标</w:t>
      </w:r>
    </w:p>
    <w:p w:rsidR="008451D0" w:rsidRDefault="008451D0" w:rsidP="008451D0">
      <w:pPr>
        <w:tabs>
          <w:tab w:val="left" w:pos="3120"/>
        </w:tabs>
        <w:topLinePunct/>
        <w:spacing w:line="360" w:lineRule="auto"/>
        <w:ind w:firstLineChars="200" w:firstLine="560"/>
        <w:rPr>
          <w:sz w:val="28"/>
          <w:szCs w:val="28"/>
        </w:rPr>
      </w:pPr>
      <w:r w:rsidRPr="001C52AD">
        <w:rPr>
          <w:sz w:val="28"/>
          <w:szCs w:val="28"/>
        </w:rPr>
        <w:t>（</w:t>
      </w:r>
      <w:r w:rsidRPr="001C52AD">
        <w:rPr>
          <w:sz w:val="28"/>
          <w:szCs w:val="28"/>
        </w:rPr>
        <w:t>1</w:t>
      </w:r>
      <w:r w:rsidRPr="001C52AD">
        <w:rPr>
          <w:sz w:val="28"/>
          <w:szCs w:val="28"/>
        </w:rPr>
        <w:t>）</w:t>
      </w:r>
      <w:r w:rsidR="00D027D7" w:rsidRPr="001C52AD">
        <w:rPr>
          <w:rFonts w:hint="eastAsia"/>
          <w:sz w:val="28"/>
          <w:szCs w:val="28"/>
        </w:rPr>
        <w:t>数</w:t>
      </w:r>
      <w:r w:rsidRPr="001C52AD">
        <w:rPr>
          <w:sz w:val="28"/>
          <w:szCs w:val="28"/>
        </w:rPr>
        <w:t>量指标</w:t>
      </w:r>
    </w:p>
    <w:p w:rsidR="00225178" w:rsidRDefault="00225178" w:rsidP="00225178">
      <w:pPr>
        <w:ind w:firstLine="560"/>
        <w:rPr>
          <w:sz w:val="28"/>
          <w:szCs w:val="22"/>
        </w:rPr>
      </w:pPr>
      <w:r w:rsidRPr="00225178">
        <w:rPr>
          <w:rFonts w:hint="eastAsia"/>
          <w:sz w:val="28"/>
          <w:szCs w:val="28"/>
        </w:rPr>
        <w:t>发表</w:t>
      </w:r>
      <w:r w:rsidR="00B146B4">
        <w:rPr>
          <w:rFonts w:hint="eastAsia"/>
          <w:sz w:val="28"/>
          <w:szCs w:val="28"/>
        </w:rPr>
        <w:t>期刊</w:t>
      </w:r>
      <w:r w:rsidRPr="00225178">
        <w:rPr>
          <w:rFonts w:hint="eastAsia"/>
          <w:sz w:val="28"/>
          <w:szCs w:val="28"/>
        </w:rPr>
        <w:t>论文</w:t>
      </w:r>
      <w:r>
        <w:rPr>
          <w:rFonts w:hint="eastAsia"/>
          <w:sz w:val="28"/>
          <w:szCs w:val="28"/>
        </w:rPr>
        <w:t>：</w:t>
      </w:r>
      <w:r w:rsidRPr="0086061E">
        <w:rPr>
          <w:rFonts w:hint="eastAsia"/>
          <w:sz w:val="28"/>
          <w:szCs w:val="28"/>
        </w:rPr>
        <w:t>年初目标值为</w:t>
      </w:r>
      <w:r>
        <w:rPr>
          <w:sz w:val="28"/>
          <w:szCs w:val="28"/>
        </w:rPr>
        <w:t>10</w:t>
      </w:r>
      <w:r w:rsidR="00B146B4">
        <w:rPr>
          <w:rFonts w:hint="eastAsia"/>
          <w:sz w:val="28"/>
          <w:szCs w:val="28"/>
        </w:rPr>
        <w:t>篇</w:t>
      </w:r>
      <w:r w:rsidRPr="0086061E">
        <w:rPr>
          <w:rFonts w:hint="eastAsia"/>
          <w:sz w:val="28"/>
          <w:szCs w:val="28"/>
        </w:rPr>
        <w:t>，实际完成</w:t>
      </w:r>
      <w:r>
        <w:rPr>
          <w:rFonts w:hint="eastAsia"/>
          <w:sz w:val="28"/>
          <w:szCs w:val="28"/>
        </w:rPr>
        <w:t>1</w:t>
      </w:r>
      <w:r>
        <w:rPr>
          <w:sz w:val="28"/>
          <w:szCs w:val="28"/>
        </w:rPr>
        <w:t>3</w:t>
      </w:r>
      <w:r w:rsidR="00B146B4">
        <w:rPr>
          <w:rFonts w:hint="eastAsia"/>
          <w:sz w:val="28"/>
          <w:szCs w:val="28"/>
        </w:rPr>
        <w:t>篇</w:t>
      </w:r>
      <w:r w:rsidRPr="0086061E">
        <w:rPr>
          <w:rFonts w:hint="eastAsia"/>
          <w:sz w:val="28"/>
          <w:szCs w:val="28"/>
        </w:rPr>
        <w:t>，完成</w:t>
      </w:r>
      <w:r>
        <w:rPr>
          <w:rFonts w:hint="eastAsia"/>
          <w:sz w:val="28"/>
          <w:szCs w:val="22"/>
        </w:rPr>
        <w:t>率</w:t>
      </w:r>
      <w:r>
        <w:rPr>
          <w:rFonts w:hint="eastAsia"/>
          <w:sz w:val="28"/>
          <w:szCs w:val="22"/>
        </w:rPr>
        <w:t>1</w:t>
      </w:r>
      <w:r>
        <w:rPr>
          <w:sz w:val="28"/>
          <w:szCs w:val="22"/>
        </w:rPr>
        <w:t>30</w:t>
      </w:r>
      <w:r>
        <w:rPr>
          <w:rFonts w:hint="eastAsia"/>
          <w:sz w:val="28"/>
          <w:szCs w:val="22"/>
        </w:rPr>
        <w:t>%</w:t>
      </w:r>
      <w:r w:rsidRPr="00FD4BB1">
        <w:rPr>
          <w:rFonts w:hint="eastAsia"/>
          <w:sz w:val="28"/>
          <w:szCs w:val="22"/>
        </w:rPr>
        <w:t>。具体</w:t>
      </w:r>
      <w:r>
        <w:rPr>
          <w:rFonts w:hint="eastAsia"/>
          <w:sz w:val="28"/>
          <w:szCs w:val="22"/>
        </w:rPr>
        <w:t>论文成果</w:t>
      </w:r>
      <w:r w:rsidRPr="00FD4BB1">
        <w:rPr>
          <w:rFonts w:hint="eastAsia"/>
          <w:sz w:val="28"/>
          <w:szCs w:val="22"/>
        </w:rPr>
        <w:t>情况详见表</w:t>
      </w:r>
      <w:r>
        <w:rPr>
          <w:sz w:val="28"/>
          <w:szCs w:val="22"/>
        </w:rPr>
        <w:t>20</w:t>
      </w:r>
      <w:r w:rsidRPr="00FD4BB1">
        <w:rPr>
          <w:rFonts w:hint="eastAsia"/>
          <w:sz w:val="28"/>
          <w:szCs w:val="22"/>
        </w:rPr>
        <w:t>。</w:t>
      </w:r>
    </w:p>
    <w:p w:rsidR="001C52AD" w:rsidRDefault="001C52AD" w:rsidP="00225178">
      <w:pPr>
        <w:topLinePunct/>
        <w:spacing w:line="360" w:lineRule="auto"/>
        <w:ind w:firstLineChars="200" w:firstLine="482"/>
        <w:rPr>
          <w:b/>
          <w:sz w:val="24"/>
          <w:szCs w:val="22"/>
        </w:rPr>
      </w:pPr>
    </w:p>
    <w:p w:rsidR="00225178" w:rsidRPr="0086061E" w:rsidRDefault="00225178" w:rsidP="00225178">
      <w:pPr>
        <w:topLinePunct/>
        <w:spacing w:line="360" w:lineRule="auto"/>
        <w:ind w:firstLineChars="200" w:firstLine="482"/>
        <w:rPr>
          <w:b/>
          <w:sz w:val="24"/>
          <w:szCs w:val="22"/>
        </w:rPr>
      </w:pPr>
      <w:r w:rsidRPr="0086061E">
        <w:rPr>
          <w:rFonts w:hint="eastAsia"/>
          <w:b/>
          <w:sz w:val="24"/>
          <w:szCs w:val="22"/>
        </w:rPr>
        <w:lastRenderedPageBreak/>
        <w:t>表</w:t>
      </w:r>
      <w:r>
        <w:rPr>
          <w:b/>
          <w:sz w:val="24"/>
          <w:szCs w:val="22"/>
        </w:rPr>
        <w:t>20</w:t>
      </w:r>
      <w:r w:rsidRPr="0086061E">
        <w:rPr>
          <w:rFonts w:hint="eastAsia"/>
          <w:b/>
          <w:sz w:val="24"/>
          <w:szCs w:val="22"/>
        </w:rPr>
        <w:t>：</w:t>
      </w:r>
    </w:p>
    <w:p w:rsidR="00225178" w:rsidRPr="008451D0" w:rsidRDefault="00225178" w:rsidP="00225178">
      <w:pPr>
        <w:topLinePunct/>
        <w:spacing w:line="360" w:lineRule="auto"/>
        <w:jc w:val="center"/>
        <w:rPr>
          <w:b/>
          <w:sz w:val="24"/>
          <w:szCs w:val="22"/>
        </w:rPr>
      </w:pPr>
      <w:r w:rsidRPr="008451D0">
        <w:rPr>
          <w:rFonts w:hint="eastAsia"/>
          <w:b/>
          <w:sz w:val="24"/>
          <w:szCs w:val="22"/>
        </w:rPr>
        <w:t>湖北省人文社科重点研究基地</w:t>
      </w:r>
      <w:r w:rsidRPr="008451D0">
        <w:rPr>
          <w:b/>
          <w:sz w:val="24"/>
          <w:szCs w:val="22"/>
        </w:rPr>
        <w:t>2017</w:t>
      </w:r>
      <w:r w:rsidRPr="008451D0">
        <w:rPr>
          <w:rFonts w:hint="eastAsia"/>
          <w:b/>
          <w:sz w:val="24"/>
          <w:szCs w:val="22"/>
        </w:rPr>
        <w:t>年度获奖情况统计表</w:t>
      </w:r>
    </w:p>
    <w:tbl>
      <w:tblPr>
        <w:tblW w:w="8652" w:type="dxa"/>
        <w:jc w:val="center"/>
        <w:tblLayout w:type="fixed"/>
        <w:tblLook w:val="0000" w:firstRow="0" w:lastRow="0" w:firstColumn="0" w:lastColumn="0" w:noHBand="0" w:noVBand="0"/>
      </w:tblPr>
      <w:tblGrid>
        <w:gridCol w:w="709"/>
        <w:gridCol w:w="3564"/>
        <w:gridCol w:w="1130"/>
        <w:gridCol w:w="1271"/>
        <w:gridCol w:w="1978"/>
      </w:tblGrid>
      <w:tr w:rsidR="00D027D7" w:rsidRPr="008451D0" w:rsidTr="00D027D7">
        <w:trPr>
          <w:trHeight w:val="448"/>
          <w:jc w:val="center"/>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5178" w:rsidRPr="008451D0" w:rsidRDefault="00225178" w:rsidP="00225178">
            <w:pPr>
              <w:jc w:val="center"/>
              <w:rPr>
                <w:b/>
                <w:sz w:val="22"/>
                <w:szCs w:val="22"/>
              </w:rPr>
            </w:pPr>
            <w:r>
              <w:rPr>
                <w:rFonts w:hint="eastAsia"/>
                <w:b/>
                <w:sz w:val="22"/>
                <w:szCs w:val="22"/>
              </w:rPr>
              <w:t>序号</w:t>
            </w:r>
          </w:p>
        </w:tc>
        <w:tc>
          <w:tcPr>
            <w:tcW w:w="3564" w:type="dxa"/>
            <w:tcBorders>
              <w:top w:val="single" w:sz="4" w:space="0" w:color="auto"/>
              <w:left w:val="nil"/>
              <w:bottom w:val="single" w:sz="4" w:space="0" w:color="auto"/>
              <w:right w:val="single" w:sz="4" w:space="0" w:color="auto"/>
            </w:tcBorders>
            <w:shd w:val="clear" w:color="auto" w:fill="auto"/>
            <w:noWrap/>
            <w:vAlign w:val="center"/>
          </w:tcPr>
          <w:p w:rsidR="00225178" w:rsidRPr="00225178" w:rsidRDefault="00225178" w:rsidP="00225178">
            <w:pPr>
              <w:jc w:val="center"/>
              <w:rPr>
                <w:b/>
                <w:sz w:val="22"/>
                <w:szCs w:val="22"/>
              </w:rPr>
            </w:pPr>
            <w:r w:rsidRPr="00225178">
              <w:rPr>
                <w:rFonts w:hint="eastAsia"/>
                <w:b/>
                <w:sz w:val="22"/>
                <w:szCs w:val="22"/>
              </w:rPr>
              <w:t>成果名称</w:t>
            </w:r>
          </w:p>
        </w:tc>
        <w:tc>
          <w:tcPr>
            <w:tcW w:w="1130" w:type="dxa"/>
            <w:tcBorders>
              <w:top w:val="single" w:sz="4" w:space="0" w:color="auto"/>
              <w:left w:val="nil"/>
              <w:bottom w:val="single" w:sz="4" w:space="0" w:color="auto"/>
              <w:right w:val="single" w:sz="4" w:space="0" w:color="auto"/>
            </w:tcBorders>
            <w:shd w:val="clear" w:color="auto" w:fill="auto"/>
            <w:noWrap/>
            <w:vAlign w:val="center"/>
          </w:tcPr>
          <w:p w:rsidR="00225178" w:rsidRPr="00225178" w:rsidRDefault="00225178" w:rsidP="00225178">
            <w:pPr>
              <w:jc w:val="center"/>
              <w:rPr>
                <w:b/>
                <w:sz w:val="22"/>
                <w:szCs w:val="22"/>
              </w:rPr>
            </w:pPr>
            <w:r w:rsidRPr="00225178">
              <w:rPr>
                <w:b/>
                <w:sz w:val="22"/>
                <w:szCs w:val="22"/>
              </w:rPr>
              <w:t>第一作者</w:t>
            </w:r>
          </w:p>
        </w:tc>
        <w:tc>
          <w:tcPr>
            <w:tcW w:w="1271" w:type="dxa"/>
            <w:tcBorders>
              <w:top w:val="single" w:sz="4" w:space="0" w:color="auto"/>
              <w:left w:val="nil"/>
              <w:bottom w:val="single" w:sz="4" w:space="0" w:color="auto"/>
              <w:right w:val="single" w:sz="4" w:space="0" w:color="auto"/>
            </w:tcBorders>
            <w:shd w:val="clear" w:color="auto" w:fill="auto"/>
            <w:noWrap/>
            <w:vAlign w:val="center"/>
          </w:tcPr>
          <w:p w:rsidR="00225178" w:rsidRPr="00225178" w:rsidRDefault="00225178" w:rsidP="00225178">
            <w:pPr>
              <w:jc w:val="center"/>
              <w:rPr>
                <w:b/>
                <w:sz w:val="22"/>
                <w:szCs w:val="22"/>
              </w:rPr>
            </w:pPr>
            <w:r w:rsidRPr="00225178">
              <w:rPr>
                <w:rFonts w:hint="eastAsia"/>
                <w:b/>
                <w:sz w:val="22"/>
                <w:szCs w:val="22"/>
              </w:rPr>
              <w:t>发表时间</w:t>
            </w:r>
          </w:p>
        </w:tc>
        <w:tc>
          <w:tcPr>
            <w:tcW w:w="1978" w:type="dxa"/>
            <w:tcBorders>
              <w:top w:val="single" w:sz="4" w:space="0" w:color="auto"/>
              <w:left w:val="nil"/>
              <w:bottom w:val="single" w:sz="4" w:space="0" w:color="auto"/>
              <w:right w:val="single" w:sz="4" w:space="0" w:color="auto"/>
            </w:tcBorders>
            <w:shd w:val="clear" w:color="auto" w:fill="auto"/>
            <w:noWrap/>
            <w:vAlign w:val="center"/>
          </w:tcPr>
          <w:p w:rsidR="00225178" w:rsidRPr="00225178" w:rsidRDefault="00225178" w:rsidP="00225178">
            <w:pPr>
              <w:jc w:val="center"/>
              <w:rPr>
                <w:b/>
                <w:sz w:val="22"/>
                <w:szCs w:val="22"/>
              </w:rPr>
            </w:pPr>
            <w:r w:rsidRPr="00225178">
              <w:rPr>
                <w:rFonts w:hint="eastAsia"/>
                <w:b/>
                <w:sz w:val="22"/>
                <w:szCs w:val="22"/>
              </w:rPr>
              <w:t>发表刊物</w:t>
            </w:r>
          </w:p>
        </w:tc>
      </w:tr>
      <w:tr w:rsidR="00225178" w:rsidRPr="008451D0" w:rsidTr="00D027D7">
        <w:trPr>
          <w:trHeight w:val="425"/>
          <w:jc w:val="center"/>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5178" w:rsidRPr="00225178" w:rsidRDefault="00225178" w:rsidP="00225178">
            <w:pPr>
              <w:widowControl/>
              <w:jc w:val="center"/>
              <w:rPr>
                <w:kern w:val="0"/>
                <w:sz w:val="22"/>
                <w:szCs w:val="22"/>
              </w:rPr>
            </w:pPr>
            <w:r w:rsidRPr="00225178">
              <w:rPr>
                <w:kern w:val="0"/>
                <w:sz w:val="22"/>
                <w:szCs w:val="22"/>
              </w:rPr>
              <w:t>1</w:t>
            </w:r>
          </w:p>
        </w:tc>
        <w:tc>
          <w:tcPr>
            <w:tcW w:w="3564" w:type="dxa"/>
            <w:tcBorders>
              <w:top w:val="single" w:sz="4" w:space="0" w:color="auto"/>
              <w:left w:val="nil"/>
              <w:bottom w:val="single" w:sz="4" w:space="0" w:color="auto"/>
              <w:right w:val="single" w:sz="4" w:space="0" w:color="auto"/>
            </w:tcBorders>
            <w:shd w:val="clear" w:color="auto" w:fill="auto"/>
            <w:noWrap/>
            <w:vAlign w:val="center"/>
          </w:tcPr>
          <w:p w:rsidR="00225178" w:rsidRPr="00225178" w:rsidRDefault="00225178" w:rsidP="00225178">
            <w:pPr>
              <w:widowControl/>
              <w:jc w:val="left"/>
              <w:rPr>
                <w:kern w:val="0"/>
                <w:sz w:val="22"/>
                <w:szCs w:val="22"/>
              </w:rPr>
            </w:pPr>
            <w:r w:rsidRPr="00225178">
              <w:rPr>
                <w:kern w:val="0"/>
                <w:sz w:val="22"/>
                <w:szCs w:val="22"/>
              </w:rPr>
              <w:t>北斗卫星导航在农产品物流中的应用研究</w:t>
            </w:r>
          </w:p>
        </w:tc>
        <w:tc>
          <w:tcPr>
            <w:tcW w:w="1130" w:type="dxa"/>
            <w:tcBorders>
              <w:top w:val="single" w:sz="4" w:space="0" w:color="auto"/>
              <w:left w:val="nil"/>
              <w:bottom w:val="single" w:sz="4" w:space="0" w:color="auto"/>
              <w:right w:val="single" w:sz="4" w:space="0" w:color="auto"/>
            </w:tcBorders>
            <w:shd w:val="clear" w:color="auto" w:fill="auto"/>
            <w:noWrap/>
            <w:vAlign w:val="center"/>
          </w:tcPr>
          <w:p w:rsidR="00225178" w:rsidRPr="00225178" w:rsidRDefault="00225178" w:rsidP="00225178">
            <w:pPr>
              <w:widowControl/>
              <w:jc w:val="center"/>
              <w:rPr>
                <w:kern w:val="0"/>
                <w:sz w:val="22"/>
                <w:szCs w:val="22"/>
              </w:rPr>
            </w:pPr>
            <w:r w:rsidRPr="00225178">
              <w:rPr>
                <w:kern w:val="0"/>
                <w:sz w:val="22"/>
                <w:szCs w:val="22"/>
              </w:rPr>
              <w:t>李</w:t>
            </w:r>
            <w:r w:rsidRPr="00D027D7">
              <w:rPr>
                <w:rFonts w:ascii="宋体" w:eastAsia="宋体" w:hAnsi="宋体"/>
                <w:kern w:val="0"/>
                <w:sz w:val="22"/>
                <w:szCs w:val="22"/>
              </w:rPr>
              <w:t>旻</w:t>
            </w:r>
            <w:r w:rsidRPr="00225178">
              <w:rPr>
                <w:kern w:val="0"/>
                <w:sz w:val="22"/>
                <w:szCs w:val="22"/>
              </w:rPr>
              <w:t>晶</w:t>
            </w:r>
          </w:p>
        </w:tc>
        <w:tc>
          <w:tcPr>
            <w:tcW w:w="1271" w:type="dxa"/>
            <w:tcBorders>
              <w:top w:val="single" w:sz="4" w:space="0" w:color="auto"/>
              <w:left w:val="nil"/>
              <w:bottom w:val="single" w:sz="4" w:space="0" w:color="auto"/>
              <w:right w:val="single" w:sz="4" w:space="0" w:color="auto"/>
            </w:tcBorders>
            <w:shd w:val="clear" w:color="auto" w:fill="auto"/>
            <w:noWrap/>
            <w:vAlign w:val="center"/>
          </w:tcPr>
          <w:p w:rsidR="00225178" w:rsidRPr="00225178" w:rsidRDefault="00225178" w:rsidP="00225178">
            <w:pPr>
              <w:widowControl/>
              <w:jc w:val="center"/>
              <w:rPr>
                <w:kern w:val="0"/>
                <w:sz w:val="22"/>
                <w:szCs w:val="22"/>
              </w:rPr>
            </w:pPr>
            <w:r w:rsidRPr="00225178">
              <w:rPr>
                <w:kern w:val="0"/>
                <w:sz w:val="22"/>
                <w:szCs w:val="22"/>
              </w:rPr>
              <w:t>2017-11-01</w:t>
            </w:r>
          </w:p>
        </w:tc>
        <w:tc>
          <w:tcPr>
            <w:tcW w:w="1978" w:type="dxa"/>
            <w:tcBorders>
              <w:top w:val="single" w:sz="4" w:space="0" w:color="auto"/>
              <w:left w:val="nil"/>
              <w:bottom w:val="single" w:sz="4" w:space="0" w:color="auto"/>
              <w:right w:val="single" w:sz="4" w:space="0" w:color="auto"/>
            </w:tcBorders>
            <w:shd w:val="clear" w:color="auto" w:fill="auto"/>
            <w:noWrap/>
            <w:vAlign w:val="center"/>
          </w:tcPr>
          <w:p w:rsidR="00225178" w:rsidRPr="00225178" w:rsidRDefault="00225178" w:rsidP="00225178">
            <w:pPr>
              <w:widowControl/>
              <w:jc w:val="center"/>
              <w:rPr>
                <w:kern w:val="0"/>
                <w:sz w:val="22"/>
                <w:szCs w:val="22"/>
              </w:rPr>
            </w:pPr>
            <w:r w:rsidRPr="00225178">
              <w:rPr>
                <w:kern w:val="0"/>
                <w:sz w:val="22"/>
                <w:szCs w:val="22"/>
              </w:rPr>
              <w:t>价格月刊</w:t>
            </w:r>
          </w:p>
        </w:tc>
      </w:tr>
      <w:tr w:rsidR="00225178" w:rsidRPr="008451D0" w:rsidTr="00D027D7">
        <w:trPr>
          <w:trHeight w:val="425"/>
          <w:jc w:val="center"/>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5178" w:rsidRPr="00225178" w:rsidRDefault="00225178" w:rsidP="00225178">
            <w:pPr>
              <w:widowControl/>
              <w:jc w:val="center"/>
              <w:rPr>
                <w:kern w:val="0"/>
                <w:sz w:val="22"/>
                <w:szCs w:val="22"/>
              </w:rPr>
            </w:pPr>
            <w:r w:rsidRPr="00225178">
              <w:rPr>
                <w:kern w:val="0"/>
                <w:sz w:val="22"/>
                <w:szCs w:val="22"/>
              </w:rPr>
              <w:t>2</w:t>
            </w:r>
          </w:p>
        </w:tc>
        <w:tc>
          <w:tcPr>
            <w:tcW w:w="3564" w:type="dxa"/>
            <w:tcBorders>
              <w:top w:val="single" w:sz="4" w:space="0" w:color="auto"/>
              <w:left w:val="nil"/>
              <w:bottom w:val="single" w:sz="4" w:space="0" w:color="auto"/>
              <w:right w:val="single" w:sz="4" w:space="0" w:color="auto"/>
            </w:tcBorders>
            <w:shd w:val="clear" w:color="auto" w:fill="auto"/>
            <w:noWrap/>
            <w:vAlign w:val="center"/>
          </w:tcPr>
          <w:p w:rsidR="00225178" w:rsidRPr="00225178" w:rsidRDefault="00225178" w:rsidP="00225178">
            <w:pPr>
              <w:widowControl/>
              <w:jc w:val="left"/>
              <w:rPr>
                <w:kern w:val="0"/>
                <w:sz w:val="22"/>
                <w:szCs w:val="22"/>
              </w:rPr>
            </w:pPr>
            <w:r w:rsidRPr="00225178">
              <w:rPr>
                <w:kern w:val="0"/>
                <w:sz w:val="22"/>
                <w:szCs w:val="22"/>
              </w:rPr>
              <w:t>基于层次分析法的我国油菜适度经营规模评价尺度研究</w:t>
            </w:r>
          </w:p>
        </w:tc>
        <w:tc>
          <w:tcPr>
            <w:tcW w:w="1130" w:type="dxa"/>
            <w:tcBorders>
              <w:top w:val="single" w:sz="4" w:space="0" w:color="auto"/>
              <w:left w:val="nil"/>
              <w:bottom w:val="single" w:sz="4" w:space="0" w:color="auto"/>
              <w:right w:val="single" w:sz="4" w:space="0" w:color="auto"/>
            </w:tcBorders>
            <w:shd w:val="clear" w:color="auto" w:fill="auto"/>
            <w:noWrap/>
            <w:vAlign w:val="center"/>
          </w:tcPr>
          <w:p w:rsidR="00225178" w:rsidRPr="00225178" w:rsidRDefault="00225178" w:rsidP="00225178">
            <w:pPr>
              <w:widowControl/>
              <w:jc w:val="center"/>
              <w:rPr>
                <w:kern w:val="0"/>
                <w:sz w:val="22"/>
                <w:szCs w:val="22"/>
              </w:rPr>
            </w:pPr>
            <w:r w:rsidRPr="00225178">
              <w:rPr>
                <w:kern w:val="0"/>
                <w:sz w:val="22"/>
                <w:szCs w:val="22"/>
              </w:rPr>
              <w:t>陈云飞</w:t>
            </w:r>
          </w:p>
        </w:tc>
        <w:tc>
          <w:tcPr>
            <w:tcW w:w="1271" w:type="dxa"/>
            <w:tcBorders>
              <w:top w:val="single" w:sz="4" w:space="0" w:color="auto"/>
              <w:left w:val="nil"/>
              <w:bottom w:val="single" w:sz="4" w:space="0" w:color="auto"/>
              <w:right w:val="single" w:sz="4" w:space="0" w:color="auto"/>
            </w:tcBorders>
            <w:shd w:val="clear" w:color="auto" w:fill="auto"/>
            <w:noWrap/>
            <w:vAlign w:val="center"/>
          </w:tcPr>
          <w:p w:rsidR="00225178" w:rsidRPr="00225178" w:rsidRDefault="00225178" w:rsidP="00225178">
            <w:pPr>
              <w:widowControl/>
              <w:jc w:val="center"/>
              <w:rPr>
                <w:kern w:val="0"/>
                <w:sz w:val="22"/>
                <w:szCs w:val="22"/>
              </w:rPr>
            </w:pPr>
            <w:r w:rsidRPr="00225178">
              <w:rPr>
                <w:kern w:val="0"/>
                <w:sz w:val="22"/>
                <w:szCs w:val="22"/>
              </w:rPr>
              <w:t>2017-10-21</w:t>
            </w:r>
          </w:p>
        </w:tc>
        <w:tc>
          <w:tcPr>
            <w:tcW w:w="1978" w:type="dxa"/>
            <w:tcBorders>
              <w:top w:val="single" w:sz="4" w:space="0" w:color="auto"/>
              <w:left w:val="nil"/>
              <w:bottom w:val="single" w:sz="4" w:space="0" w:color="auto"/>
              <w:right w:val="single" w:sz="4" w:space="0" w:color="auto"/>
            </w:tcBorders>
            <w:shd w:val="clear" w:color="auto" w:fill="auto"/>
            <w:noWrap/>
            <w:vAlign w:val="center"/>
          </w:tcPr>
          <w:p w:rsidR="00225178" w:rsidRPr="00225178" w:rsidRDefault="00225178" w:rsidP="00225178">
            <w:pPr>
              <w:widowControl/>
              <w:jc w:val="center"/>
              <w:rPr>
                <w:kern w:val="0"/>
                <w:sz w:val="22"/>
                <w:szCs w:val="22"/>
              </w:rPr>
            </w:pPr>
            <w:r w:rsidRPr="00225178">
              <w:rPr>
                <w:kern w:val="0"/>
                <w:sz w:val="22"/>
                <w:szCs w:val="22"/>
              </w:rPr>
              <w:t>武汉轻工大学学报</w:t>
            </w:r>
          </w:p>
        </w:tc>
      </w:tr>
      <w:tr w:rsidR="00225178" w:rsidRPr="008451D0" w:rsidTr="00D027D7">
        <w:trPr>
          <w:trHeight w:val="425"/>
          <w:jc w:val="center"/>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5178" w:rsidRPr="00225178" w:rsidRDefault="00225178" w:rsidP="00225178">
            <w:pPr>
              <w:widowControl/>
              <w:jc w:val="center"/>
              <w:rPr>
                <w:kern w:val="0"/>
                <w:sz w:val="22"/>
                <w:szCs w:val="22"/>
              </w:rPr>
            </w:pPr>
            <w:r w:rsidRPr="00225178">
              <w:rPr>
                <w:kern w:val="0"/>
                <w:sz w:val="22"/>
                <w:szCs w:val="22"/>
              </w:rPr>
              <w:t>3</w:t>
            </w:r>
          </w:p>
        </w:tc>
        <w:tc>
          <w:tcPr>
            <w:tcW w:w="3564" w:type="dxa"/>
            <w:tcBorders>
              <w:top w:val="single" w:sz="4" w:space="0" w:color="auto"/>
              <w:left w:val="nil"/>
              <w:bottom w:val="single" w:sz="4" w:space="0" w:color="auto"/>
              <w:right w:val="single" w:sz="4" w:space="0" w:color="auto"/>
            </w:tcBorders>
            <w:shd w:val="clear" w:color="auto" w:fill="auto"/>
            <w:noWrap/>
            <w:vAlign w:val="center"/>
          </w:tcPr>
          <w:p w:rsidR="00225178" w:rsidRPr="00225178" w:rsidRDefault="00225178" w:rsidP="00225178">
            <w:pPr>
              <w:widowControl/>
              <w:jc w:val="left"/>
              <w:rPr>
                <w:kern w:val="0"/>
                <w:sz w:val="22"/>
                <w:szCs w:val="22"/>
              </w:rPr>
            </w:pPr>
            <w:r w:rsidRPr="00225178">
              <w:rPr>
                <w:kern w:val="0"/>
                <w:sz w:val="22"/>
                <w:szCs w:val="22"/>
              </w:rPr>
              <w:t>销售价格、农民收入与湖北油菜种植规模增长</w:t>
            </w:r>
            <w:r w:rsidRPr="00225178">
              <w:rPr>
                <w:kern w:val="0"/>
                <w:sz w:val="22"/>
                <w:szCs w:val="22"/>
              </w:rPr>
              <w:t>——</w:t>
            </w:r>
            <w:r w:rsidRPr="00225178">
              <w:rPr>
                <w:kern w:val="0"/>
                <w:sz w:val="22"/>
                <w:szCs w:val="22"/>
              </w:rPr>
              <w:t>基于黄冈、荆州和荆门</w:t>
            </w:r>
            <w:r w:rsidRPr="00225178">
              <w:rPr>
                <w:kern w:val="0"/>
                <w:sz w:val="22"/>
                <w:szCs w:val="22"/>
              </w:rPr>
              <w:t>3</w:t>
            </w:r>
            <w:r w:rsidRPr="00225178">
              <w:rPr>
                <w:kern w:val="0"/>
                <w:sz w:val="22"/>
                <w:szCs w:val="22"/>
              </w:rPr>
              <w:t>市时间系列数据的实证分析</w:t>
            </w:r>
          </w:p>
        </w:tc>
        <w:tc>
          <w:tcPr>
            <w:tcW w:w="1130" w:type="dxa"/>
            <w:tcBorders>
              <w:top w:val="single" w:sz="4" w:space="0" w:color="auto"/>
              <w:left w:val="nil"/>
              <w:bottom w:val="single" w:sz="4" w:space="0" w:color="auto"/>
              <w:right w:val="single" w:sz="4" w:space="0" w:color="auto"/>
            </w:tcBorders>
            <w:shd w:val="clear" w:color="auto" w:fill="auto"/>
            <w:noWrap/>
            <w:vAlign w:val="center"/>
          </w:tcPr>
          <w:p w:rsidR="00225178" w:rsidRPr="00225178" w:rsidRDefault="00225178" w:rsidP="00225178">
            <w:pPr>
              <w:widowControl/>
              <w:jc w:val="center"/>
              <w:rPr>
                <w:kern w:val="0"/>
                <w:sz w:val="22"/>
                <w:szCs w:val="22"/>
              </w:rPr>
            </w:pPr>
            <w:r w:rsidRPr="00225178">
              <w:rPr>
                <w:kern w:val="0"/>
                <w:sz w:val="22"/>
                <w:szCs w:val="22"/>
              </w:rPr>
              <w:t>陈云飞</w:t>
            </w:r>
          </w:p>
        </w:tc>
        <w:tc>
          <w:tcPr>
            <w:tcW w:w="1271" w:type="dxa"/>
            <w:tcBorders>
              <w:top w:val="single" w:sz="4" w:space="0" w:color="auto"/>
              <w:left w:val="nil"/>
              <w:bottom w:val="single" w:sz="4" w:space="0" w:color="auto"/>
              <w:right w:val="single" w:sz="4" w:space="0" w:color="auto"/>
            </w:tcBorders>
            <w:shd w:val="clear" w:color="auto" w:fill="auto"/>
            <w:noWrap/>
            <w:vAlign w:val="center"/>
          </w:tcPr>
          <w:p w:rsidR="00225178" w:rsidRPr="00225178" w:rsidRDefault="00225178" w:rsidP="00225178">
            <w:pPr>
              <w:widowControl/>
              <w:jc w:val="center"/>
              <w:rPr>
                <w:kern w:val="0"/>
                <w:sz w:val="22"/>
                <w:szCs w:val="22"/>
              </w:rPr>
            </w:pPr>
            <w:r w:rsidRPr="00225178">
              <w:rPr>
                <w:kern w:val="0"/>
                <w:sz w:val="22"/>
                <w:szCs w:val="22"/>
              </w:rPr>
              <w:t>2017-09-21</w:t>
            </w:r>
          </w:p>
        </w:tc>
        <w:tc>
          <w:tcPr>
            <w:tcW w:w="1978" w:type="dxa"/>
            <w:tcBorders>
              <w:top w:val="single" w:sz="4" w:space="0" w:color="auto"/>
              <w:left w:val="nil"/>
              <w:bottom w:val="single" w:sz="4" w:space="0" w:color="auto"/>
              <w:right w:val="single" w:sz="4" w:space="0" w:color="auto"/>
            </w:tcBorders>
            <w:shd w:val="clear" w:color="auto" w:fill="auto"/>
            <w:noWrap/>
            <w:vAlign w:val="center"/>
          </w:tcPr>
          <w:p w:rsidR="00225178" w:rsidRPr="00225178" w:rsidRDefault="00225178" w:rsidP="00225178">
            <w:pPr>
              <w:widowControl/>
              <w:jc w:val="center"/>
              <w:rPr>
                <w:kern w:val="0"/>
                <w:sz w:val="22"/>
                <w:szCs w:val="22"/>
              </w:rPr>
            </w:pPr>
            <w:r w:rsidRPr="00225178">
              <w:rPr>
                <w:kern w:val="0"/>
                <w:sz w:val="22"/>
                <w:szCs w:val="22"/>
              </w:rPr>
              <w:t>武汉轻工大学学报</w:t>
            </w:r>
          </w:p>
        </w:tc>
      </w:tr>
      <w:tr w:rsidR="00225178" w:rsidRPr="008451D0" w:rsidTr="00D027D7">
        <w:trPr>
          <w:trHeight w:val="425"/>
          <w:jc w:val="center"/>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5178" w:rsidRPr="00225178" w:rsidRDefault="00225178" w:rsidP="00225178">
            <w:pPr>
              <w:widowControl/>
              <w:jc w:val="center"/>
              <w:rPr>
                <w:kern w:val="0"/>
                <w:sz w:val="22"/>
                <w:szCs w:val="22"/>
              </w:rPr>
            </w:pPr>
            <w:r w:rsidRPr="00225178">
              <w:rPr>
                <w:kern w:val="0"/>
                <w:sz w:val="22"/>
                <w:szCs w:val="22"/>
              </w:rPr>
              <w:t>4</w:t>
            </w:r>
          </w:p>
        </w:tc>
        <w:tc>
          <w:tcPr>
            <w:tcW w:w="3564" w:type="dxa"/>
            <w:tcBorders>
              <w:top w:val="single" w:sz="4" w:space="0" w:color="auto"/>
              <w:left w:val="nil"/>
              <w:bottom w:val="single" w:sz="4" w:space="0" w:color="auto"/>
              <w:right w:val="single" w:sz="4" w:space="0" w:color="auto"/>
            </w:tcBorders>
            <w:shd w:val="clear" w:color="auto" w:fill="auto"/>
            <w:noWrap/>
            <w:vAlign w:val="center"/>
          </w:tcPr>
          <w:p w:rsidR="00225178" w:rsidRPr="00225178" w:rsidRDefault="00225178" w:rsidP="00225178">
            <w:pPr>
              <w:widowControl/>
              <w:jc w:val="left"/>
              <w:rPr>
                <w:kern w:val="0"/>
                <w:sz w:val="22"/>
                <w:szCs w:val="22"/>
              </w:rPr>
            </w:pPr>
            <w:r w:rsidRPr="00225178">
              <w:rPr>
                <w:kern w:val="0"/>
                <w:sz w:val="22"/>
                <w:szCs w:val="22"/>
              </w:rPr>
              <w:t>新型农业经营主体技术创新问题探析</w:t>
            </w:r>
          </w:p>
        </w:tc>
        <w:tc>
          <w:tcPr>
            <w:tcW w:w="1130" w:type="dxa"/>
            <w:tcBorders>
              <w:top w:val="single" w:sz="4" w:space="0" w:color="auto"/>
              <w:left w:val="nil"/>
              <w:bottom w:val="single" w:sz="4" w:space="0" w:color="auto"/>
              <w:right w:val="single" w:sz="4" w:space="0" w:color="auto"/>
            </w:tcBorders>
            <w:shd w:val="clear" w:color="auto" w:fill="auto"/>
            <w:noWrap/>
            <w:vAlign w:val="center"/>
          </w:tcPr>
          <w:p w:rsidR="00225178" w:rsidRPr="00225178" w:rsidRDefault="00225178" w:rsidP="00225178">
            <w:pPr>
              <w:widowControl/>
              <w:jc w:val="center"/>
              <w:rPr>
                <w:kern w:val="0"/>
                <w:sz w:val="22"/>
                <w:szCs w:val="22"/>
              </w:rPr>
            </w:pPr>
            <w:r w:rsidRPr="00225178">
              <w:rPr>
                <w:kern w:val="0"/>
                <w:sz w:val="22"/>
                <w:szCs w:val="22"/>
              </w:rPr>
              <w:t>杨孝伟</w:t>
            </w:r>
          </w:p>
        </w:tc>
        <w:tc>
          <w:tcPr>
            <w:tcW w:w="1271" w:type="dxa"/>
            <w:tcBorders>
              <w:top w:val="single" w:sz="4" w:space="0" w:color="auto"/>
              <w:left w:val="nil"/>
              <w:bottom w:val="single" w:sz="4" w:space="0" w:color="auto"/>
              <w:right w:val="single" w:sz="4" w:space="0" w:color="auto"/>
            </w:tcBorders>
            <w:shd w:val="clear" w:color="auto" w:fill="auto"/>
            <w:noWrap/>
            <w:vAlign w:val="center"/>
          </w:tcPr>
          <w:p w:rsidR="00225178" w:rsidRPr="00225178" w:rsidRDefault="00225178" w:rsidP="00225178">
            <w:pPr>
              <w:widowControl/>
              <w:jc w:val="center"/>
              <w:rPr>
                <w:kern w:val="0"/>
                <w:sz w:val="22"/>
                <w:szCs w:val="22"/>
              </w:rPr>
            </w:pPr>
            <w:r w:rsidRPr="00225178">
              <w:rPr>
                <w:kern w:val="0"/>
                <w:sz w:val="22"/>
                <w:szCs w:val="22"/>
              </w:rPr>
              <w:t>2017-05-25</w:t>
            </w:r>
          </w:p>
        </w:tc>
        <w:tc>
          <w:tcPr>
            <w:tcW w:w="1978" w:type="dxa"/>
            <w:tcBorders>
              <w:top w:val="single" w:sz="4" w:space="0" w:color="auto"/>
              <w:left w:val="nil"/>
              <w:bottom w:val="single" w:sz="4" w:space="0" w:color="auto"/>
              <w:right w:val="single" w:sz="4" w:space="0" w:color="auto"/>
            </w:tcBorders>
            <w:shd w:val="clear" w:color="auto" w:fill="auto"/>
            <w:noWrap/>
            <w:vAlign w:val="center"/>
          </w:tcPr>
          <w:p w:rsidR="00225178" w:rsidRPr="00225178" w:rsidRDefault="00225178" w:rsidP="00225178">
            <w:pPr>
              <w:widowControl/>
              <w:jc w:val="center"/>
              <w:rPr>
                <w:kern w:val="0"/>
                <w:sz w:val="22"/>
                <w:szCs w:val="22"/>
              </w:rPr>
            </w:pPr>
            <w:r w:rsidRPr="00225178">
              <w:rPr>
                <w:kern w:val="0"/>
                <w:sz w:val="22"/>
                <w:szCs w:val="22"/>
              </w:rPr>
              <w:t>科技创业月刊</w:t>
            </w:r>
          </w:p>
        </w:tc>
      </w:tr>
      <w:tr w:rsidR="00D027D7" w:rsidRPr="008451D0" w:rsidTr="00D027D7">
        <w:trPr>
          <w:trHeight w:val="425"/>
          <w:jc w:val="center"/>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D027D7" w:rsidRPr="00225178" w:rsidRDefault="00D027D7" w:rsidP="00D027D7">
            <w:pPr>
              <w:widowControl/>
              <w:jc w:val="center"/>
              <w:rPr>
                <w:kern w:val="0"/>
                <w:sz w:val="22"/>
                <w:szCs w:val="22"/>
              </w:rPr>
            </w:pPr>
            <w:r w:rsidRPr="00225178">
              <w:rPr>
                <w:kern w:val="0"/>
                <w:sz w:val="22"/>
                <w:szCs w:val="22"/>
              </w:rPr>
              <w:t>5</w:t>
            </w:r>
          </w:p>
        </w:tc>
        <w:tc>
          <w:tcPr>
            <w:tcW w:w="3564" w:type="dxa"/>
            <w:tcBorders>
              <w:top w:val="single" w:sz="4" w:space="0" w:color="auto"/>
              <w:left w:val="nil"/>
              <w:bottom w:val="single" w:sz="4" w:space="0" w:color="auto"/>
              <w:right w:val="single" w:sz="4" w:space="0" w:color="auto"/>
            </w:tcBorders>
            <w:shd w:val="clear" w:color="auto" w:fill="auto"/>
            <w:noWrap/>
            <w:vAlign w:val="center"/>
          </w:tcPr>
          <w:p w:rsidR="00D027D7" w:rsidRPr="00225178" w:rsidRDefault="00D027D7" w:rsidP="00D027D7">
            <w:pPr>
              <w:widowControl/>
              <w:jc w:val="left"/>
              <w:rPr>
                <w:kern w:val="0"/>
                <w:sz w:val="22"/>
                <w:szCs w:val="22"/>
              </w:rPr>
            </w:pPr>
            <w:r w:rsidRPr="00225178">
              <w:rPr>
                <w:kern w:val="0"/>
                <w:sz w:val="22"/>
                <w:szCs w:val="22"/>
              </w:rPr>
              <w:t>“</w:t>
            </w:r>
            <w:r w:rsidRPr="00225178">
              <w:rPr>
                <w:kern w:val="0"/>
                <w:sz w:val="22"/>
                <w:szCs w:val="22"/>
              </w:rPr>
              <w:t>慕课</w:t>
            </w:r>
            <w:r w:rsidRPr="00225178">
              <w:rPr>
                <w:kern w:val="0"/>
                <w:sz w:val="22"/>
                <w:szCs w:val="22"/>
              </w:rPr>
              <w:t>”</w:t>
            </w:r>
            <w:r w:rsidRPr="00225178">
              <w:rPr>
                <w:kern w:val="0"/>
                <w:sz w:val="22"/>
                <w:szCs w:val="22"/>
              </w:rPr>
              <w:t>对我国高等教育的影响研究</w:t>
            </w:r>
          </w:p>
        </w:tc>
        <w:tc>
          <w:tcPr>
            <w:tcW w:w="1130" w:type="dxa"/>
            <w:tcBorders>
              <w:top w:val="single" w:sz="4" w:space="0" w:color="auto"/>
              <w:left w:val="nil"/>
              <w:bottom w:val="single" w:sz="4" w:space="0" w:color="auto"/>
              <w:right w:val="single" w:sz="4" w:space="0" w:color="auto"/>
            </w:tcBorders>
            <w:shd w:val="clear" w:color="auto" w:fill="auto"/>
            <w:noWrap/>
            <w:vAlign w:val="center"/>
          </w:tcPr>
          <w:p w:rsidR="00D027D7" w:rsidRPr="00225178" w:rsidRDefault="00D027D7" w:rsidP="00D027D7">
            <w:pPr>
              <w:widowControl/>
              <w:jc w:val="center"/>
              <w:rPr>
                <w:kern w:val="0"/>
                <w:sz w:val="22"/>
                <w:szCs w:val="22"/>
              </w:rPr>
            </w:pPr>
            <w:r w:rsidRPr="00225178">
              <w:rPr>
                <w:kern w:val="0"/>
                <w:sz w:val="22"/>
                <w:szCs w:val="22"/>
              </w:rPr>
              <w:t>李</w:t>
            </w:r>
            <w:r w:rsidRPr="00D027D7">
              <w:rPr>
                <w:rFonts w:ascii="宋体" w:eastAsia="宋体" w:hAnsi="宋体"/>
                <w:kern w:val="0"/>
                <w:sz w:val="22"/>
                <w:szCs w:val="22"/>
              </w:rPr>
              <w:t>旻</w:t>
            </w:r>
            <w:r w:rsidRPr="00225178">
              <w:rPr>
                <w:kern w:val="0"/>
                <w:sz w:val="22"/>
                <w:szCs w:val="22"/>
              </w:rPr>
              <w:t>晶</w:t>
            </w:r>
          </w:p>
        </w:tc>
        <w:tc>
          <w:tcPr>
            <w:tcW w:w="1271" w:type="dxa"/>
            <w:tcBorders>
              <w:top w:val="single" w:sz="4" w:space="0" w:color="auto"/>
              <w:left w:val="nil"/>
              <w:bottom w:val="single" w:sz="4" w:space="0" w:color="auto"/>
              <w:right w:val="single" w:sz="4" w:space="0" w:color="auto"/>
            </w:tcBorders>
            <w:shd w:val="clear" w:color="auto" w:fill="auto"/>
            <w:noWrap/>
            <w:vAlign w:val="center"/>
          </w:tcPr>
          <w:p w:rsidR="00D027D7" w:rsidRPr="00225178" w:rsidRDefault="00D027D7" w:rsidP="00D027D7">
            <w:pPr>
              <w:widowControl/>
              <w:jc w:val="center"/>
              <w:rPr>
                <w:kern w:val="0"/>
                <w:sz w:val="22"/>
                <w:szCs w:val="22"/>
              </w:rPr>
            </w:pPr>
            <w:r w:rsidRPr="00225178">
              <w:rPr>
                <w:kern w:val="0"/>
                <w:sz w:val="22"/>
                <w:szCs w:val="22"/>
              </w:rPr>
              <w:t>2017-03-01</w:t>
            </w:r>
          </w:p>
        </w:tc>
        <w:tc>
          <w:tcPr>
            <w:tcW w:w="1978" w:type="dxa"/>
            <w:tcBorders>
              <w:top w:val="single" w:sz="4" w:space="0" w:color="auto"/>
              <w:left w:val="nil"/>
              <w:bottom w:val="single" w:sz="4" w:space="0" w:color="auto"/>
              <w:right w:val="single" w:sz="4" w:space="0" w:color="auto"/>
            </w:tcBorders>
            <w:shd w:val="clear" w:color="auto" w:fill="auto"/>
            <w:noWrap/>
            <w:vAlign w:val="center"/>
          </w:tcPr>
          <w:p w:rsidR="00D027D7" w:rsidRPr="00225178" w:rsidRDefault="00D027D7" w:rsidP="00D027D7">
            <w:pPr>
              <w:widowControl/>
              <w:jc w:val="center"/>
              <w:rPr>
                <w:kern w:val="0"/>
                <w:sz w:val="22"/>
                <w:szCs w:val="22"/>
              </w:rPr>
            </w:pPr>
            <w:r w:rsidRPr="00225178">
              <w:rPr>
                <w:kern w:val="0"/>
                <w:sz w:val="22"/>
                <w:szCs w:val="22"/>
              </w:rPr>
              <w:t>科技创业月刊</w:t>
            </w:r>
          </w:p>
        </w:tc>
      </w:tr>
      <w:tr w:rsidR="00225178" w:rsidRPr="008451D0" w:rsidTr="00D027D7">
        <w:trPr>
          <w:trHeight w:val="425"/>
          <w:jc w:val="center"/>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5178" w:rsidRPr="00225178" w:rsidRDefault="00225178" w:rsidP="00225178">
            <w:pPr>
              <w:widowControl/>
              <w:jc w:val="center"/>
              <w:rPr>
                <w:kern w:val="0"/>
                <w:sz w:val="22"/>
                <w:szCs w:val="22"/>
              </w:rPr>
            </w:pPr>
            <w:r w:rsidRPr="00225178">
              <w:rPr>
                <w:kern w:val="0"/>
                <w:sz w:val="22"/>
                <w:szCs w:val="22"/>
              </w:rPr>
              <w:t>6</w:t>
            </w:r>
          </w:p>
        </w:tc>
        <w:tc>
          <w:tcPr>
            <w:tcW w:w="3564" w:type="dxa"/>
            <w:tcBorders>
              <w:top w:val="single" w:sz="4" w:space="0" w:color="auto"/>
              <w:left w:val="nil"/>
              <w:bottom w:val="single" w:sz="4" w:space="0" w:color="auto"/>
              <w:right w:val="single" w:sz="4" w:space="0" w:color="auto"/>
            </w:tcBorders>
            <w:shd w:val="clear" w:color="auto" w:fill="auto"/>
            <w:noWrap/>
            <w:vAlign w:val="center"/>
          </w:tcPr>
          <w:p w:rsidR="00225178" w:rsidRPr="00225178" w:rsidRDefault="00225178" w:rsidP="00225178">
            <w:pPr>
              <w:widowControl/>
              <w:jc w:val="left"/>
              <w:rPr>
                <w:kern w:val="0"/>
                <w:sz w:val="22"/>
                <w:szCs w:val="22"/>
              </w:rPr>
            </w:pPr>
            <w:r w:rsidRPr="00225178">
              <w:rPr>
                <w:kern w:val="0"/>
                <w:sz w:val="22"/>
                <w:szCs w:val="22"/>
              </w:rPr>
              <w:t>家庭农场发展中存在的问题及对策探索</w:t>
            </w:r>
          </w:p>
        </w:tc>
        <w:tc>
          <w:tcPr>
            <w:tcW w:w="1130" w:type="dxa"/>
            <w:tcBorders>
              <w:top w:val="single" w:sz="4" w:space="0" w:color="auto"/>
              <w:left w:val="nil"/>
              <w:bottom w:val="single" w:sz="4" w:space="0" w:color="auto"/>
              <w:right w:val="single" w:sz="4" w:space="0" w:color="auto"/>
            </w:tcBorders>
            <w:shd w:val="clear" w:color="auto" w:fill="auto"/>
            <w:noWrap/>
            <w:vAlign w:val="center"/>
          </w:tcPr>
          <w:p w:rsidR="00225178" w:rsidRPr="00225178" w:rsidRDefault="00225178" w:rsidP="00225178">
            <w:pPr>
              <w:widowControl/>
              <w:jc w:val="center"/>
              <w:rPr>
                <w:kern w:val="0"/>
                <w:sz w:val="22"/>
                <w:szCs w:val="22"/>
              </w:rPr>
            </w:pPr>
            <w:r w:rsidRPr="00225178">
              <w:rPr>
                <w:kern w:val="0"/>
                <w:sz w:val="22"/>
                <w:szCs w:val="22"/>
              </w:rPr>
              <w:t>杨孝伟</w:t>
            </w:r>
          </w:p>
        </w:tc>
        <w:tc>
          <w:tcPr>
            <w:tcW w:w="1271" w:type="dxa"/>
            <w:tcBorders>
              <w:top w:val="single" w:sz="4" w:space="0" w:color="auto"/>
              <w:left w:val="nil"/>
              <w:bottom w:val="single" w:sz="4" w:space="0" w:color="auto"/>
              <w:right w:val="single" w:sz="4" w:space="0" w:color="auto"/>
            </w:tcBorders>
            <w:shd w:val="clear" w:color="auto" w:fill="auto"/>
            <w:noWrap/>
            <w:vAlign w:val="center"/>
          </w:tcPr>
          <w:p w:rsidR="00225178" w:rsidRPr="00225178" w:rsidRDefault="00225178" w:rsidP="00225178">
            <w:pPr>
              <w:widowControl/>
              <w:jc w:val="center"/>
              <w:rPr>
                <w:kern w:val="0"/>
                <w:sz w:val="22"/>
                <w:szCs w:val="22"/>
              </w:rPr>
            </w:pPr>
            <w:r w:rsidRPr="00225178">
              <w:rPr>
                <w:kern w:val="0"/>
                <w:sz w:val="22"/>
                <w:szCs w:val="22"/>
              </w:rPr>
              <w:t>2016-01-18</w:t>
            </w:r>
          </w:p>
        </w:tc>
        <w:tc>
          <w:tcPr>
            <w:tcW w:w="1978" w:type="dxa"/>
            <w:tcBorders>
              <w:top w:val="single" w:sz="4" w:space="0" w:color="auto"/>
              <w:left w:val="nil"/>
              <w:bottom w:val="single" w:sz="4" w:space="0" w:color="auto"/>
              <w:right w:val="single" w:sz="4" w:space="0" w:color="auto"/>
            </w:tcBorders>
            <w:shd w:val="clear" w:color="auto" w:fill="auto"/>
            <w:noWrap/>
            <w:vAlign w:val="center"/>
          </w:tcPr>
          <w:p w:rsidR="00225178" w:rsidRPr="00225178" w:rsidRDefault="00225178" w:rsidP="00225178">
            <w:pPr>
              <w:widowControl/>
              <w:jc w:val="center"/>
              <w:rPr>
                <w:kern w:val="0"/>
                <w:sz w:val="22"/>
                <w:szCs w:val="22"/>
              </w:rPr>
            </w:pPr>
            <w:r w:rsidRPr="00225178">
              <w:rPr>
                <w:kern w:val="0"/>
                <w:sz w:val="22"/>
                <w:szCs w:val="22"/>
              </w:rPr>
              <w:t>产业与科技论坛</w:t>
            </w:r>
          </w:p>
        </w:tc>
      </w:tr>
      <w:tr w:rsidR="00225178" w:rsidRPr="008451D0" w:rsidTr="00D027D7">
        <w:trPr>
          <w:trHeight w:val="425"/>
          <w:jc w:val="center"/>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5178" w:rsidRPr="00225178" w:rsidRDefault="00225178" w:rsidP="00225178">
            <w:pPr>
              <w:widowControl/>
              <w:jc w:val="center"/>
              <w:rPr>
                <w:kern w:val="0"/>
                <w:sz w:val="22"/>
                <w:szCs w:val="22"/>
              </w:rPr>
            </w:pPr>
            <w:r w:rsidRPr="00225178">
              <w:rPr>
                <w:kern w:val="0"/>
                <w:sz w:val="22"/>
                <w:szCs w:val="22"/>
              </w:rPr>
              <w:t>7</w:t>
            </w:r>
          </w:p>
        </w:tc>
        <w:tc>
          <w:tcPr>
            <w:tcW w:w="3564" w:type="dxa"/>
            <w:tcBorders>
              <w:top w:val="single" w:sz="4" w:space="0" w:color="auto"/>
              <w:left w:val="nil"/>
              <w:bottom w:val="single" w:sz="4" w:space="0" w:color="auto"/>
              <w:right w:val="single" w:sz="4" w:space="0" w:color="auto"/>
            </w:tcBorders>
            <w:shd w:val="clear" w:color="auto" w:fill="auto"/>
            <w:noWrap/>
            <w:vAlign w:val="center"/>
          </w:tcPr>
          <w:p w:rsidR="00225178" w:rsidRPr="00225178" w:rsidRDefault="00225178" w:rsidP="00225178">
            <w:pPr>
              <w:widowControl/>
              <w:jc w:val="left"/>
              <w:rPr>
                <w:kern w:val="0"/>
                <w:sz w:val="22"/>
                <w:szCs w:val="22"/>
              </w:rPr>
            </w:pPr>
            <w:r w:rsidRPr="00225178">
              <w:rPr>
                <w:kern w:val="0"/>
                <w:sz w:val="22"/>
                <w:szCs w:val="22"/>
              </w:rPr>
              <w:t>家庭农场发展中存在的问题及对策探索</w:t>
            </w:r>
          </w:p>
        </w:tc>
        <w:tc>
          <w:tcPr>
            <w:tcW w:w="1130" w:type="dxa"/>
            <w:tcBorders>
              <w:top w:val="single" w:sz="4" w:space="0" w:color="auto"/>
              <w:left w:val="nil"/>
              <w:bottom w:val="single" w:sz="4" w:space="0" w:color="auto"/>
              <w:right w:val="single" w:sz="4" w:space="0" w:color="auto"/>
            </w:tcBorders>
            <w:shd w:val="clear" w:color="auto" w:fill="auto"/>
            <w:noWrap/>
            <w:vAlign w:val="center"/>
          </w:tcPr>
          <w:p w:rsidR="00225178" w:rsidRPr="00225178" w:rsidRDefault="00225178" w:rsidP="00225178">
            <w:pPr>
              <w:widowControl/>
              <w:jc w:val="center"/>
              <w:rPr>
                <w:kern w:val="0"/>
                <w:sz w:val="22"/>
                <w:szCs w:val="22"/>
              </w:rPr>
            </w:pPr>
            <w:r w:rsidRPr="00225178">
              <w:rPr>
                <w:kern w:val="0"/>
                <w:sz w:val="22"/>
                <w:szCs w:val="22"/>
              </w:rPr>
              <w:t>杨孝伟</w:t>
            </w:r>
          </w:p>
        </w:tc>
        <w:tc>
          <w:tcPr>
            <w:tcW w:w="1271" w:type="dxa"/>
            <w:tcBorders>
              <w:top w:val="single" w:sz="4" w:space="0" w:color="auto"/>
              <w:left w:val="nil"/>
              <w:bottom w:val="single" w:sz="4" w:space="0" w:color="auto"/>
              <w:right w:val="single" w:sz="4" w:space="0" w:color="auto"/>
            </w:tcBorders>
            <w:shd w:val="clear" w:color="auto" w:fill="auto"/>
            <w:noWrap/>
            <w:vAlign w:val="center"/>
          </w:tcPr>
          <w:p w:rsidR="00225178" w:rsidRPr="00225178" w:rsidRDefault="00225178" w:rsidP="00225178">
            <w:pPr>
              <w:widowControl/>
              <w:jc w:val="center"/>
              <w:rPr>
                <w:kern w:val="0"/>
                <w:sz w:val="22"/>
                <w:szCs w:val="22"/>
              </w:rPr>
            </w:pPr>
            <w:r w:rsidRPr="00225178">
              <w:rPr>
                <w:kern w:val="0"/>
                <w:sz w:val="22"/>
                <w:szCs w:val="22"/>
              </w:rPr>
              <w:t>2016-01-18</w:t>
            </w:r>
          </w:p>
        </w:tc>
        <w:tc>
          <w:tcPr>
            <w:tcW w:w="1978" w:type="dxa"/>
            <w:tcBorders>
              <w:top w:val="single" w:sz="4" w:space="0" w:color="auto"/>
              <w:left w:val="nil"/>
              <w:bottom w:val="single" w:sz="4" w:space="0" w:color="auto"/>
              <w:right w:val="single" w:sz="4" w:space="0" w:color="auto"/>
            </w:tcBorders>
            <w:shd w:val="clear" w:color="auto" w:fill="auto"/>
            <w:noWrap/>
            <w:vAlign w:val="center"/>
          </w:tcPr>
          <w:p w:rsidR="00225178" w:rsidRPr="00225178" w:rsidRDefault="00225178" w:rsidP="00225178">
            <w:pPr>
              <w:widowControl/>
              <w:jc w:val="center"/>
              <w:rPr>
                <w:kern w:val="0"/>
                <w:sz w:val="22"/>
                <w:szCs w:val="22"/>
              </w:rPr>
            </w:pPr>
            <w:r w:rsidRPr="00225178">
              <w:rPr>
                <w:kern w:val="0"/>
                <w:sz w:val="22"/>
                <w:szCs w:val="22"/>
              </w:rPr>
              <w:t>产业与科技论坛</w:t>
            </w:r>
          </w:p>
        </w:tc>
      </w:tr>
      <w:tr w:rsidR="00225178" w:rsidRPr="008451D0" w:rsidTr="00D027D7">
        <w:trPr>
          <w:trHeight w:val="425"/>
          <w:jc w:val="center"/>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5178" w:rsidRPr="00225178" w:rsidRDefault="00225178" w:rsidP="00225178">
            <w:pPr>
              <w:widowControl/>
              <w:jc w:val="center"/>
              <w:rPr>
                <w:kern w:val="0"/>
                <w:sz w:val="22"/>
                <w:szCs w:val="22"/>
              </w:rPr>
            </w:pPr>
            <w:r w:rsidRPr="00225178">
              <w:rPr>
                <w:kern w:val="0"/>
                <w:sz w:val="22"/>
                <w:szCs w:val="22"/>
              </w:rPr>
              <w:t>8</w:t>
            </w:r>
          </w:p>
        </w:tc>
        <w:tc>
          <w:tcPr>
            <w:tcW w:w="3564" w:type="dxa"/>
            <w:tcBorders>
              <w:top w:val="single" w:sz="4" w:space="0" w:color="auto"/>
              <w:left w:val="nil"/>
              <w:bottom w:val="single" w:sz="4" w:space="0" w:color="auto"/>
              <w:right w:val="single" w:sz="4" w:space="0" w:color="auto"/>
            </w:tcBorders>
            <w:shd w:val="clear" w:color="auto" w:fill="auto"/>
            <w:noWrap/>
            <w:vAlign w:val="center"/>
          </w:tcPr>
          <w:p w:rsidR="00225178" w:rsidRPr="00225178" w:rsidRDefault="00225178" w:rsidP="00225178">
            <w:pPr>
              <w:widowControl/>
              <w:jc w:val="left"/>
              <w:rPr>
                <w:kern w:val="0"/>
                <w:sz w:val="22"/>
                <w:szCs w:val="22"/>
              </w:rPr>
            </w:pPr>
            <w:r w:rsidRPr="00225178">
              <w:rPr>
                <w:kern w:val="0"/>
                <w:sz w:val="22"/>
                <w:szCs w:val="22"/>
              </w:rPr>
              <w:t>科技资源密集型城市高新技术企业空间分布研究</w:t>
            </w:r>
            <w:r w:rsidRPr="00225178">
              <w:rPr>
                <w:kern w:val="0"/>
                <w:sz w:val="22"/>
                <w:szCs w:val="22"/>
              </w:rPr>
              <w:t>——</w:t>
            </w:r>
            <w:r w:rsidRPr="00225178">
              <w:rPr>
                <w:kern w:val="0"/>
                <w:sz w:val="22"/>
                <w:szCs w:val="22"/>
              </w:rPr>
              <w:t>以武汉市为例</w:t>
            </w:r>
          </w:p>
        </w:tc>
        <w:tc>
          <w:tcPr>
            <w:tcW w:w="1130" w:type="dxa"/>
            <w:tcBorders>
              <w:top w:val="single" w:sz="4" w:space="0" w:color="auto"/>
              <w:left w:val="nil"/>
              <w:bottom w:val="single" w:sz="4" w:space="0" w:color="auto"/>
              <w:right w:val="single" w:sz="4" w:space="0" w:color="auto"/>
            </w:tcBorders>
            <w:shd w:val="clear" w:color="auto" w:fill="auto"/>
            <w:noWrap/>
            <w:vAlign w:val="center"/>
          </w:tcPr>
          <w:p w:rsidR="00225178" w:rsidRPr="00225178" w:rsidRDefault="00225178" w:rsidP="00225178">
            <w:pPr>
              <w:widowControl/>
              <w:jc w:val="center"/>
              <w:rPr>
                <w:kern w:val="0"/>
                <w:sz w:val="22"/>
                <w:szCs w:val="22"/>
              </w:rPr>
            </w:pPr>
            <w:r w:rsidRPr="00225178">
              <w:rPr>
                <w:kern w:val="0"/>
                <w:sz w:val="22"/>
                <w:szCs w:val="22"/>
              </w:rPr>
              <w:t>吴素春</w:t>
            </w:r>
          </w:p>
        </w:tc>
        <w:tc>
          <w:tcPr>
            <w:tcW w:w="1271" w:type="dxa"/>
            <w:tcBorders>
              <w:top w:val="single" w:sz="4" w:space="0" w:color="auto"/>
              <w:left w:val="nil"/>
              <w:bottom w:val="single" w:sz="4" w:space="0" w:color="auto"/>
              <w:right w:val="single" w:sz="4" w:space="0" w:color="auto"/>
            </w:tcBorders>
            <w:shd w:val="clear" w:color="auto" w:fill="auto"/>
            <w:noWrap/>
            <w:vAlign w:val="center"/>
          </w:tcPr>
          <w:p w:rsidR="00225178" w:rsidRPr="00225178" w:rsidRDefault="00225178" w:rsidP="00225178">
            <w:pPr>
              <w:widowControl/>
              <w:jc w:val="center"/>
              <w:rPr>
                <w:kern w:val="0"/>
                <w:sz w:val="22"/>
                <w:szCs w:val="22"/>
              </w:rPr>
            </w:pPr>
            <w:r w:rsidRPr="00225178">
              <w:rPr>
                <w:kern w:val="0"/>
                <w:sz w:val="22"/>
                <w:szCs w:val="22"/>
              </w:rPr>
              <w:t>2016-03-01</w:t>
            </w:r>
          </w:p>
        </w:tc>
        <w:tc>
          <w:tcPr>
            <w:tcW w:w="1978" w:type="dxa"/>
            <w:tcBorders>
              <w:top w:val="single" w:sz="4" w:space="0" w:color="auto"/>
              <w:left w:val="nil"/>
              <w:bottom w:val="single" w:sz="4" w:space="0" w:color="auto"/>
              <w:right w:val="single" w:sz="4" w:space="0" w:color="auto"/>
            </w:tcBorders>
            <w:shd w:val="clear" w:color="auto" w:fill="auto"/>
            <w:noWrap/>
            <w:vAlign w:val="center"/>
          </w:tcPr>
          <w:p w:rsidR="00225178" w:rsidRPr="00225178" w:rsidRDefault="00225178" w:rsidP="00225178">
            <w:pPr>
              <w:widowControl/>
              <w:jc w:val="center"/>
              <w:rPr>
                <w:kern w:val="0"/>
                <w:sz w:val="22"/>
                <w:szCs w:val="22"/>
              </w:rPr>
            </w:pPr>
            <w:r w:rsidRPr="00225178">
              <w:rPr>
                <w:kern w:val="0"/>
                <w:sz w:val="22"/>
                <w:szCs w:val="22"/>
              </w:rPr>
              <w:t>湖北社会科学</w:t>
            </w:r>
          </w:p>
        </w:tc>
      </w:tr>
      <w:tr w:rsidR="00225178" w:rsidRPr="008451D0" w:rsidTr="00D027D7">
        <w:trPr>
          <w:trHeight w:val="425"/>
          <w:jc w:val="center"/>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5178" w:rsidRPr="00225178" w:rsidRDefault="00225178" w:rsidP="00225178">
            <w:pPr>
              <w:widowControl/>
              <w:jc w:val="center"/>
              <w:rPr>
                <w:kern w:val="0"/>
                <w:sz w:val="22"/>
                <w:szCs w:val="22"/>
              </w:rPr>
            </w:pPr>
            <w:r w:rsidRPr="00225178">
              <w:rPr>
                <w:kern w:val="0"/>
                <w:sz w:val="22"/>
                <w:szCs w:val="22"/>
              </w:rPr>
              <w:t>9</w:t>
            </w:r>
          </w:p>
        </w:tc>
        <w:tc>
          <w:tcPr>
            <w:tcW w:w="3564" w:type="dxa"/>
            <w:tcBorders>
              <w:top w:val="single" w:sz="4" w:space="0" w:color="auto"/>
              <w:left w:val="nil"/>
              <w:bottom w:val="single" w:sz="4" w:space="0" w:color="auto"/>
              <w:right w:val="single" w:sz="4" w:space="0" w:color="auto"/>
            </w:tcBorders>
            <w:shd w:val="clear" w:color="auto" w:fill="auto"/>
            <w:noWrap/>
            <w:vAlign w:val="center"/>
          </w:tcPr>
          <w:p w:rsidR="00225178" w:rsidRPr="00225178" w:rsidRDefault="00225178" w:rsidP="00225178">
            <w:pPr>
              <w:widowControl/>
              <w:jc w:val="left"/>
              <w:rPr>
                <w:kern w:val="0"/>
                <w:sz w:val="22"/>
                <w:szCs w:val="22"/>
              </w:rPr>
            </w:pPr>
            <w:r w:rsidRPr="00225178">
              <w:rPr>
                <w:kern w:val="0"/>
                <w:sz w:val="22"/>
                <w:szCs w:val="22"/>
              </w:rPr>
              <w:t>酥油花</w:t>
            </w:r>
            <w:r w:rsidRPr="00225178">
              <w:rPr>
                <w:kern w:val="0"/>
                <w:sz w:val="22"/>
                <w:szCs w:val="22"/>
              </w:rPr>
              <w:t xml:space="preserve"> </w:t>
            </w:r>
            <w:r w:rsidRPr="00225178">
              <w:rPr>
                <w:kern w:val="0"/>
                <w:sz w:val="22"/>
                <w:szCs w:val="22"/>
              </w:rPr>
              <w:t>雪域佛教艺术奇葩</w:t>
            </w:r>
          </w:p>
        </w:tc>
        <w:tc>
          <w:tcPr>
            <w:tcW w:w="1130" w:type="dxa"/>
            <w:tcBorders>
              <w:top w:val="single" w:sz="4" w:space="0" w:color="auto"/>
              <w:left w:val="nil"/>
              <w:bottom w:val="single" w:sz="4" w:space="0" w:color="auto"/>
              <w:right w:val="single" w:sz="4" w:space="0" w:color="auto"/>
            </w:tcBorders>
            <w:shd w:val="clear" w:color="auto" w:fill="auto"/>
            <w:noWrap/>
            <w:vAlign w:val="center"/>
          </w:tcPr>
          <w:p w:rsidR="00225178" w:rsidRPr="00225178" w:rsidRDefault="00225178" w:rsidP="00225178">
            <w:pPr>
              <w:widowControl/>
              <w:jc w:val="center"/>
              <w:rPr>
                <w:kern w:val="0"/>
                <w:sz w:val="22"/>
                <w:szCs w:val="22"/>
              </w:rPr>
            </w:pPr>
            <w:r w:rsidRPr="00225178">
              <w:rPr>
                <w:kern w:val="0"/>
                <w:sz w:val="22"/>
                <w:szCs w:val="22"/>
              </w:rPr>
              <w:t>郑雯</w:t>
            </w:r>
          </w:p>
        </w:tc>
        <w:tc>
          <w:tcPr>
            <w:tcW w:w="1271" w:type="dxa"/>
            <w:tcBorders>
              <w:top w:val="single" w:sz="4" w:space="0" w:color="auto"/>
              <w:left w:val="nil"/>
              <w:bottom w:val="single" w:sz="4" w:space="0" w:color="auto"/>
              <w:right w:val="single" w:sz="4" w:space="0" w:color="auto"/>
            </w:tcBorders>
            <w:shd w:val="clear" w:color="auto" w:fill="auto"/>
            <w:noWrap/>
            <w:vAlign w:val="center"/>
          </w:tcPr>
          <w:p w:rsidR="00225178" w:rsidRPr="00225178" w:rsidRDefault="00225178" w:rsidP="00225178">
            <w:pPr>
              <w:widowControl/>
              <w:jc w:val="center"/>
              <w:rPr>
                <w:kern w:val="0"/>
                <w:sz w:val="22"/>
                <w:szCs w:val="22"/>
              </w:rPr>
            </w:pPr>
            <w:r w:rsidRPr="00225178">
              <w:rPr>
                <w:kern w:val="0"/>
                <w:sz w:val="22"/>
                <w:szCs w:val="22"/>
              </w:rPr>
              <w:t>2016-06-01</w:t>
            </w:r>
          </w:p>
        </w:tc>
        <w:tc>
          <w:tcPr>
            <w:tcW w:w="1978" w:type="dxa"/>
            <w:tcBorders>
              <w:top w:val="single" w:sz="4" w:space="0" w:color="auto"/>
              <w:left w:val="nil"/>
              <w:bottom w:val="single" w:sz="4" w:space="0" w:color="auto"/>
              <w:right w:val="single" w:sz="4" w:space="0" w:color="auto"/>
            </w:tcBorders>
            <w:shd w:val="clear" w:color="auto" w:fill="auto"/>
            <w:noWrap/>
            <w:vAlign w:val="center"/>
          </w:tcPr>
          <w:p w:rsidR="00225178" w:rsidRPr="00225178" w:rsidRDefault="00225178" w:rsidP="00225178">
            <w:pPr>
              <w:widowControl/>
              <w:jc w:val="center"/>
              <w:rPr>
                <w:kern w:val="0"/>
                <w:sz w:val="22"/>
                <w:szCs w:val="22"/>
              </w:rPr>
            </w:pPr>
            <w:r w:rsidRPr="00225178">
              <w:rPr>
                <w:kern w:val="0"/>
                <w:sz w:val="22"/>
                <w:szCs w:val="22"/>
              </w:rPr>
              <w:t>中国宗教</w:t>
            </w:r>
          </w:p>
        </w:tc>
      </w:tr>
      <w:tr w:rsidR="00225178" w:rsidRPr="008451D0" w:rsidTr="00D027D7">
        <w:trPr>
          <w:trHeight w:val="425"/>
          <w:jc w:val="center"/>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5178" w:rsidRPr="00225178" w:rsidRDefault="00225178" w:rsidP="00225178">
            <w:pPr>
              <w:widowControl/>
              <w:jc w:val="center"/>
              <w:rPr>
                <w:kern w:val="0"/>
                <w:sz w:val="22"/>
                <w:szCs w:val="22"/>
              </w:rPr>
            </w:pPr>
            <w:r w:rsidRPr="00225178">
              <w:rPr>
                <w:kern w:val="0"/>
                <w:sz w:val="22"/>
                <w:szCs w:val="22"/>
              </w:rPr>
              <w:t>10</w:t>
            </w:r>
          </w:p>
        </w:tc>
        <w:tc>
          <w:tcPr>
            <w:tcW w:w="3564" w:type="dxa"/>
            <w:tcBorders>
              <w:top w:val="single" w:sz="4" w:space="0" w:color="auto"/>
              <w:left w:val="nil"/>
              <w:bottom w:val="single" w:sz="4" w:space="0" w:color="auto"/>
              <w:right w:val="single" w:sz="4" w:space="0" w:color="auto"/>
            </w:tcBorders>
            <w:shd w:val="clear" w:color="auto" w:fill="auto"/>
            <w:noWrap/>
            <w:vAlign w:val="center"/>
          </w:tcPr>
          <w:p w:rsidR="00225178" w:rsidRPr="00225178" w:rsidRDefault="00225178" w:rsidP="00225178">
            <w:pPr>
              <w:widowControl/>
              <w:jc w:val="left"/>
              <w:rPr>
                <w:kern w:val="0"/>
                <w:sz w:val="22"/>
                <w:szCs w:val="22"/>
              </w:rPr>
            </w:pPr>
            <w:r w:rsidRPr="00225178">
              <w:rPr>
                <w:kern w:val="0"/>
                <w:sz w:val="22"/>
                <w:szCs w:val="22"/>
              </w:rPr>
              <w:t>论嘉道时期皖派考据学发展的新动态</w:t>
            </w:r>
          </w:p>
        </w:tc>
        <w:tc>
          <w:tcPr>
            <w:tcW w:w="1130" w:type="dxa"/>
            <w:tcBorders>
              <w:top w:val="single" w:sz="4" w:space="0" w:color="auto"/>
              <w:left w:val="nil"/>
              <w:bottom w:val="single" w:sz="4" w:space="0" w:color="auto"/>
              <w:right w:val="single" w:sz="4" w:space="0" w:color="auto"/>
            </w:tcBorders>
            <w:shd w:val="clear" w:color="auto" w:fill="auto"/>
            <w:noWrap/>
            <w:vAlign w:val="center"/>
          </w:tcPr>
          <w:p w:rsidR="00225178" w:rsidRPr="00225178" w:rsidRDefault="00225178" w:rsidP="00225178">
            <w:pPr>
              <w:widowControl/>
              <w:jc w:val="center"/>
              <w:rPr>
                <w:kern w:val="0"/>
                <w:sz w:val="22"/>
                <w:szCs w:val="22"/>
              </w:rPr>
            </w:pPr>
            <w:r w:rsidRPr="00225178">
              <w:rPr>
                <w:kern w:val="0"/>
                <w:sz w:val="22"/>
                <w:szCs w:val="22"/>
              </w:rPr>
              <w:t>郑雯</w:t>
            </w:r>
          </w:p>
        </w:tc>
        <w:tc>
          <w:tcPr>
            <w:tcW w:w="1271" w:type="dxa"/>
            <w:tcBorders>
              <w:top w:val="single" w:sz="4" w:space="0" w:color="auto"/>
              <w:left w:val="nil"/>
              <w:bottom w:val="single" w:sz="4" w:space="0" w:color="auto"/>
              <w:right w:val="single" w:sz="4" w:space="0" w:color="auto"/>
            </w:tcBorders>
            <w:shd w:val="clear" w:color="auto" w:fill="auto"/>
            <w:noWrap/>
            <w:vAlign w:val="center"/>
          </w:tcPr>
          <w:p w:rsidR="00225178" w:rsidRPr="00225178" w:rsidRDefault="00225178" w:rsidP="00225178">
            <w:pPr>
              <w:widowControl/>
              <w:jc w:val="center"/>
              <w:rPr>
                <w:kern w:val="0"/>
                <w:sz w:val="22"/>
                <w:szCs w:val="22"/>
              </w:rPr>
            </w:pPr>
            <w:r w:rsidRPr="00225178">
              <w:rPr>
                <w:kern w:val="0"/>
                <w:sz w:val="22"/>
                <w:szCs w:val="22"/>
              </w:rPr>
              <w:t>2016-08-01</w:t>
            </w:r>
          </w:p>
        </w:tc>
        <w:tc>
          <w:tcPr>
            <w:tcW w:w="1978" w:type="dxa"/>
            <w:tcBorders>
              <w:top w:val="single" w:sz="4" w:space="0" w:color="auto"/>
              <w:left w:val="nil"/>
              <w:bottom w:val="single" w:sz="4" w:space="0" w:color="auto"/>
              <w:right w:val="single" w:sz="4" w:space="0" w:color="auto"/>
            </w:tcBorders>
            <w:shd w:val="clear" w:color="auto" w:fill="auto"/>
            <w:noWrap/>
            <w:vAlign w:val="center"/>
          </w:tcPr>
          <w:p w:rsidR="00225178" w:rsidRPr="00225178" w:rsidRDefault="00225178" w:rsidP="00225178">
            <w:pPr>
              <w:widowControl/>
              <w:jc w:val="center"/>
              <w:rPr>
                <w:kern w:val="0"/>
                <w:sz w:val="22"/>
                <w:szCs w:val="22"/>
              </w:rPr>
            </w:pPr>
            <w:r w:rsidRPr="00225178">
              <w:rPr>
                <w:kern w:val="0"/>
                <w:sz w:val="22"/>
                <w:szCs w:val="22"/>
              </w:rPr>
              <w:t>兰台世界</w:t>
            </w:r>
          </w:p>
        </w:tc>
      </w:tr>
      <w:tr w:rsidR="00225178" w:rsidRPr="008451D0" w:rsidTr="00D027D7">
        <w:trPr>
          <w:trHeight w:val="425"/>
          <w:jc w:val="center"/>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5178" w:rsidRPr="00225178" w:rsidRDefault="00225178" w:rsidP="00225178">
            <w:pPr>
              <w:widowControl/>
              <w:jc w:val="center"/>
              <w:rPr>
                <w:kern w:val="0"/>
                <w:sz w:val="22"/>
                <w:szCs w:val="22"/>
              </w:rPr>
            </w:pPr>
            <w:r w:rsidRPr="00225178">
              <w:rPr>
                <w:kern w:val="0"/>
                <w:sz w:val="22"/>
                <w:szCs w:val="22"/>
              </w:rPr>
              <w:t>11</w:t>
            </w:r>
          </w:p>
        </w:tc>
        <w:tc>
          <w:tcPr>
            <w:tcW w:w="3564" w:type="dxa"/>
            <w:tcBorders>
              <w:top w:val="single" w:sz="4" w:space="0" w:color="auto"/>
              <w:left w:val="nil"/>
              <w:bottom w:val="single" w:sz="4" w:space="0" w:color="auto"/>
              <w:right w:val="single" w:sz="4" w:space="0" w:color="auto"/>
            </w:tcBorders>
            <w:shd w:val="clear" w:color="auto" w:fill="auto"/>
            <w:noWrap/>
            <w:vAlign w:val="center"/>
          </w:tcPr>
          <w:p w:rsidR="00225178" w:rsidRPr="00225178" w:rsidRDefault="00225178" w:rsidP="00225178">
            <w:pPr>
              <w:widowControl/>
              <w:jc w:val="left"/>
              <w:rPr>
                <w:kern w:val="0"/>
                <w:sz w:val="22"/>
                <w:szCs w:val="22"/>
              </w:rPr>
            </w:pPr>
            <w:r w:rsidRPr="00225178">
              <w:rPr>
                <w:kern w:val="0"/>
                <w:sz w:val="22"/>
                <w:szCs w:val="22"/>
              </w:rPr>
              <w:t>折纸艺术在包装设计中的创意探析</w:t>
            </w:r>
          </w:p>
        </w:tc>
        <w:tc>
          <w:tcPr>
            <w:tcW w:w="1130" w:type="dxa"/>
            <w:tcBorders>
              <w:top w:val="single" w:sz="4" w:space="0" w:color="auto"/>
              <w:left w:val="nil"/>
              <w:bottom w:val="single" w:sz="4" w:space="0" w:color="auto"/>
              <w:right w:val="single" w:sz="4" w:space="0" w:color="auto"/>
            </w:tcBorders>
            <w:shd w:val="clear" w:color="auto" w:fill="auto"/>
            <w:noWrap/>
            <w:vAlign w:val="center"/>
          </w:tcPr>
          <w:p w:rsidR="00225178" w:rsidRPr="00225178" w:rsidRDefault="00225178" w:rsidP="00225178">
            <w:pPr>
              <w:widowControl/>
              <w:jc w:val="center"/>
              <w:rPr>
                <w:kern w:val="0"/>
                <w:sz w:val="22"/>
                <w:szCs w:val="22"/>
              </w:rPr>
            </w:pPr>
            <w:r w:rsidRPr="00225178">
              <w:rPr>
                <w:kern w:val="0"/>
                <w:sz w:val="22"/>
                <w:szCs w:val="22"/>
              </w:rPr>
              <w:t>陈莹燕</w:t>
            </w:r>
          </w:p>
        </w:tc>
        <w:tc>
          <w:tcPr>
            <w:tcW w:w="1271" w:type="dxa"/>
            <w:tcBorders>
              <w:top w:val="single" w:sz="4" w:space="0" w:color="auto"/>
              <w:left w:val="nil"/>
              <w:bottom w:val="single" w:sz="4" w:space="0" w:color="auto"/>
              <w:right w:val="single" w:sz="4" w:space="0" w:color="auto"/>
            </w:tcBorders>
            <w:shd w:val="clear" w:color="auto" w:fill="auto"/>
            <w:noWrap/>
            <w:vAlign w:val="center"/>
          </w:tcPr>
          <w:p w:rsidR="00225178" w:rsidRPr="00225178" w:rsidRDefault="00225178" w:rsidP="00225178">
            <w:pPr>
              <w:widowControl/>
              <w:jc w:val="center"/>
              <w:rPr>
                <w:kern w:val="0"/>
                <w:sz w:val="22"/>
                <w:szCs w:val="22"/>
              </w:rPr>
            </w:pPr>
            <w:r w:rsidRPr="00225178">
              <w:rPr>
                <w:kern w:val="0"/>
                <w:sz w:val="22"/>
                <w:szCs w:val="22"/>
              </w:rPr>
              <w:t>2016-07-14</w:t>
            </w:r>
          </w:p>
        </w:tc>
        <w:tc>
          <w:tcPr>
            <w:tcW w:w="1978" w:type="dxa"/>
            <w:tcBorders>
              <w:top w:val="single" w:sz="4" w:space="0" w:color="auto"/>
              <w:left w:val="nil"/>
              <w:bottom w:val="single" w:sz="4" w:space="0" w:color="auto"/>
              <w:right w:val="single" w:sz="4" w:space="0" w:color="auto"/>
            </w:tcBorders>
            <w:shd w:val="clear" w:color="auto" w:fill="auto"/>
            <w:noWrap/>
            <w:vAlign w:val="center"/>
          </w:tcPr>
          <w:p w:rsidR="00225178" w:rsidRPr="00225178" w:rsidRDefault="00225178" w:rsidP="00225178">
            <w:pPr>
              <w:widowControl/>
              <w:jc w:val="center"/>
              <w:rPr>
                <w:kern w:val="0"/>
                <w:sz w:val="22"/>
                <w:szCs w:val="22"/>
              </w:rPr>
            </w:pPr>
            <w:r w:rsidRPr="00225178">
              <w:rPr>
                <w:kern w:val="0"/>
                <w:sz w:val="22"/>
                <w:szCs w:val="22"/>
              </w:rPr>
              <w:t>包装工程</w:t>
            </w:r>
          </w:p>
        </w:tc>
      </w:tr>
      <w:tr w:rsidR="00225178" w:rsidRPr="008451D0" w:rsidTr="00D027D7">
        <w:trPr>
          <w:trHeight w:val="425"/>
          <w:jc w:val="center"/>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5178" w:rsidRPr="00225178" w:rsidRDefault="00225178" w:rsidP="00225178">
            <w:pPr>
              <w:widowControl/>
              <w:jc w:val="center"/>
              <w:rPr>
                <w:kern w:val="0"/>
                <w:sz w:val="22"/>
                <w:szCs w:val="22"/>
              </w:rPr>
            </w:pPr>
            <w:r w:rsidRPr="00225178">
              <w:rPr>
                <w:kern w:val="0"/>
                <w:sz w:val="22"/>
                <w:szCs w:val="22"/>
              </w:rPr>
              <w:t>12</w:t>
            </w:r>
          </w:p>
        </w:tc>
        <w:tc>
          <w:tcPr>
            <w:tcW w:w="3564" w:type="dxa"/>
            <w:tcBorders>
              <w:top w:val="single" w:sz="4" w:space="0" w:color="auto"/>
              <w:left w:val="nil"/>
              <w:bottom w:val="single" w:sz="4" w:space="0" w:color="auto"/>
              <w:right w:val="single" w:sz="4" w:space="0" w:color="auto"/>
            </w:tcBorders>
            <w:shd w:val="clear" w:color="auto" w:fill="auto"/>
            <w:noWrap/>
            <w:vAlign w:val="center"/>
          </w:tcPr>
          <w:p w:rsidR="00225178" w:rsidRPr="00225178" w:rsidRDefault="00225178" w:rsidP="00225178">
            <w:pPr>
              <w:widowControl/>
              <w:jc w:val="left"/>
              <w:rPr>
                <w:kern w:val="0"/>
                <w:sz w:val="22"/>
                <w:szCs w:val="22"/>
              </w:rPr>
            </w:pPr>
            <w:r w:rsidRPr="00225178">
              <w:rPr>
                <w:kern w:val="0"/>
                <w:sz w:val="22"/>
                <w:szCs w:val="22"/>
              </w:rPr>
              <w:t>试论李泽厚、萧</w:t>
            </w:r>
            <w:r w:rsidRPr="00D027D7">
              <w:rPr>
                <w:rFonts w:ascii="宋体" w:eastAsia="宋体" w:hAnsi="宋体"/>
                <w:kern w:val="0"/>
                <w:sz w:val="22"/>
                <w:szCs w:val="22"/>
              </w:rPr>
              <w:t>萐</w:t>
            </w:r>
            <w:r w:rsidRPr="00225178">
              <w:rPr>
                <w:kern w:val="0"/>
                <w:sz w:val="22"/>
                <w:szCs w:val="22"/>
              </w:rPr>
              <w:t>父之</w:t>
            </w:r>
            <w:r w:rsidRPr="00225178">
              <w:rPr>
                <w:kern w:val="0"/>
                <w:sz w:val="22"/>
                <w:szCs w:val="22"/>
              </w:rPr>
              <w:t>“</w:t>
            </w:r>
            <w:r w:rsidRPr="00225178">
              <w:rPr>
                <w:kern w:val="0"/>
                <w:sz w:val="22"/>
                <w:szCs w:val="22"/>
              </w:rPr>
              <w:t>儒道互补</w:t>
            </w:r>
            <w:r w:rsidRPr="00225178">
              <w:rPr>
                <w:kern w:val="0"/>
                <w:sz w:val="22"/>
                <w:szCs w:val="22"/>
              </w:rPr>
              <w:t>”</w:t>
            </w:r>
          </w:p>
        </w:tc>
        <w:tc>
          <w:tcPr>
            <w:tcW w:w="1130" w:type="dxa"/>
            <w:tcBorders>
              <w:top w:val="single" w:sz="4" w:space="0" w:color="auto"/>
              <w:left w:val="nil"/>
              <w:bottom w:val="single" w:sz="4" w:space="0" w:color="auto"/>
              <w:right w:val="single" w:sz="4" w:space="0" w:color="auto"/>
            </w:tcBorders>
            <w:shd w:val="clear" w:color="auto" w:fill="auto"/>
            <w:noWrap/>
            <w:vAlign w:val="center"/>
          </w:tcPr>
          <w:p w:rsidR="00225178" w:rsidRPr="00225178" w:rsidRDefault="00225178" w:rsidP="00225178">
            <w:pPr>
              <w:widowControl/>
              <w:jc w:val="center"/>
              <w:rPr>
                <w:kern w:val="0"/>
                <w:sz w:val="22"/>
                <w:szCs w:val="22"/>
              </w:rPr>
            </w:pPr>
            <w:r w:rsidRPr="00225178">
              <w:rPr>
                <w:kern w:val="0"/>
                <w:sz w:val="22"/>
                <w:szCs w:val="22"/>
              </w:rPr>
              <w:t>郑雯</w:t>
            </w:r>
          </w:p>
        </w:tc>
        <w:tc>
          <w:tcPr>
            <w:tcW w:w="1271" w:type="dxa"/>
            <w:tcBorders>
              <w:top w:val="single" w:sz="4" w:space="0" w:color="auto"/>
              <w:left w:val="nil"/>
              <w:bottom w:val="single" w:sz="4" w:space="0" w:color="auto"/>
              <w:right w:val="single" w:sz="4" w:space="0" w:color="auto"/>
            </w:tcBorders>
            <w:shd w:val="clear" w:color="auto" w:fill="auto"/>
            <w:noWrap/>
            <w:vAlign w:val="center"/>
          </w:tcPr>
          <w:p w:rsidR="00225178" w:rsidRPr="00225178" w:rsidRDefault="00225178" w:rsidP="00225178">
            <w:pPr>
              <w:widowControl/>
              <w:jc w:val="center"/>
              <w:rPr>
                <w:kern w:val="0"/>
                <w:sz w:val="22"/>
                <w:szCs w:val="22"/>
              </w:rPr>
            </w:pPr>
            <w:r w:rsidRPr="00225178">
              <w:rPr>
                <w:kern w:val="0"/>
                <w:sz w:val="22"/>
                <w:szCs w:val="22"/>
              </w:rPr>
              <w:t>2016-04-04</w:t>
            </w:r>
          </w:p>
        </w:tc>
        <w:tc>
          <w:tcPr>
            <w:tcW w:w="1978" w:type="dxa"/>
            <w:tcBorders>
              <w:top w:val="single" w:sz="4" w:space="0" w:color="auto"/>
              <w:left w:val="nil"/>
              <w:bottom w:val="single" w:sz="4" w:space="0" w:color="auto"/>
              <w:right w:val="single" w:sz="4" w:space="0" w:color="auto"/>
            </w:tcBorders>
            <w:shd w:val="clear" w:color="auto" w:fill="auto"/>
            <w:noWrap/>
            <w:vAlign w:val="center"/>
          </w:tcPr>
          <w:p w:rsidR="00225178" w:rsidRPr="00225178" w:rsidRDefault="00225178" w:rsidP="00225178">
            <w:pPr>
              <w:widowControl/>
              <w:jc w:val="center"/>
              <w:rPr>
                <w:kern w:val="0"/>
                <w:sz w:val="22"/>
                <w:szCs w:val="22"/>
              </w:rPr>
            </w:pPr>
            <w:r w:rsidRPr="00225178">
              <w:rPr>
                <w:kern w:val="0"/>
                <w:sz w:val="22"/>
                <w:szCs w:val="22"/>
              </w:rPr>
              <w:t>学理论</w:t>
            </w:r>
          </w:p>
        </w:tc>
      </w:tr>
      <w:tr w:rsidR="00225178" w:rsidRPr="008451D0" w:rsidTr="00D027D7">
        <w:trPr>
          <w:trHeight w:val="425"/>
          <w:jc w:val="center"/>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5178" w:rsidRPr="00225178" w:rsidRDefault="00225178" w:rsidP="00225178">
            <w:pPr>
              <w:widowControl/>
              <w:jc w:val="center"/>
              <w:rPr>
                <w:kern w:val="0"/>
                <w:sz w:val="22"/>
                <w:szCs w:val="22"/>
              </w:rPr>
            </w:pPr>
            <w:r w:rsidRPr="00225178">
              <w:rPr>
                <w:kern w:val="0"/>
                <w:sz w:val="22"/>
                <w:szCs w:val="22"/>
              </w:rPr>
              <w:t>13</w:t>
            </w:r>
          </w:p>
        </w:tc>
        <w:tc>
          <w:tcPr>
            <w:tcW w:w="3564" w:type="dxa"/>
            <w:tcBorders>
              <w:top w:val="single" w:sz="4" w:space="0" w:color="auto"/>
              <w:left w:val="nil"/>
              <w:bottom w:val="single" w:sz="4" w:space="0" w:color="auto"/>
              <w:right w:val="single" w:sz="4" w:space="0" w:color="auto"/>
            </w:tcBorders>
            <w:shd w:val="clear" w:color="auto" w:fill="auto"/>
            <w:noWrap/>
            <w:vAlign w:val="center"/>
          </w:tcPr>
          <w:p w:rsidR="00225178" w:rsidRPr="00225178" w:rsidRDefault="00225178" w:rsidP="00225178">
            <w:pPr>
              <w:widowControl/>
              <w:jc w:val="left"/>
              <w:rPr>
                <w:kern w:val="0"/>
                <w:sz w:val="22"/>
                <w:szCs w:val="22"/>
              </w:rPr>
            </w:pPr>
            <w:r w:rsidRPr="00225178">
              <w:rPr>
                <w:kern w:val="0"/>
                <w:sz w:val="22"/>
                <w:szCs w:val="22"/>
              </w:rPr>
              <w:t>科技资源密集型城市高新技术企业空间分布研究</w:t>
            </w:r>
            <w:r w:rsidRPr="00225178">
              <w:rPr>
                <w:kern w:val="0"/>
                <w:sz w:val="22"/>
                <w:szCs w:val="22"/>
              </w:rPr>
              <w:t>——</w:t>
            </w:r>
            <w:r w:rsidRPr="00225178">
              <w:rPr>
                <w:kern w:val="0"/>
                <w:sz w:val="22"/>
                <w:szCs w:val="22"/>
              </w:rPr>
              <w:t>以武汉市为例</w:t>
            </w:r>
          </w:p>
        </w:tc>
        <w:tc>
          <w:tcPr>
            <w:tcW w:w="1130" w:type="dxa"/>
            <w:tcBorders>
              <w:top w:val="single" w:sz="4" w:space="0" w:color="auto"/>
              <w:left w:val="nil"/>
              <w:bottom w:val="single" w:sz="4" w:space="0" w:color="auto"/>
              <w:right w:val="single" w:sz="4" w:space="0" w:color="auto"/>
            </w:tcBorders>
            <w:shd w:val="clear" w:color="auto" w:fill="auto"/>
            <w:noWrap/>
            <w:vAlign w:val="center"/>
          </w:tcPr>
          <w:p w:rsidR="00225178" w:rsidRPr="00225178" w:rsidRDefault="00225178" w:rsidP="00225178">
            <w:pPr>
              <w:widowControl/>
              <w:jc w:val="center"/>
              <w:rPr>
                <w:kern w:val="0"/>
                <w:sz w:val="22"/>
                <w:szCs w:val="22"/>
              </w:rPr>
            </w:pPr>
            <w:r w:rsidRPr="00225178">
              <w:rPr>
                <w:kern w:val="0"/>
                <w:sz w:val="22"/>
                <w:szCs w:val="22"/>
              </w:rPr>
              <w:t>吴素春</w:t>
            </w:r>
          </w:p>
        </w:tc>
        <w:tc>
          <w:tcPr>
            <w:tcW w:w="1271" w:type="dxa"/>
            <w:tcBorders>
              <w:top w:val="single" w:sz="4" w:space="0" w:color="auto"/>
              <w:left w:val="nil"/>
              <w:bottom w:val="single" w:sz="4" w:space="0" w:color="auto"/>
              <w:right w:val="single" w:sz="4" w:space="0" w:color="auto"/>
            </w:tcBorders>
            <w:shd w:val="clear" w:color="auto" w:fill="auto"/>
            <w:noWrap/>
            <w:vAlign w:val="center"/>
          </w:tcPr>
          <w:p w:rsidR="00225178" w:rsidRPr="00225178" w:rsidRDefault="00225178" w:rsidP="00225178">
            <w:pPr>
              <w:widowControl/>
              <w:jc w:val="center"/>
              <w:rPr>
                <w:kern w:val="0"/>
                <w:sz w:val="22"/>
                <w:szCs w:val="22"/>
              </w:rPr>
            </w:pPr>
            <w:r w:rsidRPr="00225178">
              <w:rPr>
                <w:kern w:val="0"/>
                <w:sz w:val="22"/>
                <w:szCs w:val="22"/>
              </w:rPr>
              <w:t>2016-03-01</w:t>
            </w:r>
          </w:p>
        </w:tc>
        <w:tc>
          <w:tcPr>
            <w:tcW w:w="1978" w:type="dxa"/>
            <w:tcBorders>
              <w:top w:val="single" w:sz="4" w:space="0" w:color="auto"/>
              <w:left w:val="nil"/>
              <w:bottom w:val="single" w:sz="4" w:space="0" w:color="auto"/>
              <w:right w:val="single" w:sz="4" w:space="0" w:color="auto"/>
            </w:tcBorders>
            <w:shd w:val="clear" w:color="auto" w:fill="auto"/>
            <w:noWrap/>
            <w:vAlign w:val="center"/>
          </w:tcPr>
          <w:p w:rsidR="00225178" w:rsidRPr="00225178" w:rsidRDefault="00225178" w:rsidP="00225178">
            <w:pPr>
              <w:widowControl/>
              <w:jc w:val="center"/>
              <w:rPr>
                <w:kern w:val="0"/>
                <w:sz w:val="22"/>
                <w:szCs w:val="22"/>
              </w:rPr>
            </w:pPr>
            <w:r w:rsidRPr="00225178">
              <w:rPr>
                <w:kern w:val="0"/>
                <w:sz w:val="22"/>
                <w:szCs w:val="22"/>
              </w:rPr>
              <w:t>湖北社会科学</w:t>
            </w:r>
          </w:p>
        </w:tc>
      </w:tr>
    </w:tbl>
    <w:p w:rsidR="00D027D7" w:rsidRDefault="00D027D7" w:rsidP="00D027D7">
      <w:pPr>
        <w:tabs>
          <w:tab w:val="left" w:pos="3120"/>
        </w:tabs>
        <w:topLinePunct/>
        <w:spacing w:line="360" w:lineRule="auto"/>
        <w:ind w:firstLineChars="200" w:firstLine="560"/>
        <w:rPr>
          <w:sz w:val="28"/>
          <w:szCs w:val="28"/>
        </w:rPr>
      </w:pPr>
      <w:r w:rsidRPr="001C52AD">
        <w:rPr>
          <w:sz w:val="28"/>
          <w:szCs w:val="28"/>
        </w:rPr>
        <w:t>（</w:t>
      </w:r>
      <w:r w:rsidRPr="001C52AD">
        <w:rPr>
          <w:sz w:val="28"/>
          <w:szCs w:val="28"/>
        </w:rPr>
        <w:t>2</w:t>
      </w:r>
      <w:r w:rsidRPr="001C52AD">
        <w:rPr>
          <w:sz w:val="28"/>
          <w:szCs w:val="28"/>
        </w:rPr>
        <w:t>）</w:t>
      </w:r>
      <w:r w:rsidRPr="001C52AD">
        <w:rPr>
          <w:rFonts w:hint="eastAsia"/>
          <w:sz w:val="28"/>
          <w:szCs w:val="28"/>
        </w:rPr>
        <w:t>质</w:t>
      </w:r>
      <w:r w:rsidRPr="001C52AD">
        <w:rPr>
          <w:sz w:val="28"/>
          <w:szCs w:val="28"/>
        </w:rPr>
        <w:t>量指标</w:t>
      </w:r>
    </w:p>
    <w:p w:rsidR="008451D0" w:rsidRDefault="008451D0" w:rsidP="008451D0">
      <w:pPr>
        <w:ind w:firstLine="560"/>
        <w:rPr>
          <w:sz w:val="28"/>
          <w:szCs w:val="22"/>
        </w:rPr>
      </w:pPr>
      <w:r w:rsidRPr="0086061E">
        <w:rPr>
          <w:rFonts w:ascii="宋体" w:eastAsia="宋体" w:hAnsi="宋体" w:cs="宋体" w:hint="eastAsia"/>
          <w:sz w:val="28"/>
          <w:szCs w:val="28"/>
        </w:rPr>
        <w:t>①</w:t>
      </w:r>
      <w:r w:rsidRPr="008451D0">
        <w:rPr>
          <w:rFonts w:hint="eastAsia"/>
          <w:sz w:val="28"/>
          <w:szCs w:val="28"/>
        </w:rPr>
        <w:t>获厅局以上奖励</w:t>
      </w:r>
      <w:r w:rsidRPr="0086061E">
        <w:rPr>
          <w:rFonts w:hint="eastAsia"/>
          <w:sz w:val="28"/>
          <w:szCs w:val="28"/>
        </w:rPr>
        <w:t>：年初目标值为</w:t>
      </w:r>
      <w:r>
        <w:rPr>
          <w:rFonts w:ascii="仿宋_GB2312" w:hint="eastAsia"/>
          <w:sz w:val="28"/>
          <w:szCs w:val="28"/>
        </w:rPr>
        <w:t>≥</w:t>
      </w:r>
      <w:r>
        <w:rPr>
          <w:sz w:val="28"/>
          <w:szCs w:val="28"/>
        </w:rPr>
        <w:t>2</w:t>
      </w:r>
      <w:r>
        <w:rPr>
          <w:rFonts w:hint="eastAsia"/>
          <w:sz w:val="28"/>
          <w:szCs w:val="28"/>
        </w:rPr>
        <w:t>项</w:t>
      </w:r>
      <w:r w:rsidRPr="0086061E">
        <w:rPr>
          <w:rFonts w:hint="eastAsia"/>
          <w:sz w:val="28"/>
          <w:szCs w:val="28"/>
        </w:rPr>
        <w:t>，实际完成</w:t>
      </w:r>
      <w:r>
        <w:rPr>
          <w:rFonts w:hint="eastAsia"/>
          <w:sz w:val="28"/>
          <w:szCs w:val="28"/>
        </w:rPr>
        <w:t>2</w:t>
      </w:r>
      <w:r>
        <w:rPr>
          <w:rFonts w:hint="eastAsia"/>
          <w:sz w:val="28"/>
          <w:szCs w:val="28"/>
        </w:rPr>
        <w:t>项</w:t>
      </w:r>
      <w:r w:rsidRPr="0086061E">
        <w:rPr>
          <w:rFonts w:hint="eastAsia"/>
          <w:sz w:val="28"/>
          <w:szCs w:val="28"/>
        </w:rPr>
        <w:t>，完成</w:t>
      </w:r>
      <w:r>
        <w:rPr>
          <w:rFonts w:hint="eastAsia"/>
          <w:sz w:val="28"/>
          <w:szCs w:val="22"/>
        </w:rPr>
        <w:t>率</w:t>
      </w:r>
      <w:r>
        <w:rPr>
          <w:rFonts w:hint="eastAsia"/>
          <w:sz w:val="28"/>
          <w:szCs w:val="22"/>
        </w:rPr>
        <w:t>1</w:t>
      </w:r>
      <w:r>
        <w:rPr>
          <w:sz w:val="28"/>
          <w:szCs w:val="22"/>
        </w:rPr>
        <w:t>00</w:t>
      </w:r>
      <w:r>
        <w:rPr>
          <w:rFonts w:hint="eastAsia"/>
          <w:sz w:val="28"/>
          <w:szCs w:val="22"/>
        </w:rPr>
        <w:t>%</w:t>
      </w:r>
      <w:r w:rsidRPr="00FD4BB1">
        <w:rPr>
          <w:rFonts w:hint="eastAsia"/>
          <w:sz w:val="28"/>
          <w:szCs w:val="22"/>
        </w:rPr>
        <w:t>。具体</w:t>
      </w:r>
      <w:r>
        <w:rPr>
          <w:rFonts w:hint="eastAsia"/>
          <w:sz w:val="28"/>
          <w:szCs w:val="22"/>
        </w:rPr>
        <w:t>获奖</w:t>
      </w:r>
      <w:r w:rsidRPr="00FD4BB1">
        <w:rPr>
          <w:rFonts w:hint="eastAsia"/>
          <w:sz w:val="28"/>
          <w:szCs w:val="22"/>
        </w:rPr>
        <w:t>情况详见表</w:t>
      </w:r>
      <w:r>
        <w:rPr>
          <w:sz w:val="28"/>
          <w:szCs w:val="22"/>
        </w:rPr>
        <w:t>2</w:t>
      </w:r>
      <w:r w:rsidR="00D027D7">
        <w:rPr>
          <w:sz w:val="28"/>
          <w:szCs w:val="22"/>
        </w:rPr>
        <w:t>1</w:t>
      </w:r>
      <w:r w:rsidRPr="00FD4BB1">
        <w:rPr>
          <w:rFonts w:hint="eastAsia"/>
          <w:sz w:val="28"/>
          <w:szCs w:val="22"/>
        </w:rPr>
        <w:t>。</w:t>
      </w:r>
    </w:p>
    <w:p w:rsidR="008451D0" w:rsidRPr="0086061E" w:rsidRDefault="008451D0" w:rsidP="008451D0">
      <w:pPr>
        <w:topLinePunct/>
        <w:spacing w:line="360" w:lineRule="auto"/>
        <w:ind w:firstLineChars="200" w:firstLine="482"/>
        <w:rPr>
          <w:b/>
          <w:sz w:val="24"/>
          <w:szCs w:val="22"/>
        </w:rPr>
      </w:pPr>
      <w:r w:rsidRPr="0086061E">
        <w:rPr>
          <w:rFonts w:hint="eastAsia"/>
          <w:b/>
          <w:sz w:val="24"/>
          <w:szCs w:val="22"/>
        </w:rPr>
        <w:t>表</w:t>
      </w:r>
      <w:r>
        <w:rPr>
          <w:b/>
          <w:sz w:val="24"/>
          <w:szCs w:val="22"/>
        </w:rPr>
        <w:t>2</w:t>
      </w:r>
      <w:r w:rsidR="00D027D7">
        <w:rPr>
          <w:b/>
          <w:sz w:val="24"/>
          <w:szCs w:val="22"/>
        </w:rPr>
        <w:t>1</w:t>
      </w:r>
      <w:r w:rsidRPr="0086061E">
        <w:rPr>
          <w:rFonts w:hint="eastAsia"/>
          <w:b/>
          <w:sz w:val="24"/>
          <w:szCs w:val="22"/>
        </w:rPr>
        <w:t>：</w:t>
      </w:r>
    </w:p>
    <w:p w:rsidR="008451D0" w:rsidRPr="008451D0" w:rsidRDefault="008451D0" w:rsidP="008451D0">
      <w:pPr>
        <w:topLinePunct/>
        <w:spacing w:line="360" w:lineRule="auto"/>
        <w:jc w:val="center"/>
        <w:rPr>
          <w:b/>
          <w:sz w:val="24"/>
          <w:szCs w:val="22"/>
        </w:rPr>
      </w:pPr>
      <w:r w:rsidRPr="008451D0">
        <w:rPr>
          <w:rFonts w:hint="eastAsia"/>
          <w:b/>
          <w:sz w:val="24"/>
          <w:szCs w:val="22"/>
        </w:rPr>
        <w:t>湖北省人文社科重点研究基地</w:t>
      </w:r>
      <w:r w:rsidRPr="008451D0">
        <w:rPr>
          <w:b/>
          <w:sz w:val="24"/>
          <w:szCs w:val="22"/>
        </w:rPr>
        <w:t>2017</w:t>
      </w:r>
      <w:r w:rsidRPr="008451D0">
        <w:rPr>
          <w:rFonts w:hint="eastAsia"/>
          <w:b/>
          <w:sz w:val="24"/>
          <w:szCs w:val="22"/>
        </w:rPr>
        <w:t>年度获奖情况统计表</w:t>
      </w:r>
    </w:p>
    <w:tbl>
      <w:tblPr>
        <w:tblW w:w="8945" w:type="dxa"/>
        <w:jc w:val="center"/>
        <w:tblLayout w:type="fixed"/>
        <w:tblLook w:val="0000" w:firstRow="0" w:lastRow="0" w:firstColumn="0" w:lastColumn="0" w:noHBand="0" w:noVBand="0"/>
      </w:tblPr>
      <w:tblGrid>
        <w:gridCol w:w="2290"/>
        <w:gridCol w:w="1249"/>
        <w:gridCol w:w="3119"/>
        <w:gridCol w:w="1134"/>
        <w:gridCol w:w="1153"/>
      </w:tblGrid>
      <w:tr w:rsidR="008451D0" w:rsidRPr="008451D0" w:rsidTr="008451D0">
        <w:trPr>
          <w:trHeight w:val="448"/>
          <w:jc w:val="center"/>
        </w:trPr>
        <w:tc>
          <w:tcPr>
            <w:tcW w:w="22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51D0" w:rsidRPr="008451D0" w:rsidRDefault="008451D0" w:rsidP="008451D0">
            <w:pPr>
              <w:jc w:val="center"/>
              <w:rPr>
                <w:b/>
                <w:sz w:val="22"/>
                <w:szCs w:val="22"/>
              </w:rPr>
            </w:pPr>
            <w:r w:rsidRPr="008451D0">
              <w:rPr>
                <w:rFonts w:hint="eastAsia"/>
                <w:b/>
                <w:sz w:val="22"/>
                <w:szCs w:val="22"/>
              </w:rPr>
              <w:t>奖励名称</w:t>
            </w:r>
          </w:p>
        </w:tc>
        <w:tc>
          <w:tcPr>
            <w:tcW w:w="1249" w:type="dxa"/>
            <w:tcBorders>
              <w:top w:val="single" w:sz="4" w:space="0" w:color="auto"/>
              <w:left w:val="nil"/>
              <w:bottom w:val="single" w:sz="4" w:space="0" w:color="auto"/>
              <w:right w:val="single" w:sz="4" w:space="0" w:color="auto"/>
            </w:tcBorders>
            <w:shd w:val="clear" w:color="auto" w:fill="auto"/>
            <w:noWrap/>
            <w:vAlign w:val="center"/>
          </w:tcPr>
          <w:p w:rsidR="008451D0" w:rsidRPr="008451D0" w:rsidRDefault="008451D0" w:rsidP="008451D0">
            <w:pPr>
              <w:jc w:val="center"/>
              <w:rPr>
                <w:b/>
                <w:sz w:val="22"/>
                <w:szCs w:val="22"/>
              </w:rPr>
            </w:pPr>
            <w:r w:rsidRPr="008451D0">
              <w:rPr>
                <w:rFonts w:hint="eastAsia"/>
                <w:b/>
                <w:sz w:val="22"/>
                <w:szCs w:val="22"/>
              </w:rPr>
              <w:t>完成人</w:t>
            </w:r>
          </w:p>
        </w:tc>
        <w:tc>
          <w:tcPr>
            <w:tcW w:w="3119" w:type="dxa"/>
            <w:tcBorders>
              <w:top w:val="single" w:sz="4" w:space="0" w:color="auto"/>
              <w:left w:val="nil"/>
              <w:bottom w:val="single" w:sz="4" w:space="0" w:color="auto"/>
              <w:right w:val="single" w:sz="4" w:space="0" w:color="auto"/>
            </w:tcBorders>
            <w:shd w:val="clear" w:color="auto" w:fill="auto"/>
            <w:noWrap/>
            <w:vAlign w:val="center"/>
          </w:tcPr>
          <w:p w:rsidR="008451D0" w:rsidRPr="008451D0" w:rsidRDefault="008451D0" w:rsidP="008451D0">
            <w:pPr>
              <w:jc w:val="center"/>
              <w:rPr>
                <w:b/>
                <w:sz w:val="22"/>
                <w:szCs w:val="22"/>
              </w:rPr>
            </w:pPr>
            <w:r w:rsidRPr="008451D0">
              <w:rPr>
                <w:rFonts w:hint="eastAsia"/>
                <w:b/>
                <w:sz w:val="22"/>
                <w:szCs w:val="22"/>
              </w:rPr>
              <w:t>成果名称</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8451D0" w:rsidRPr="008451D0" w:rsidRDefault="008451D0" w:rsidP="008451D0">
            <w:pPr>
              <w:jc w:val="center"/>
              <w:rPr>
                <w:b/>
                <w:sz w:val="22"/>
                <w:szCs w:val="22"/>
              </w:rPr>
            </w:pPr>
            <w:r w:rsidRPr="008451D0">
              <w:rPr>
                <w:rFonts w:hint="eastAsia"/>
                <w:b/>
                <w:sz w:val="22"/>
                <w:szCs w:val="22"/>
              </w:rPr>
              <w:t>获奖级别</w:t>
            </w:r>
          </w:p>
        </w:tc>
        <w:tc>
          <w:tcPr>
            <w:tcW w:w="1153" w:type="dxa"/>
            <w:tcBorders>
              <w:top w:val="single" w:sz="4" w:space="0" w:color="auto"/>
              <w:left w:val="nil"/>
              <w:bottom w:val="single" w:sz="4" w:space="0" w:color="auto"/>
              <w:right w:val="single" w:sz="4" w:space="0" w:color="auto"/>
            </w:tcBorders>
            <w:shd w:val="clear" w:color="auto" w:fill="auto"/>
            <w:noWrap/>
            <w:vAlign w:val="center"/>
          </w:tcPr>
          <w:p w:rsidR="008451D0" w:rsidRPr="008451D0" w:rsidRDefault="008451D0" w:rsidP="008451D0">
            <w:pPr>
              <w:jc w:val="center"/>
              <w:rPr>
                <w:b/>
                <w:sz w:val="22"/>
                <w:szCs w:val="22"/>
              </w:rPr>
            </w:pPr>
            <w:r w:rsidRPr="008451D0">
              <w:rPr>
                <w:rFonts w:hint="eastAsia"/>
                <w:b/>
                <w:sz w:val="22"/>
                <w:szCs w:val="22"/>
              </w:rPr>
              <w:t>获奖等级</w:t>
            </w:r>
          </w:p>
        </w:tc>
      </w:tr>
      <w:tr w:rsidR="008451D0" w:rsidRPr="008451D0" w:rsidTr="008451D0">
        <w:trPr>
          <w:trHeight w:val="276"/>
          <w:jc w:val="center"/>
        </w:trPr>
        <w:tc>
          <w:tcPr>
            <w:tcW w:w="22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51D0" w:rsidRPr="008451D0" w:rsidRDefault="008451D0" w:rsidP="008451D0">
            <w:pPr>
              <w:widowControl/>
              <w:jc w:val="center"/>
              <w:rPr>
                <w:rFonts w:ascii="仿宋_GB2312" w:hAnsi="Calibri"/>
                <w:kern w:val="0"/>
                <w:sz w:val="22"/>
                <w:szCs w:val="22"/>
              </w:rPr>
            </w:pPr>
            <w:r w:rsidRPr="008451D0">
              <w:rPr>
                <w:rFonts w:ascii="仿宋_GB2312" w:hAnsi="Calibri"/>
                <w:kern w:val="0"/>
                <w:sz w:val="22"/>
                <w:szCs w:val="22"/>
              </w:rPr>
              <w:t>民盟湖北省委</w:t>
            </w:r>
            <w:r w:rsidRPr="008451D0">
              <w:rPr>
                <w:rFonts w:ascii="仿宋_GB2312" w:hAnsi="Calibri" w:hint="eastAsia"/>
                <w:kern w:val="0"/>
                <w:sz w:val="22"/>
                <w:szCs w:val="22"/>
              </w:rPr>
              <w:t>员会调研成果奖</w:t>
            </w:r>
          </w:p>
        </w:tc>
        <w:tc>
          <w:tcPr>
            <w:tcW w:w="1249" w:type="dxa"/>
            <w:tcBorders>
              <w:top w:val="single" w:sz="4" w:space="0" w:color="auto"/>
              <w:left w:val="nil"/>
              <w:bottom w:val="single" w:sz="4" w:space="0" w:color="auto"/>
              <w:right w:val="single" w:sz="4" w:space="0" w:color="auto"/>
            </w:tcBorders>
            <w:shd w:val="clear" w:color="auto" w:fill="auto"/>
            <w:noWrap/>
            <w:vAlign w:val="center"/>
          </w:tcPr>
          <w:p w:rsidR="008451D0" w:rsidRPr="008451D0" w:rsidRDefault="008451D0" w:rsidP="008451D0">
            <w:pPr>
              <w:widowControl/>
              <w:jc w:val="center"/>
              <w:rPr>
                <w:rFonts w:ascii="仿宋_GB2312" w:hAnsi="Calibri"/>
                <w:kern w:val="0"/>
                <w:sz w:val="22"/>
                <w:szCs w:val="22"/>
              </w:rPr>
            </w:pPr>
            <w:r w:rsidRPr="008451D0">
              <w:rPr>
                <w:rFonts w:ascii="仿宋_GB2312" w:hAnsi="Calibri"/>
                <w:kern w:val="0"/>
                <w:sz w:val="22"/>
                <w:szCs w:val="22"/>
              </w:rPr>
              <w:t>余茂辉</w:t>
            </w:r>
          </w:p>
        </w:tc>
        <w:tc>
          <w:tcPr>
            <w:tcW w:w="3119" w:type="dxa"/>
            <w:tcBorders>
              <w:top w:val="single" w:sz="4" w:space="0" w:color="auto"/>
              <w:left w:val="nil"/>
              <w:bottom w:val="single" w:sz="4" w:space="0" w:color="auto"/>
              <w:right w:val="single" w:sz="4" w:space="0" w:color="auto"/>
            </w:tcBorders>
            <w:shd w:val="clear" w:color="auto" w:fill="auto"/>
            <w:noWrap/>
            <w:vAlign w:val="center"/>
          </w:tcPr>
          <w:p w:rsidR="008451D0" w:rsidRPr="008451D0" w:rsidRDefault="008451D0" w:rsidP="008451D0">
            <w:pPr>
              <w:widowControl/>
              <w:jc w:val="left"/>
              <w:rPr>
                <w:rFonts w:ascii="仿宋_GB2312" w:hAnsi="Calibri"/>
                <w:kern w:val="0"/>
                <w:sz w:val="22"/>
                <w:szCs w:val="22"/>
              </w:rPr>
            </w:pPr>
            <w:r w:rsidRPr="008451D0">
              <w:rPr>
                <w:rFonts w:ascii="仿宋_GB2312" w:hAnsi="Calibri" w:hint="eastAsia"/>
                <w:kern w:val="0"/>
                <w:sz w:val="22"/>
                <w:szCs w:val="22"/>
              </w:rPr>
              <w:t>构建我省绿色农业产业带的对策建议</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8451D0" w:rsidRPr="008451D0" w:rsidRDefault="008451D0" w:rsidP="008451D0">
            <w:pPr>
              <w:widowControl/>
              <w:jc w:val="center"/>
              <w:rPr>
                <w:rFonts w:ascii="仿宋_GB2312" w:hAnsi="Calibri"/>
                <w:kern w:val="0"/>
                <w:sz w:val="22"/>
                <w:szCs w:val="22"/>
              </w:rPr>
            </w:pPr>
            <w:r w:rsidRPr="008451D0">
              <w:rPr>
                <w:rFonts w:ascii="仿宋_GB2312" w:hAnsi="Calibri" w:hint="eastAsia"/>
                <w:kern w:val="0"/>
                <w:sz w:val="22"/>
                <w:szCs w:val="22"/>
              </w:rPr>
              <w:t>省级</w:t>
            </w:r>
          </w:p>
        </w:tc>
        <w:tc>
          <w:tcPr>
            <w:tcW w:w="1153" w:type="dxa"/>
            <w:tcBorders>
              <w:top w:val="single" w:sz="4" w:space="0" w:color="auto"/>
              <w:left w:val="nil"/>
              <w:bottom w:val="single" w:sz="4" w:space="0" w:color="auto"/>
              <w:right w:val="single" w:sz="4" w:space="0" w:color="auto"/>
            </w:tcBorders>
            <w:shd w:val="clear" w:color="auto" w:fill="auto"/>
            <w:noWrap/>
            <w:vAlign w:val="center"/>
          </w:tcPr>
          <w:p w:rsidR="008451D0" w:rsidRPr="008451D0" w:rsidRDefault="008451D0" w:rsidP="008451D0">
            <w:pPr>
              <w:widowControl/>
              <w:jc w:val="center"/>
              <w:rPr>
                <w:rFonts w:ascii="仿宋_GB2312" w:hAnsi="Calibri"/>
                <w:kern w:val="0"/>
                <w:sz w:val="22"/>
                <w:szCs w:val="22"/>
              </w:rPr>
            </w:pPr>
            <w:r w:rsidRPr="008451D0">
              <w:rPr>
                <w:rFonts w:ascii="仿宋_GB2312" w:hAnsi="Calibri" w:hint="eastAsia"/>
                <w:kern w:val="0"/>
                <w:sz w:val="22"/>
                <w:szCs w:val="22"/>
              </w:rPr>
              <w:t>优秀奖</w:t>
            </w:r>
          </w:p>
        </w:tc>
      </w:tr>
      <w:tr w:rsidR="008451D0" w:rsidRPr="008451D0" w:rsidTr="008451D0">
        <w:trPr>
          <w:trHeight w:val="276"/>
          <w:jc w:val="center"/>
        </w:trPr>
        <w:tc>
          <w:tcPr>
            <w:tcW w:w="22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51D0" w:rsidRPr="008451D0" w:rsidRDefault="008451D0" w:rsidP="008451D0">
            <w:pPr>
              <w:widowControl/>
              <w:jc w:val="center"/>
              <w:rPr>
                <w:rFonts w:ascii="仿宋_GB2312" w:hAnsi="Calibri"/>
                <w:kern w:val="0"/>
                <w:sz w:val="22"/>
                <w:szCs w:val="22"/>
              </w:rPr>
            </w:pPr>
            <w:r w:rsidRPr="008451D0">
              <w:rPr>
                <w:rFonts w:ascii="仿宋_GB2312" w:hAnsi="Calibri"/>
                <w:kern w:val="0"/>
                <w:sz w:val="22"/>
                <w:szCs w:val="22"/>
              </w:rPr>
              <w:t>民盟湖北省委</w:t>
            </w:r>
            <w:r w:rsidRPr="008451D0">
              <w:rPr>
                <w:rFonts w:ascii="仿宋_GB2312" w:hAnsi="Calibri" w:hint="eastAsia"/>
                <w:kern w:val="0"/>
                <w:sz w:val="22"/>
                <w:szCs w:val="22"/>
              </w:rPr>
              <w:t>员会调研成果奖</w:t>
            </w:r>
          </w:p>
        </w:tc>
        <w:tc>
          <w:tcPr>
            <w:tcW w:w="1249" w:type="dxa"/>
            <w:tcBorders>
              <w:top w:val="single" w:sz="4" w:space="0" w:color="auto"/>
              <w:left w:val="nil"/>
              <w:bottom w:val="single" w:sz="4" w:space="0" w:color="auto"/>
              <w:right w:val="single" w:sz="4" w:space="0" w:color="auto"/>
            </w:tcBorders>
            <w:shd w:val="clear" w:color="auto" w:fill="auto"/>
            <w:noWrap/>
            <w:vAlign w:val="center"/>
          </w:tcPr>
          <w:p w:rsidR="008451D0" w:rsidRPr="008451D0" w:rsidRDefault="008451D0" w:rsidP="008451D0">
            <w:pPr>
              <w:widowControl/>
              <w:jc w:val="center"/>
              <w:rPr>
                <w:rFonts w:ascii="仿宋_GB2312" w:hAnsi="Calibri"/>
                <w:kern w:val="0"/>
                <w:sz w:val="22"/>
                <w:szCs w:val="22"/>
              </w:rPr>
            </w:pPr>
            <w:r w:rsidRPr="008451D0">
              <w:rPr>
                <w:rFonts w:ascii="仿宋_GB2312" w:hAnsi="Calibri"/>
                <w:kern w:val="0"/>
                <w:sz w:val="22"/>
                <w:szCs w:val="22"/>
              </w:rPr>
              <w:t>余茂辉</w:t>
            </w:r>
          </w:p>
        </w:tc>
        <w:tc>
          <w:tcPr>
            <w:tcW w:w="3119" w:type="dxa"/>
            <w:tcBorders>
              <w:top w:val="single" w:sz="4" w:space="0" w:color="auto"/>
              <w:left w:val="nil"/>
              <w:bottom w:val="single" w:sz="4" w:space="0" w:color="auto"/>
              <w:right w:val="single" w:sz="4" w:space="0" w:color="auto"/>
            </w:tcBorders>
            <w:shd w:val="clear" w:color="auto" w:fill="auto"/>
            <w:noWrap/>
            <w:vAlign w:val="center"/>
          </w:tcPr>
          <w:p w:rsidR="008451D0" w:rsidRPr="008451D0" w:rsidRDefault="008451D0" w:rsidP="008451D0">
            <w:pPr>
              <w:widowControl/>
              <w:jc w:val="left"/>
              <w:rPr>
                <w:rFonts w:ascii="仿宋_GB2312" w:hAnsi="Calibri"/>
                <w:kern w:val="0"/>
                <w:sz w:val="22"/>
                <w:szCs w:val="22"/>
              </w:rPr>
            </w:pPr>
            <w:r w:rsidRPr="008451D0">
              <w:rPr>
                <w:rFonts w:ascii="仿宋_GB2312" w:hAnsi="Calibri" w:hint="eastAsia"/>
                <w:kern w:val="0"/>
                <w:sz w:val="22"/>
                <w:szCs w:val="22"/>
              </w:rPr>
              <w:t>关于把我省农产品加工业打造成富民强省加速器的对策建议</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8451D0" w:rsidRPr="008451D0" w:rsidRDefault="008451D0" w:rsidP="008451D0">
            <w:pPr>
              <w:widowControl/>
              <w:jc w:val="center"/>
              <w:rPr>
                <w:rFonts w:ascii="仿宋_GB2312" w:hAnsi="Calibri"/>
                <w:kern w:val="0"/>
                <w:sz w:val="22"/>
                <w:szCs w:val="22"/>
              </w:rPr>
            </w:pPr>
            <w:r w:rsidRPr="008451D0">
              <w:rPr>
                <w:rFonts w:ascii="仿宋_GB2312" w:hAnsi="Calibri" w:hint="eastAsia"/>
                <w:kern w:val="0"/>
                <w:sz w:val="22"/>
                <w:szCs w:val="22"/>
              </w:rPr>
              <w:t>厅局级</w:t>
            </w:r>
          </w:p>
        </w:tc>
        <w:tc>
          <w:tcPr>
            <w:tcW w:w="1153" w:type="dxa"/>
            <w:tcBorders>
              <w:top w:val="single" w:sz="4" w:space="0" w:color="auto"/>
              <w:left w:val="nil"/>
              <w:bottom w:val="single" w:sz="4" w:space="0" w:color="auto"/>
              <w:right w:val="single" w:sz="4" w:space="0" w:color="auto"/>
            </w:tcBorders>
            <w:shd w:val="clear" w:color="auto" w:fill="auto"/>
            <w:noWrap/>
            <w:vAlign w:val="center"/>
          </w:tcPr>
          <w:p w:rsidR="008451D0" w:rsidRPr="008451D0" w:rsidRDefault="008451D0" w:rsidP="008451D0">
            <w:pPr>
              <w:widowControl/>
              <w:jc w:val="center"/>
              <w:rPr>
                <w:rFonts w:ascii="仿宋_GB2312" w:hAnsi="Calibri"/>
                <w:kern w:val="0"/>
                <w:sz w:val="22"/>
                <w:szCs w:val="22"/>
              </w:rPr>
            </w:pPr>
            <w:r w:rsidRPr="008451D0">
              <w:rPr>
                <w:rFonts w:ascii="仿宋_GB2312" w:hAnsi="Calibri" w:hint="eastAsia"/>
                <w:kern w:val="0"/>
                <w:sz w:val="22"/>
                <w:szCs w:val="22"/>
              </w:rPr>
              <w:t>优秀奖</w:t>
            </w:r>
          </w:p>
        </w:tc>
      </w:tr>
    </w:tbl>
    <w:p w:rsidR="008451D0" w:rsidRDefault="004A4CB0" w:rsidP="008451D0">
      <w:pPr>
        <w:ind w:firstLine="560"/>
        <w:rPr>
          <w:sz w:val="28"/>
          <w:szCs w:val="22"/>
        </w:rPr>
      </w:pPr>
      <w:r>
        <w:rPr>
          <w:rFonts w:ascii="宋体" w:eastAsia="宋体" w:hAnsi="宋体" w:cs="宋体"/>
          <w:sz w:val="28"/>
          <w:szCs w:val="28"/>
        </w:rPr>
        <w:lastRenderedPageBreak/>
        <w:fldChar w:fldCharType="begin"/>
      </w:r>
      <w:r w:rsidR="008451D0">
        <w:rPr>
          <w:rFonts w:ascii="宋体" w:eastAsia="宋体" w:hAnsi="宋体" w:cs="宋体"/>
          <w:sz w:val="28"/>
          <w:szCs w:val="28"/>
        </w:rPr>
        <w:instrText xml:space="preserve"> </w:instrText>
      </w:r>
      <w:r w:rsidR="008451D0">
        <w:rPr>
          <w:rFonts w:ascii="宋体" w:eastAsia="宋体" w:hAnsi="宋体" w:cs="宋体" w:hint="eastAsia"/>
          <w:sz w:val="28"/>
          <w:szCs w:val="28"/>
        </w:rPr>
        <w:instrText>= 2 \* GB3</w:instrText>
      </w:r>
      <w:r w:rsidR="008451D0">
        <w:rPr>
          <w:rFonts w:ascii="宋体" w:eastAsia="宋体" w:hAnsi="宋体" w:cs="宋体"/>
          <w:sz w:val="28"/>
          <w:szCs w:val="28"/>
        </w:rPr>
        <w:instrText xml:space="preserve"> </w:instrText>
      </w:r>
      <w:r>
        <w:rPr>
          <w:rFonts w:ascii="宋体" w:eastAsia="宋体" w:hAnsi="宋体" w:cs="宋体"/>
          <w:sz w:val="28"/>
          <w:szCs w:val="28"/>
        </w:rPr>
        <w:fldChar w:fldCharType="separate"/>
      </w:r>
      <w:r w:rsidR="008451D0">
        <w:rPr>
          <w:rFonts w:ascii="宋体" w:eastAsia="宋体" w:hAnsi="宋体" w:cs="宋体" w:hint="eastAsia"/>
          <w:noProof/>
          <w:sz w:val="28"/>
          <w:szCs w:val="28"/>
        </w:rPr>
        <w:t>②</w:t>
      </w:r>
      <w:r>
        <w:rPr>
          <w:rFonts w:ascii="宋体" w:eastAsia="宋体" w:hAnsi="宋体" w:cs="宋体"/>
          <w:sz w:val="28"/>
          <w:szCs w:val="28"/>
        </w:rPr>
        <w:fldChar w:fldCharType="end"/>
      </w:r>
      <w:r w:rsidR="008451D0" w:rsidRPr="008451D0">
        <w:rPr>
          <w:rFonts w:ascii="仿宋_GB2312" w:hint="eastAsia"/>
          <w:sz w:val="28"/>
          <w:szCs w:val="28"/>
        </w:rPr>
        <w:t>承担国家、省部级科研项目</w:t>
      </w:r>
      <w:r w:rsidR="008451D0" w:rsidRPr="0086061E">
        <w:rPr>
          <w:rFonts w:hint="eastAsia"/>
          <w:sz w:val="28"/>
          <w:szCs w:val="28"/>
        </w:rPr>
        <w:t>：年初目标值为</w:t>
      </w:r>
      <w:r w:rsidR="008451D0">
        <w:rPr>
          <w:rFonts w:ascii="仿宋_GB2312" w:hint="eastAsia"/>
          <w:sz w:val="28"/>
          <w:szCs w:val="28"/>
        </w:rPr>
        <w:t>≥</w:t>
      </w:r>
      <w:r w:rsidR="008451D0">
        <w:rPr>
          <w:sz w:val="28"/>
          <w:szCs w:val="28"/>
        </w:rPr>
        <w:t>10</w:t>
      </w:r>
      <w:r w:rsidR="008451D0">
        <w:rPr>
          <w:rFonts w:hint="eastAsia"/>
          <w:sz w:val="28"/>
          <w:szCs w:val="28"/>
        </w:rPr>
        <w:t>项</w:t>
      </w:r>
      <w:r w:rsidR="008451D0" w:rsidRPr="0086061E">
        <w:rPr>
          <w:rFonts w:hint="eastAsia"/>
          <w:sz w:val="28"/>
          <w:szCs w:val="28"/>
        </w:rPr>
        <w:t>，实际完成</w:t>
      </w:r>
      <w:r w:rsidR="008451D0">
        <w:rPr>
          <w:rFonts w:hint="eastAsia"/>
          <w:sz w:val="28"/>
          <w:szCs w:val="28"/>
        </w:rPr>
        <w:t>1</w:t>
      </w:r>
      <w:r w:rsidR="008451D0">
        <w:rPr>
          <w:sz w:val="28"/>
          <w:szCs w:val="28"/>
        </w:rPr>
        <w:t>5</w:t>
      </w:r>
      <w:r w:rsidR="008451D0">
        <w:rPr>
          <w:rFonts w:hint="eastAsia"/>
          <w:sz w:val="28"/>
          <w:szCs w:val="28"/>
        </w:rPr>
        <w:t>项</w:t>
      </w:r>
      <w:r w:rsidR="008451D0" w:rsidRPr="0086061E">
        <w:rPr>
          <w:rFonts w:hint="eastAsia"/>
          <w:sz w:val="28"/>
          <w:szCs w:val="28"/>
        </w:rPr>
        <w:t>，完成</w:t>
      </w:r>
      <w:r w:rsidR="008451D0">
        <w:rPr>
          <w:rFonts w:hint="eastAsia"/>
          <w:sz w:val="28"/>
          <w:szCs w:val="22"/>
        </w:rPr>
        <w:t>率</w:t>
      </w:r>
      <w:r w:rsidR="008451D0">
        <w:rPr>
          <w:rFonts w:hint="eastAsia"/>
          <w:sz w:val="28"/>
          <w:szCs w:val="22"/>
        </w:rPr>
        <w:t>1</w:t>
      </w:r>
      <w:r w:rsidR="008451D0">
        <w:rPr>
          <w:sz w:val="28"/>
          <w:szCs w:val="22"/>
        </w:rPr>
        <w:t>50</w:t>
      </w:r>
      <w:r w:rsidR="008451D0">
        <w:rPr>
          <w:rFonts w:hint="eastAsia"/>
          <w:sz w:val="28"/>
          <w:szCs w:val="22"/>
        </w:rPr>
        <w:t>%</w:t>
      </w:r>
      <w:r w:rsidR="008451D0" w:rsidRPr="00FD4BB1">
        <w:rPr>
          <w:rFonts w:hint="eastAsia"/>
          <w:sz w:val="28"/>
          <w:szCs w:val="22"/>
        </w:rPr>
        <w:t>。</w:t>
      </w:r>
      <w:r w:rsidR="008451D0">
        <w:rPr>
          <w:rFonts w:hint="eastAsia"/>
          <w:sz w:val="28"/>
          <w:szCs w:val="22"/>
        </w:rPr>
        <w:t>科研项目</w:t>
      </w:r>
      <w:r w:rsidR="008451D0" w:rsidRPr="00FD4BB1">
        <w:rPr>
          <w:rFonts w:hint="eastAsia"/>
          <w:sz w:val="28"/>
          <w:szCs w:val="22"/>
        </w:rPr>
        <w:t>具体情况详见表</w:t>
      </w:r>
      <w:r w:rsidR="008451D0">
        <w:rPr>
          <w:sz w:val="28"/>
          <w:szCs w:val="22"/>
        </w:rPr>
        <w:t>2</w:t>
      </w:r>
      <w:r w:rsidR="00D027D7">
        <w:rPr>
          <w:sz w:val="28"/>
          <w:szCs w:val="22"/>
        </w:rPr>
        <w:t>2</w:t>
      </w:r>
      <w:r w:rsidR="008451D0" w:rsidRPr="00FD4BB1">
        <w:rPr>
          <w:rFonts w:hint="eastAsia"/>
          <w:sz w:val="28"/>
          <w:szCs w:val="22"/>
        </w:rPr>
        <w:t>。</w:t>
      </w:r>
    </w:p>
    <w:p w:rsidR="008451D0" w:rsidRPr="0086061E" w:rsidRDefault="008451D0" w:rsidP="008451D0">
      <w:pPr>
        <w:topLinePunct/>
        <w:spacing w:line="360" w:lineRule="auto"/>
        <w:ind w:firstLineChars="200" w:firstLine="482"/>
        <w:rPr>
          <w:b/>
          <w:sz w:val="24"/>
          <w:szCs w:val="22"/>
        </w:rPr>
      </w:pPr>
      <w:r w:rsidRPr="0086061E">
        <w:rPr>
          <w:rFonts w:hint="eastAsia"/>
          <w:b/>
          <w:sz w:val="24"/>
          <w:szCs w:val="22"/>
        </w:rPr>
        <w:t>表</w:t>
      </w:r>
      <w:r>
        <w:rPr>
          <w:b/>
          <w:sz w:val="24"/>
          <w:szCs w:val="22"/>
        </w:rPr>
        <w:t>2</w:t>
      </w:r>
      <w:r w:rsidR="00D027D7">
        <w:rPr>
          <w:b/>
          <w:sz w:val="24"/>
          <w:szCs w:val="22"/>
        </w:rPr>
        <w:t>2</w:t>
      </w:r>
      <w:r w:rsidRPr="0086061E">
        <w:rPr>
          <w:rFonts w:hint="eastAsia"/>
          <w:b/>
          <w:sz w:val="24"/>
          <w:szCs w:val="22"/>
        </w:rPr>
        <w:t>：</w:t>
      </w:r>
    </w:p>
    <w:p w:rsidR="008451D0" w:rsidRDefault="008451D0" w:rsidP="008A5515">
      <w:pPr>
        <w:topLinePunct/>
        <w:spacing w:line="360" w:lineRule="auto"/>
        <w:jc w:val="center"/>
        <w:rPr>
          <w:b/>
          <w:sz w:val="24"/>
          <w:szCs w:val="22"/>
        </w:rPr>
      </w:pPr>
      <w:r w:rsidRPr="008451D0">
        <w:rPr>
          <w:rFonts w:hint="eastAsia"/>
          <w:b/>
          <w:sz w:val="24"/>
          <w:szCs w:val="22"/>
        </w:rPr>
        <w:t>2017</w:t>
      </w:r>
      <w:r w:rsidRPr="008451D0">
        <w:rPr>
          <w:rFonts w:hint="eastAsia"/>
          <w:b/>
          <w:sz w:val="24"/>
          <w:szCs w:val="22"/>
        </w:rPr>
        <w:t>年度基地承担科研项目</w:t>
      </w:r>
      <w:r w:rsidRPr="008A5515">
        <w:rPr>
          <w:rFonts w:hint="eastAsia"/>
          <w:b/>
          <w:sz w:val="24"/>
          <w:szCs w:val="22"/>
        </w:rPr>
        <w:t>明细</w:t>
      </w:r>
      <w:r w:rsidRPr="008451D0">
        <w:rPr>
          <w:rFonts w:hint="eastAsia"/>
          <w:b/>
          <w:sz w:val="24"/>
          <w:szCs w:val="22"/>
        </w:rPr>
        <w:t>表</w:t>
      </w:r>
    </w:p>
    <w:tbl>
      <w:tblPr>
        <w:tblW w:w="5461" w:type="pct"/>
        <w:jc w:val="center"/>
        <w:tblLayout w:type="fixed"/>
        <w:tblLook w:val="0000" w:firstRow="0" w:lastRow="0" w:firstColumn="0" w:lastColumn="0" w:noHBand="0" w:noVBand="0"/>
      </w:tblPr>
      <w:tblGrid>
        <w:gridCol w:w="723"/>
        <w:gridCol w:w="4369"/>
        <w:gridCol w:w="1019"/>
        <w:gridCol w:w="3203"/>
      </w:tblGrid>
      <w:tr w:rsidR="008A5515" w:rsidRPr="008451D0" w:rsidTr="00943E11">
        <w:trPr>
          <w:trHeight w:val="448"/>
          <w:tblHeader/>
          <w:jc w:val="center"/>
        </w:trPr>
        <w:tc>
          <w:tcPr>
            <w:tcW w:w="723" w:type="dxa"/>
            <w:tcBorders>
              <w:top w:val="single" w:sz="4" w:space="0" w:color="auto"/>
              <w:left w:val="single" w:sz="4" w:space="0" w:color="auto"/>
              <w:bottom w:val="single" w:sz="4" w:space="0" w:color="auto"/>
              <w:right w:val="single" w:sz="4" w:space="0" w:color="auto"/>
            </w:tcBorders>
            <w:vAlign w:val="center"/>
          </w:tcPr>
          <w:p w:rsidR="008A5515" w:rsidRPr="008451D0" w:rsidRDefault="008A5515" w:rsidP="008A5515">
            <w:pPr>
              <w:jc w:val="center"/>
              <w:rPr>
                <w:b/>
                <w:sz w:val="22"/>
                <w:szCs w:val="22"/>
              </w:rPr>
            </w:pPr>
            <w:r w:rsidRPr="008451D0">
              <w:rPr>
                <w:b/>
                <w:sz w:val="22"/>
                <w:szCs w:val="22"/>
              </w:rPr>
              <w:t>序号</w:t>
            </w:r>
          </w:p>
        </w:tc>
        <w:tc>
          <w:tcPr>
            <w:tcW w:w="43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A5515" w:rsidRPr="008451D0" w:rsidRDefault="008A5515" w:rsidP="008A5515">
            <w:pPr>
              <w:jc w:val="center"/>
              <w:rPr>
                <w:b/>
                <w:sz w:val="22"/>
                <w:szCs w:val="22"/>
              </w:rPr>
            </w:pPr>
            <w:r w:rsidRPr="008451D0">
              <w:rPr>
                <w:b/>
                <w:sz w:val="22"/>
                <w:szCs w:val="22"/>
              </w:rPr>
              <w:t>项目名称</w:t>
            </w:r>
          </w:p>
        </w:tc>
        <w:tc>
          <w:tcPr>
            <w:tcW w:w="1019" w:type="dxa"/>
            <w:tcBorders>
              <w:top w:val="single" w:sz="4" w:space="0" w:color="auto"/>
              <w:left w:val="nil"/>
              <w:bottom w:val="single" w:sz="4" w:space="0" w:color="auto"/>
              <w:right w:val="single" w:sz="4" w:space="0" w:color="auto"/>
            </w:tcBorders>
            <w:shd w:val="clear" w:color="auto" w:fill="auto"/>
            <w:noWrap/>
            <w:vAlign w:val="center"/>
          </w:tcPr>
          <w:p w:rsidR="008A5515" w:rsidRDefault="008A5515" w:rsidP="008A5515">
            <w:pPr>
              <w:jc w:val="center"/>
              <w:rPr>
                <w:b/>
                <w:sz w:val="22"/>
                <w:szCs w:val="22"/>
              </w:rPr>
            </w:pPr>
            <w:r w:rsidRPr="008451D0">
              <w:rPr>
                <w:b/>
                <w:sz w:val="22"/>
                <w:szCs w:val="22"/>
              </w:rPr>
              <w:t>项目</w:t>
            </w:r>
          </w:p>
          <w:p w:rsidR="008A5515" w:rsidRPr="008451D0" w:rsidRDefault="008A5515" w:rsidP="008A5515">
            <w:pPr>
              <w:jc w:val="center"/>
              <w:rPr>
                <w:b/>
                <w:sz w:val="22"/>
                <w:szCs w:val="22"/>
              </w:rPr>
            </w:pPr>
            <w:r w:rsidRPr="008451D0">
              <w:rPr>
                <w:b/>
                <w:sz w:val="22"/>
                <w:szCs w:val="22"/>
              </w:rPr>
              <w:t>负责人</w:t>
            </w:r>
          </w:p>
        </w:tc>
        <w:tc>
          <w:tcPr>
            <w:tcW w:w="3203" w:type="dxa"/>
            <w:tcBorders>
              <w:top w:val="single" w:sz="4" w:space="0" w:color="auto"/>
              <w:left w:val="nil"/>
              <w:bottom w:val="single" w:sz="4" w:space="0" w:color="auto"/>
              <w:right w:val="single" w:sz="4" w:space="0" w:color="auto"/>
            </w:tcBorders>
            <w:shd w:val="clear" w:color="auto" w:fill="auto"/>
            <w:noWrap/>
            <w:vAlign w:val="center"/>
          </w:tcPr>
          <w:p w:rsidR="008A5515" w:rsidRPr="008451D0" w:rsidRDefault="008A5515" w:rsidP="008A5515">
            <w:pPr>
              <w:jc w:val="center"/>
              <w:rPr>
                <w:b/>
                <w:sz w:val="22"/>
                <w:szCs w:val="22"/>
              </w:rPr>
            </w:pPr>
            <w:r w:rsidRPr="008451D0">
              <w:rPr>
                <w:b/>
                <w:sz w:val="22"/>
                <w:szCs w:val="22"/>
              </w:rPr>
              <w:t>项目来源</w:t>
            </w:r>
          </w:p>
        </w:tc>
      </w:tr>
      <w:tr w:rsidR="008A5515" w:rsidRPr="008451D0" w:rsidTr="001C52AD">
        <w:trPr>
          <w:trHeight w:val="397"/>
          <w:jc w:val="center"/>
        </w:trPr>
        <w:tc>
          <w:tcPr>
            <w:tcW w:w="723" w:type="dxa"/>
            <w:tcBorders>
              <w:top w:val="single" w:sz="4" w:space="0" w:color="auto"/>
              <w:left w:val="single" w:sz="4" w:space="0" w:color="auto"/>
              <w:bottom w:val="single" w:sz="4" w:space="0" w:color="auto"/>
              <w:right w:val="single" w:sz="4" w:space="0" w:color="auto"/>
            </w:tcBorders>
            <w:vAlign w:val="center"/>
          </w:tcPr>
          <w:p w:rsidR="008A5515" w:rsidRPr="008451D0" w:rsidRDefault="008A5515" w:rsidP="008A5515">
            <w:pPr>
              <w:widowControl/>
              <w:jc w:val="center"/>
              <w:rPr>
                <w:kern w:val="0"/>
                <w:sz w:val="22"/>
                <w:szCs w:val="22"/>
              </w:rPr>
            </w:pPr>
            <w:r w:rsidRPr="008451D0">
              <w:rPr>
                <w:kern w:val="0"/>
                <w:sz w:val="22"/>
                <w:szCs w:val="22"/>
              </w:rPr>
              <w:t>1</w:t>
            </w:r>
          </w:p>
        </w:tc>
        <w:tc>
          <w:tcPr>
            <w:tcW w:w="43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A5515" w:rsidRPr="008451D0" w:rsidRDefault="008A5515" w:rsidP="008A5515">
            <w:pPr>
              <w:widowControl/>
              <w:jc w:val="left"/>
              <w:rPr>
                <w:kern w:val="0"/>
                <w:sz w:val="22"/>
                <w:szCs w:val="22"/>
              </w:rPr>
            </w:pPr>
            <w:r w:rsidRPr="008451D0">
              <w:rPr>
                <w:kern w:val="0"/>
                <w:sz w:val="22"/>
                <w:szCs w:val="22"/>
              </w:rPr>
              <w:t>湖北精准扶贫中的监督机制研究</w:t>
            </w:r>
          </w:p>
        </w:tc>
        <w:tc>
          <w:tcPr>
            <w:tcW w:w="1019" w:type="dxa"/>
            <w:tcBorders>
              <w:top w:val="single" w:sz="4" w:space="0" w:color="auto"/>
              <w:left w:val="nil"/>
              <w:bottom w:val="single" w:sz="4" w:space="0" w:color="auto"/>
              <w:right w:val="single" w:sz="4" w:space="0" w:color="auto"/>
            </w:tcBorders>
            <w:shd w:val="clear" w:color="auto" w:fill="auto"/>
            <w:noWrap/>
            <w:vAlign w:val="center"/>
          </w:tcPr>
          <w:p w:rsidR="008A5515" w:rsidRPr="008451D0" w:rsidRDefault="008A5515" w:rsidP="008A5515">
            <w:pPr>
              <w:widowControl/>
              <w:jc w:val="center"/>
              <w:rPr>
                <w:kern w:val="0"/>
                <w:sz w:val="22"/>
                <w:szCs w:val="22"/>
              </w:rPr>
            </w:pPr>
            <w:r w:rsidRPr="008451D0">
              <w:rPr>
                <w:kern w:val="0"/>
                <w:sz w:val="22"/>
                <w:szCs w:val="22"/>
              </w:rPr>
              <w:t>余茂辉</w:t>
            </w:r>
          </w:p>
        </w:tc>
        <w:tc>
          <w:tcPr>
            <w:tcW w:w="3203" w:type="dxa"/>
            <w:tcBorders>
              <w:top w:val="single" w:sz="4" w:space="0" w:color="auto"/>
              <w:left w:val="nil"/>
              <w:bottom w:val="single" w:sz="4" w:space="0" w:color="auto"/>
              <w:right w:val="single" w:sz="4" w:space="0" w:color="auto"/>
            </w:tcBorders>
            <w:shd w:val="clear" w:color="auto" w:fill="auto"/>
            <w:noWrap/>
            <w:vAlign w:val="center"/>
          </w:tcPr>
          <w:p w:rsidR="008A5515" w:rsidRPr="008451D0" w:rsidRDefault="008A5515" w:rsidP="008A5515">
            <w:pPr>
              <w:widowControl/>
              <w:jc w:val="left"/>
              <w:rPr>
                <w:kern w:val="0"/>
                <w:sz w:val="22"/>
                <w:szCs w:val="22"/>
              </w:rPr>
            </w:pPr>
            <w:r w:rsidRPr="008451D0">
              <w:rPr>
                <w:kern w:val="0"/>
                <w:sz w:val="22"/>
                <w:szCs w:val="22"/>
              </w:rPr>
              <w:t>民盟湖北省委</w:t>
            </w:r>
          </w:p>
        </w:tc>
      </w:tr>
      <w:tr w:rsidR="008A5515" w:rsidRPr="008451D0" w:rsidTr="001C52AD">
        <w:trPr>
          <w:trHeight w:val="397"/>
          <w:jc w:val="center"/>
        </w:trPr>
        <w:tc>
          <w:tcPr>
            <w:tcW w:w="723" w:type="dxa"/>
            <w:tcBorders>
              <w:top w:val="single" w:sz="4" w:space="0" w:color="auto"/>
              <w:left w:val="single" w:sz="4" w:space="0" w:color="auto"/>
              <w:bottom w:val="single" w:sz="4" w:space="0" w:color="auto"/>
              <w:right w:val="single" w:sz="4" w:space="0" w:color="auto"/>
            </w:tcBorders>
            <w:vAlign w:val="center"/>
          </w:tcPr>
          <w:p w:rsidR="008A5515" w:rsidRPr="008451D0" w:rsidRDefault="008A5515" w:rsidP="008A5515">
            <w:pPr>
              <w:widowControl/>
              <w:jc w:val="center"/>
              <w:rPr>
                <w:kern w:val="0"/>
                <w:sz w:val="22"/>
                <w:szCs w:val="22"/>
              </w:rPr>
            </w:pPr>
            <w:r w:rsidRPr="008451D0">
              <w:rPr>
                <w:kern w:val="0"/>
                <w:sz w:val="22"/>
                <w:szCs w:val="22"/>
              </w:rPr>
              <w:t>2</w:t>
            </w:r>
          </w:p>
        </w:tc>
        <w:tc>
          <w:tcPr>
            <w:tcW w:w="43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A5515" w:rsidRPr="008451D0" w:rsidRDefault="008A5515" w:rsidP="008A5515">
            <w:pPr>
              <w:widowControl/>
              <w:jc w:val="left"/>
              <w:rPr>
                <w:kern w:val="0"/>
                <w:sz w:val="22"/>
                <w:szCs w:val="22"/>
              </w:rPr>
            </w:pPr>
            <w:r w:rsidRPr="008451D0">
              <w:rPr>
                <w:kern w:val="0"/>
                <w:sz w:val="22"/>
                <w:szCs w:val="22"/>
              </w:rPr>
              <w:t>农业供给侧改革中湖北省家庭农场经营机制创新的机理和路径研究</w:t>
            </w:r>
          </w:p>
        </w:tc>
        <w:tc>
          <w:tcPr>
            <w:tcW w:w="1019" w:type="dxa"/>
            <w:tcBorders>
              <w:top w:val="single" w:sz="4" w:space="0" w:color="auto"/>
              <w:left w:val="nil"/>
              <w:bottom w:val="single" w:sz="4" w:space="0" w:color="auto"/>
              <w:right w:val="single" w:sz="4" w:space="0" w:color="auto"/>
            </w:tcBorders>
            <w:shd w:val="clear" w:color="auto" w:fill="auto"/>
            <w:noWrap/>
            <w:vAlign w:val="center"/>
          </w:tcPr>
          <w:p w:rsidR="008A5515" w:rsidRPr="008451D0" w:rsidRDefault="008A5515" w:rsidP="008A5515">
            <w:pPr>
              <w:widowControl/>
              <w:jc w:val="center"/>
              <w:rPr>
                <w:kern w:val="0"/>
                <w:sz w:val="22"/>
                <w:szCs w:val="22"/>
              </w:rPr>
            </w:pPr>
            <w:r w:rsidRPr="008451D0">
              <w:rPr>
                <w:kern w:val="0"/>
                <w:sz w:val="22"/>
                <w:szCs w:val="22"/>
              </w:rPr>
              <w:t>杨孝伟</w:t>
            </w:r>
          </w:p>
        </w:tc>
        <w:tc>
          <w:tcPr>
            <w:tcW w:w="3203" w:type="dxa"/>
            <w:tcBorders>
              <w:top w:val="single" w:sz="4" w:space="0" w:color="auto"/>
              <w:left w:val="nil"/>
              <w:bottom w:val="single" w:sz="4" w:space="0" w:color="auto"/>
              <w:right w:val="single" w:sz="4" w:space="0" w:color="auto"/>
            </w:tcBorders>
            <w:shd w:val="clear" w:color="auto" w:fill="auto"/>
            <w:noWrap/>
            <w:vAlign w:val="center"/>
          </w:tcPr>
          <w:p w:rsidR="008A5515" w:rsidRPr="008451D0" w:rsidRDefault="008A5515" w:rsidP="008A5515">
            <w:pPr>
              <w:widowControl/>
              <w:jc w:val="left"/>
              <w:rPr>
                <w:kern w:val="0"/>
                <w:sz w:val="22"/>
                <w:szCs w:val="22"/>
              </w:rPr>
            </w:pPr>
            <w:r w:rsidRPr="008451D0">
              <w:rPr>
                <w:kern w:val="0"/>
                <w:sz w:val="22"/>
                <w:szCs w:val="22"/>
              </w:rPr>
              <w:t>湖北省教育厅人文社科项目</w:t>
            </w:r>
          </w:p>
        </w:tc>
      </w:tr>
      <w:tr w:rsidR="008A5515" w:rsidRPr="008451D0" w:rsidTr="001C52AD">
        <w:trPr>
          <w:trHeight w:val="397"/>
          <w:jc w:val="center"/>
        </w:trPr>
        <w:tc>
          <w:tcPr>
            <w:tcW w:w="723" w:type="dxa"/>
            <w:tcBorders>
              <w:top w:val="single" w:sz="4" w:space="0" w:color="auto"/>
              <w:left w:val="single" w:sz="4" w:space="0" w:color="auto"/>
              <w:bottom w:val="single" w:sz="4" w:space="0" w:color="auto"/>
              <w:right w:val="single" w:sz="4" w:space="0" w:color="auto"/>
            </w:tcBorders>
            <w:vAlign w:val="center"/>
          </w:tcPr>
          <w:p w:rsidR="008A5515" w:rsidRPr="008451D0" w:rsidRDefault="008A5515" w:rsidP="008A5515">
            <w:pPr>
              <w:widowControl/>
              <w:jc w:val="center"/>
              <w:rPr>
                <w:kern w:val="0"/>
                <w:sz w:val="22"/>
                <w:szCs w:val="22"/>
              </w:rPr>
            </w:pPr>
            <w:r w:rsidRPr="008451D0">
              <w:rPr>
                <w:kern w:val="0"/>
                <w:sz w:val="22"/>
                <w:szCs w:val="22"/>
              </w:rPr>
              <w:t>3</w:t>
            </w:r>
          </w:p>
        </w:tc>
        <w:tc>
          <w:tcPr>
            <w:tcW w:w="43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A5515" w:rsidRPr="008451D0" w:rsidRDefault="008A5515" w:rsidP="008A5515">
            <w:pPr>
              <w:widowControl/>
              <w:jc w:val="left"/>
              <w:rPr>
                <w:kern w:val="0"/>
                <w:sz w:val="22"/>
                <w:szCs w:val="22"/>
              </w:rPr>
            </w:pPr>
            <w:r w:rsidRPr="008451D0">
              <w:rPr>
                <w:kern w:val="0"/>
                <w:sz w:val="22"/>
                <w:szCs w:val="22"/>
              </w:rPr>
              <w:t>湖北省家庭农场产业链延伸影响因素及实现途径研究</w:t>
            </w:r>
          </w:p>
        </w:tc>
        <w:tc>
          <w:tcPr>
            <w:tcW w:w="1019" w:type="dxa"/>
            <w:tcBorders>
              <w:top w:val="single" w:sz="4" w:space="0" w:color="auto"/>
              <w:left w:val="nil"/>
              <w:bottom w:val="single" w:sz="4" w:space="0" w:color="auto"/>
              <w:right w:val="single" w:sz="4" w:space="0" w:color="auto"/>
            </w:tcBorders>
            <w:shd w:val="clear" w:color="auto" w:fill="auto"/>
            <w:noWrap/>
            <w:vAlign w:val="center"/>
          </w:tcPr>
          <w:p w:rsidR="008A5515" w:rsidRPr="008451D0" w:rsidRDefault="008A5515" w:rsidP="008A5515">
            <w:pPr>
              <w:widowControl/>
              <w:jc w:val="center"/>
              <w:rPr>
                <w:kern w:val="0"/>
                <w:sz w:val="22"/>
                <w:szCs w:val="22"/>
              </w:rPr>
            </w:pPr>
            <w:r w:rsidRPr="008451D0">
              <w:rPr>
                <w:kern w:val="0"/>
                <w:sz w:val="22"/>
                <w:szCs w:val="22"/>
              </w:rPr>
              <w:t>杨孝伟</w:t>
            </w:r>
          </w:p>
        </w:tc>
        <w:tc>
          <w:tcPr>
            <w:tcW w:w="3203" w:type="dxa"/>
            <w:tcBorders>
              <w:top w:val="single" w:sz="4" w:space="0" w:color="auto"/>
              <w:left w:val="nil"/>
              <w:bottom w:val="single" w:sz="4" w:space="0" w:color="auto"/>
              <w:right w:val="single" w:sz="4" w:space="0" w:color="auto"/>
            </w:tcBorders>
            <w:shd w:val="clear" w:color="auto" w:fill="auto"/>
            <w:noWrap/>
            <w:vAlign w:val="center"/>
          </w:tcPr>
          <w:p w:rsidR="008A5515" w:rsidRPr="008451D0" w:rsidRDefault="008A5515" w:rsidP="008A5515">
            <w:pPr>
              <w:widowControl/>
              <w:jc w:val="left"/>
              <w:rPr>
                <w:kern w:val="0"/>
                <w:sz w:val="22"/>
                <w:szCs w:val="22"/>
              </w:rPr>
            </w:pPr>
            <w:r w:rsidRPr="008451D0">
              <w:rPr>
                <w:kern w:val="0"/>
                <w:sz w:val="22"/>
                <w:szCs w:val="22"/>
              </w:rPr>
              <w:t>湖北省社科基金项目</w:t>
            </w:r>
          </w:p>
        </w:tc>
      </w:tr>
      <w:tr w:rsidR="008A5515" w:rsidRPr="008451D0" w:rsidTr="001C52AD">
        <w:trPr>
          <w:trHeight w:val="397"/>
          <w:jc w:val="center"/>
        </w:trPr>
        <w:tc>
          <w:tcPr>
            <w:tcW w:w="723" w:type="dxa"/>
            <w:tcBorders>
              <w:top w:val="single" w:sz="4" w:space="0" w:color="auto"/>
              <w:left w:val="single" w:sz="4" w:space="0" w:color="auto"/>
              <w:bottom w:val="single" w:sz="4" w:space="0" w:color="auto"/>
              <w:right w:val="single" w:sz="4" w:space="0" w:color="auto"/>
            </w:tcBorders>
            <w:vAlign w:val="center"/>
          </w:tcPr>
          <w:p w:rsidR="008A5515" w:rsidRPr="008451D0" w:rsidRDefault="008A5515" w:rsidP="008A5515">
            <w:pPr>
              <w:widowControl/>
              <w:jc w:val="center"/>
              <w:rPr>
                <w:kern w:val="0"/>
                <w:sz w:val="22"/>
                <w:szCs w:val="22"/>
              </w:rPr>
            </w:pPr>
            <w:r w:rsidRPr="008451D0">
              <w:rPr>
                <w:kern w:val="0"/>
                <w:sz w:val="22"/>
                <w:szCs w:val="22"/>
              </w:rPr>
              <w:t>4</w:t>
            </w:r>
          </w:p>
        </w:tc>
        <w:tc>
          <w:tcPr>
            <w:tcW w:w="43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A5515" w:rsidRPr="008451D0" w:rsidRDefault="008A5515" w:rsidP="008A5515">
            <w:pPr>
              <w:widowControl/>
              <w:jc w:val="left"/>
              <w:rPr>
                <w:kern w:val="0"/>
                <w:sz w:val="22"/>
                <w:szCs w:val="22"/>
              </w:rPr>
            </w:pPr>
            <w:r w:rsidRPr="008451D0">
              <w:rPr>
                <w:kern w:val="0"/>
                <w:sz w:val="22"/>
                <w:szCs w:val="22"/>
              </w:rPr>
              <w:t>面向农村新经营主体的信息化模式研究</w:t>
            </w:r>
          </w:p>
        </w:tc>
        <w:tc>
          <w:tcPr>
            <w:tcW w:w="1019" w:type="dxa"/>
            <w:tcBorders>
              <w:top w:val="single" w:sz="4" w:space="0" w:color="auto"/>
              <w:left w:val="nil"/>
              <w:bottom w:val="single" w:sz="4" w:space="0" w:color="auto"/>
              <w:right w:val="single" w:sz="4" w:space="0" w:color="auto"/>
            </w:tcBorders>
            <w:shd w:val="clear" w:color="auto" w:fill="auto"/>
            <w:noWrap/>
            <w:vAlign w:val="center"/>
          </w:tcPr>
          <w:p w:rsidR="008A5515" w:rsidRPr="008451D0" w:rsidRDefault="008A5515" w:rsidP="008A5515">
            <w:pPr>
              <w:widowControl/>
              <w:jc w:val="center"/>
              <w:rPr>
                <w:kern w:val="0"/>
                <w:sz w:val="22"/>
                <w:szCs w:val="22"/>
              </w:rPr>
            </w:pPr>
            <w:r w:rsidRPr="008451D0">
              <w:rPr>
                <w:kern w:val="0"/>
                <w:sz w:val="22"/>
                <w:szCs w:val="22"/>
              </w:rPr>
              <w:t>沈翠珍</w:t>
            </w:r>
          </w:p>
        </w:tc>
        <w:tc>
          <w:tcPr>
            <w:tcW w:w="3203" w:type="dxa"/>
            <w:tcBorders>
              <w:top w:val="single" w:sz="4" w:space="0" w:color="auto"/>
              <w:left w:val="nil"/>
              <w:bottom w:val="single" w:sz="4" w:space="0" w:color="auto"/>
              <w:right w:val="single" w:sz="4" w:space="0" w:color="auto"/>
            </w:tcBorders>
            <w:shd w:val="clear" w:color="auto" w:fill="auto"/>
            <w:noWrap/>
            <w:vAlign w:val="center"/>
          </w:tcPr>
          <w:p w:rsidR="008A5515" w:rsidRPr="008451D0" w:rsidRDefault="008A5515" w:rsidP="008A5515">
            <w:pPr>
              <w:widowControl/>
              <w:jc w:val="left"/>
              <w:rPr>
                <w:kern w:val="0"/>
                <w:sz w:val="22"/>
                <w:szCs w:val="22"/>
              </w:rPr>
            </w:pPr>
            <w:r w:rsidRPr="008451D0">
              <w:rPr>
                <w:kern w:val="0"/>
                <w:sz w:val="22"/>
                <w:szCs w:val="22"/>
              </w:rPr>
              <w:t>湖北省教育厅人文社科项目</w:t>
            </w:r>
          </w:p>
        </w:tc>
      </w:tr>
      <w:tr w:rsidR="008A5515" w:rsidRPr="008451D0" w:rsidTr="001C52AD">
        <w:trPr>
          <w:trHeight w:val="397"/>
          <w:jc w:val="center"/>
        </w:trPr>
        <w:tc>
          <w:tcPr>
            <w:tcW w:w="723" w:type="dxa"/>
            <w:tcBorders>
              <w:top w:val="single" w:sz="4" w:space="0" w:color="auto"/>
              <w:left w:val="single" w:sz="4" w:space="0" w:color="auto"/>
              <w:bottom w:val="single" w:sz="4" w:space="0" w:color="auto"/>
              <w:right w:val="single" w:sz="4" w:space="0" w:color="auto"/>
            </w:tcBorders>
            <w:vAlign w:val="center"/>
          </w:tcPr>
          <w:p w:rsidR="008A5515" w:rsidRPr="008451D0" w:rsidRDefault="008A5515" w:rsidP="008A5515">
            <w:pPr>
              <w:widowControl/>
              <w:jc w:val="center"/>
              <w:rPr>
                <w:kern w:val="0"/>
                <w:sz w:val="22"/>
                <w:szCs w:val="22"/>
              </w:rPr>
            </w:pPr>
            <w:r w:rsidRPr="008451D0">
              <w:rPr>
                <w:kern w:val="0"/>
                <w:sz w:val="22"/>
                <w:szCs w:val="22"/>
              </w:rPr>
              <w:t>5</w:t>
            </w:r>
          </w:p>
        </w:tc>
        <w:tc>
          <w:tcPr>
            <w:tcW w:w="43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A5515" w:rsidRPr="008451D0" w:rsidRDefault="008A5515" w:rsidP="008A5515">
            <w:pPr>
              <w:widowControl/>
              <w:jc w:val="left"/>
              <w:rPr>
                <w:kern w:val="0"/>
                <w:sz w:val="22"/>
                <w:szCs w:val="22"/>
              </w:rPr>
            </w:pPr>
            <w:r w:rsidRPr="008451D0">
              <w:rPr>
                <w:kern w:val="0"/>
                <w:sz w:val="22"/>
                <w:szCs w:val="22"/>
              </w:rPr>
              <w:t>湖北省饲料用粮安全问题研究</w:t>
            </w:r>
          </w:p>
        </w:tc>
        <w:tc>
          <w:tcPr>
            <w:tcW w:w="1019" w:type="dxa"/>
            <w:tcBorders>
              <w:top w:val="single" w:sz="4" w:space="0" w:color="auto"/>
              <w:left w:val="nil"/>
              <w:bottom w:val="single" w:sz="4" w:space="0" w:color="auto"/>
              <w:right w:val="single" w:sz="4" w:space="0" w:color="auto"/>
            </w:tcBorders>
            <w:shd w:val="clear" w:color="auto" w:fill="auto"/>
            <w:noWrap/>
            <w:vAlign w:val="center"/>
          </w:tcPr>
          <w:p w:rsidR="008A5515" w:rsidRPr="008451D0" w:rsidRDefault="008A5515" w:rsidP="008A5515">
            <w:pPr>
              <w:widowControl/>
              <w:jc w:val="center"/>
              <w:rPr>
                <w:kern w:val="0"/>
                <w:sz w:val="22"/>
                <w:szCs w:val="22"/>
              </w:rPr>
            </w:pPr>
            <w:r w:rsidRPr="008451D0">
              <w:rPr>
                <w:kern w:val="0"/>
                <w:sz w:val="22"/>
                <w:szCs w:val="22"/>
              </w:rPr>
              <w:t>杜为公</w:t>
            </w:r>
          </w:p>
        </w:tc>
        <w:tc>
          <w:tcPr>
            <w:tcW w:w="3203" w:type="dxa"/>
            <w:tcBorders>
              <w:top w:val="single" w:sz="4" w:space="0" w:color="auto"/>
              <w:left w:val="nil"/>
              <w:bottom w:val="single" w:sz="4" w:space="0" w:color="auto"/>
              <w:right w:val="single" w:sz="4" w:space="0" w:color="auto"/>
            </w:tcBorders>
            <w:shd w:val="clear" w:color="auto" w:fill="auto"/>
            <w:noWrap/>
            <w:vAlign w:val="center"/>
          </w:tcPr>
          <w:p w:rsidR="008A5515" w:rsidRPr="008451D0" w:rsidRDefault="008A5515" w:rsidP="008A5515">
            <w:pPr>
              <w:widowControl/>
              <w:jc w:val="left"/>
              <w:rPr>
                <w:kern w:val="0"/>
                <w:sz w:val="22"/>
                <w:szCs w:val="22"/>
              </w:rPr>
            </w:pPr>
            <w:r w:rsidRPr="008451D0">
              <w:rPr>
                <w:kern w:val="0"/>
                <w:sz w:val="22"/>
                <w:szCs w:val="22"/>
              </w:rPr>
              <w:t>湖北省粮食局项目</w:t>
            </w:r>
          </w:p>
        </w:tc>
      </w:tr>
      <w:tr w:rsidR="008A5515" w:rsidRPr="008451D0" w:rsidTr="001C52AD">
        <w:trPr>
          <w:trHeight w:val="397"/>
          <w:jc w:val="center"/>
        </w:trPr>
        <w:tc>
          <w:tcPr>
            <w:tcW w:w="723" w:type="dxa"/>
            <w:tcBorders>
              <w:top w:val="single" w:sz="4" w:space="0" w:color="auto"/>
              <w:left w:val="single" w:sz="4" w:space="0" w:color="auto"/>
              <w:bottom w:val="single" w:sz="4" w:space="0" w:color="auto"/>
              <w:right w:val="single" w:sz="4" w:space="0" w:color="auto"/>
            </w:tcBorders>
            <w:vAlign w:val="center"/>
          </w:tcPr>
          <w:p w:rsidR="008A5515" w:rsidRPr="008451D0" w:rsidRDefault="008A5515" w:rsidP="008A5515">
            <w:pPr>
              <w:widowControl/>
              <w:jc w:val="center"/>
              <w:rPr>
                <w:kern w:val="0"/>
                <w:sz w:val="22"/>
                <w:szCs w:val="22"/>
              </w:rPr>
            </w:pPr>
            <w:r w:rsidRPr="008451D0">
              <w:rPr>
                <w:kern w:val="0"/>
                <w:sz w:val="22"/>
                <w:szCs w:val="22"/>
              </w:rPr>
              <w:t>6</w:t>
            </w:r>
          </w:p>
        </w:tc>
        <w:tc>
          <w:tcPr>
            <w:tcW w:w="43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A5515" w:rsidRPr="008451D0" w:rsidRDefault="008A5515" w:rsidP="008A5515">
            <w:pPr>
              <w:widowControl/>
              <w:jc w:val="left"/>
              <w:rPr>
                <w:kern w:val="0"/>
                <w:sz w:val="22"/>
                <w:szCs w:val="22"/>
              </w:rPr>
            </w:pPr>
            <w:r w:rsidRPr="008451D0">
              <w:rPr>
                <w:kern w:val="0"/>
                <w:sz w:val="22"/>
                <w:szCs w:val="22"/>
              </w:rPr>
              <w:t>我国粮食网络消费特征、影响因素及发展对策研究</w:t>
            </w:r>
          </w:p>
        </w:tc>
        <w:tc>
          <w:tcPr>
            <w:tcW w:w="1019" w:type="dxa"/>
            <w:tcBorders>
              <w:top w:val="single" w:sz="4" w:space="0" w:color="auto"/>
              <w:left w:val="nil"/>
              <w:bottom w:val="single" w:sz="4" w:space="0" w:color="auto"/>
              <w:right w:val="single" w:sz="4" w:space="0" w:color="auto"/>
            </w:tcBorders>
            <w:shd w:val="clear" w:color="auto" w:fill="auto"/>
            <w:noWrap/>
            <w:vAlign w:val="center"/>
          </w:tcPr>
          <w:p w:rsidR="008A5515" w:rsidRPr="008451D0" w:rsidRDefault="008A5515" w:rsidP="008A5515">
            <w:pPr>
              <w:widowControl/>
              <w:jc w:val="center"/>
              <w:rPr>
                <w:kern w:val="0"/>
                <w:sz w:val="22"/>
                <w:szCs w:val="22"/>
              </w:rPr>
            </w:pPr>
            <w:r w:rsidRPr="008451D0">
              <w:rPr>
                <w:kern w:val="0"/>
                <w:sz w:val="22"/>
                <w:szCs w:val="22"/>
              </w:rPr>
              <w:t>吴素春</w:t>
            </w:r>
          </w:p>
        </w:tc>
        <w:tc>
          <w:tcPr>
            <w:tcW w:w="3203" w:type="dxa"/>
            <w:tcBorders>
              <w:top w:val="single" w:sz="4" w:space="0" w:color="auto"/>
              <w:left w:val="nil"/>
              <w:bottom w:val="single" w:sz="4" w:space="0" w:color="auto"/>
              <w:right w:val="single" w:sz="4" w:space="0" w:color="auto"/>
            </w:tcBorders>
            <w:shd w:val="clear" w:color="auto" w:fill="auto"/>
            <w:noWrap/>
            <w:vAlign w:val="center"/>
          </w:tcPr>
          <w:p w:rsidR="008A5515" w:rsidRPr="008451D0" w:rsidRDefault="008A5515" w:rsidP="008A5515">
            <w:pPr>
              <w:widowControl/>
              <w:jc w:val="left"/>
              <w:rPr>
                <w:kern w:val="0"/>
                <w:sz w:val="22"/>
                <w:szCs w:val="22"/>
              </w:rPr>
            </w:pPr>
            <w:r w:rsidRPr="008451D0">
              <w:rPr>
                <w:kern w:val="0"/>
                <w:sz w:val="22"/>
                <w:szCs w:val="22"/>
              </w:rPr>
              <w:t>湖北省教育厅人文社科项目</w:t>
            </w:r>
          </w:p>
        </w:tc>
      </w:tr>
      <w:tr w:rsidR="008A5515" w:rsidRPr="008451D0" w:rsidTr="001C52AD">
        <w:trPr>
          <w:trHeight w:val="397"/>
          <w:jc w:val="center"/>
        </w:trPr>
        <w:tc>
          <w:tcPr>
            <w:tcW w:w="723" w:type="dxa"/>
            <w:tcBorders>
              <w:top w:val="single" w:sz="4" w:space="0" w:color="auto"/>
              <w:left w:val="single" w:sz="4" w:space="0" w:color="auto"/>
              <w:bottom w:val="single" w:sz="4" w:space="0" w:color="auto"/>
              <w:right w:val="single" w:sz="4" w:space="0" w:color="auto"/>
            </w:tcBorders>
            <w:vAlign w:val="center"/>
          </w:tcPr>
          <w:p w:rsidR="008A5515" w:rsidRPr="008451D0" w:rsidRDefault="008A5515" w:rsidP="008A5515">
            <w:pPr>
              <w:widowControl/>
              <w:jc w:val="center"/>
              <w:rPr>
                <w:kern w:val="0"/>
                <w:sz w:val="22"/>
                <w:szCs w:val="22"/>
              </w:rPr>
            </w:pPr>
            <w:r w:rsidRPr="008451D0">
              <w:rPr>
                <w:kern w:val="0"/>
                <w:sz w:val="22"/>
                <w:szCs w:val="22"/>
              </w:rPr>
              <w:t>7</w:t>
            </w:r>
          </w:p>
        </w:tc>
        <w:tc>
          <w:tcPr>
            <w:tcW w:w="43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A5515" w:rsidRPr="008451D0" w:rsidRDefault="008A5515" w:rsidP="008A5515">
            <w:pPr>
              <w:widowControl/>
              <w:jc w:val="left"/>
              <w:rPr>
                <w:kern w:val="0"/>
                <w:sz w:val="22"/>
                <w:szCs w:val="22"/>
              </w:rPr>
            </w:pPr>
            <w:r w:rsidRPr="008451D0">
              <w:rPr>
                <w:kern w:val="0"/>
                <w:sz w:val="22"/>
                <w:szCs w:val="22"/>
              </w:rPr>
              <w:t>新常态下粮食产业科技创新网络化推进策略研究</w:t>
            </w:r>
          </w:p>
        </w:tc>
        <w:tc>
          <w:tcPr>
            <w:tcW w:w="1019" w:type="dxa"/>
            <w:tcBorders>
              <w:top w:val="single" w:sz="4" w:space="0" w:color="auto"/>
              <w:left w:val="nil"/>
              <w:bottom w:val="single" w:sz="4" w:space="0" w:color="auto"/>
              <w:right w:val="single" w:sz="4" w:space="0" w:color="auto"/>
            </w:tcBorders>
            <w:shd w:val="clear" w:color="auto" w:fill="auto"/>
            <w:noWrap/>
            <w:vAlign w:val="center"/>
          </w:tcPr>
          <w:p w:rsidR="008A5515" w:rsidRPr="008451D0" w:rsidRDefault="008A5515" w:rsidP="008A5515">
            <w:pPr>
              <w:widowControl/>
              <w:jc w:val="center"/>
              <w:rPr>
                <w:kern w:val="0"/>
                <w:sz w:val="22"/>
                <w:szCs w:val="22"/>
              </w:rPr>
            </w:pPr>
            <w:r w:rsidRPr="008451D0">
              <w:rPr>
                <w:kern w:val="0"/>
                <w:sz w:val="22"/>
                <w:szCs w:val="22"/>
              </w:rPr>
              <w:t>吴素春</w:t>
            </w:r>
          </w:p>
        </w:tc>
        <w:tc>
          <w:tcPr>
            <w:tcW w:w="3203" w:type="dxa"/>
            <w:tcBorders>
              <w:top w:val="single" w:sz="4" w:space="0" w:color="auto"/>
              <w:left w:val="nil"/>
              <w:bottom w:val="single" w:sz="4" w:space="0" w:color="auto"/>
              <w:right w:val="single" w:sz="4" w:space="0" w:color="auto"/>
            </w:tcBorders>
            <w:shd w:val="clear" w:color="auto" w:fill="auto"/>
            <w:noWrap/>
            <w:vAlign w:val="center"/>
          </w:tcPr>
          <w:p w:rsidR="008A5515" w:rsidRPr="008451D0" w:rsidRDefault="008A5515" w:rsidP="008A5515">
            <w:pPr>
              <w:widowControl/>
              <w:jc w:val="left"/>
              <w:rPr>
                <w:kern w:val="0"/>
                <w:sz w:val="22"/>
                <w:szCs w:val="22"/>
              </w:rPr>
            </w:pPr>
            <w:r w:rsidRPr="008451D0">
              <w:rPr>
                <w:kern w:val="0"/>
                <w:sz w:val="22"/>
                <w:szCs w:val="22"/>
              </w:rPr>
              <w:t>湖北省教育厅科技计划项目</w:t>
            </w:r>
          </w:p>
        </w:tc>
      </w:tr>
      <w:tr w:rsidR="008A5515" w:rsidRPr="008451D0" w:rsidTr="001C52AD">
        <w:trPr>
          <w:trHeight w:val="397"/>
          <w:jc w:val="center"/>
        </w:trPr>
        <w:tc>
          <w:tcPr>
            <w:tcW w:w="723" w:type="dxa"/>
            <w:tcBorders>
              <w:top w:val="single" w:sz="4" w:space="0" w:color="auto"/>
              <w:left w:val="single" w:sz="4" w:space="0" w:color="auto"/>
              <w:bottom w:val="single" w:sz="4" w:space="0" w:color="auto"/>
              <w:right w:val="single" w:sz="4" w:space="0" w:color="auto"/>
            </w:tcBorders>
            <w:vAlign w:val="center"/>
          </w:tcPr>
          <w:p w:rsidR="008A5515" w:rsidRPr="008451D0" w:rsidRDefault="008A5515" w:rsidP="008A5515">
            <w:pPr>
              <w:widowControl/>
              <w:jc w:val="center"/>
              <w:rPr>
                <w:kern w:val="0"/>
                <w:sz w:val="22"/>
                <w:szCs w:val="22"/>
              </w:rPr>
            </w:pPr>
            <w:r w:rsidRPr="008451D0">
              <w:rPr>
                <w:kern w:val="0"/>
                <w:sz w:val="22"/>
                <w:szCs w:val="22"/>
              </w:rPr>
              <w:t>8</w:t>
            </w:r>
          </w:p>
        </w:tc>
        <w:tc>
          <w:tcPr>
            <w:tcW w:w="43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A5515" w:rsidRPr="008451D0" w:rsidRDefault="008A5515" w:rsidP="008A5515">
            <w:pPr>
              <w:widowControl/>
              <w:jc w:val="left"/>
              <w:rPr>
                <w:kern w:val="0"/>
                <w:sz w:val="22"/>
                <w:szCs w:val="22"/>
              </w:rPr>
            </w:pPr>
            <w:r w:rsidRPr="008451D0">
              <w:rPr>
                <w:kern w:val="0"/>
                <w:sz w:val="22"/>
                <w:szCs w:val="22"/>
              </w:rPr>
              <w:t>湖北省可持续粳稻价值链发展研究</w:t>
            </w:r>
          </w:p>
        </w:tc>
        <w:tc>
          <w:tcPr>
            <w:tcW w:w="1019" w:type="dxa"/>
            <w:tcBorders>
              <w:top w:val="single" w:sz="4" w:space="0" w:color="auto"/>
              <w:left w:val="nil"/>
              <w:bottom w:val="single" w:sz="4" w:space="0" w:color="auto"/>
              <w:right w:val="single" w:sz="4" w:space="0" w:color="auto"/>
            </w:tcBorders>
            <w:shd w:val="clear" w:color="auto" w:fill="auto"/>
            <w:noWrap/>
            <w:vAlign w:val="center"/>
          </w:tcPr>
          <w:p w:rsidR="008A5515" w:rsidRPr="008451D0" w:rsidRDefault="008A5515" w:rsidP="008A5515">
            <w:pPr>
              <w:widowControl/>
              <w:jc w:val="center"/>
              <w:rPr>
                <w:kern w:val="0"/>
                <w:sz w:val="22"/>
                <w:szCs w:val="22"/>
              </w:rPr>
            </w:pPr>
            <w:r w:rsidRPr="008451D0">
              <w:rPr>
                <w:kern w:val="0"/>
                <w:sz w:val="22"/>
                <w:szCs w:val="22"/>
              </w:rPr>
              <w:t>李援亚</w:t>
            </w:r>
          </w:p>
        </w:tc>
        <w:tc>
          <w:tcPr>
            <w:tcW w:w="3203" w:type="dxa"/>
            <w:tcBorders>
              <w:top w:val="single" w:sz="4" w:space="0" w:color="auto"/>
              <w:left w:val="nil"/>
              <w:bottom w:val="single" w:sz="4" w:space="0" w:color="auto"/>
              <w:right w:val="single" w:sz="4" w:space="0" w:color="auto"/>
            </w:tcBorders>
            <w:shd w:val="clear" w:color="auto" w:fill="auto"/>
            <w:noWrap/>
            <w:vAlign w:val="center"/>
          </w:tcPr>
          <w:p w:rsidR="008A5515" w:rsidRPr="008451D0" w:rsidRDefault="008A5515" w:rsidP="008A5515">
            <w:pPr>
              <w:widowControl/>
              <w:jc w:val="left"/>
              <w:rPr>
                <w:kern w:val="0"/>
                <w:sz w:val="22"/>
                <w:szCs w:val="22"/>
              </w:rPr>
            </w:pPr>
            <w:r w:rsidRPr="008451D0">
              <w:rPr>
                <w:kern w:val="0"/>
                <w:sz w:val="22"/>
                <w:szCs w:val="22"/>
              </w:rPr>
              <w:t>湖北省粮食局项目</w:t>
            </w:r>
          </w:p>
        </w:tc>
      </w:tr>
      <w:tr w:rsidR="008A5515" w:rsidRPr="008451D0" w:rsidTr="001C52AD">
        <w:trPr>
          <w:trHeight w:val="397"/>
          <w:jc w:val="center"/>
        </w:trPr>
        <w:tc>
          <w:tcPr>
            <w:tcW w:w="723" w:type="dxa"/>
            <w:tcBorders>
              <w:top w:val="single" w:sz="4" w:space="0" w:color="auto"/>
              <w:left w:val="single" w:sz="4" w:space="0" w:color="auto"/>
              <w:bottom w:val="single" w:sz="4" w:space="0" w:color="auto"/>
              <w:right w:val="single" w:sz="4" w:space="0" w:color="auto"/>
            </w:tcBorders>
            <w:vAlign w:val="center"/>
          </w:tcPr>
          <w:p w:rsidR="008A5515" w:rsidRPr="008451D0" w:rsidRDefault="008A5515" w:rsidP="008A5515">
            <w:pPr>
              <w:widowControl/>
              <w:jc w:val="center"/>
              <w:rPr>
                <w:kern w:val="0"/>
                <w:sz w:val="22"/>
                <w:szCs w:val="22"/>
              </w:rPr>
            </w:pPr>
            <w:r w:rsidRPr="008451D0">
              <w:rPr>
                <w:kern w:val="0"/>
                <w:sz w:val="22"/>
                <w:szCs w:val="22"/>
              </w:rPr>
              <w:t>9</w:t>
            </w:r>
          </w:p>
        </w:tc>
        <w:tc>
          <w:tcPr>
            <w:tcW w:w="43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A5515" w:rsidRPr="008451D0" w:rsidRDefault="008A5515" w:rsidP="008A5515">
            <w:pPr>
              <w:widowControl/>
              <w:jc w:val="left"/>
              <w:rPr>
                <w:kern w:val="0"/>
                <w:sz w:val="22"/>
                <w:szCs w:val="22"/>
              </w:rPr>
            </w:pPr>
            <w:r w:rsidRPr="008451D0">
              <w:rPr>
                <w:kern w:val="0"/>
                <w:sz w:val="22"/>
                <w:szCs w:val="22"/>
              </w:rPr>
              <w:t>湖北省粮食科技支撑体系研究</w:t>
            </w:r>
            <w:r w:rsidRPr="008451D0">
              <w:rPr>
                <w:kern w:val="0"/>
                <w:sz w:val="22"/>
                <w:szCs w:val="22"/>
              </w:rPr>
              <w:t>--</w:t>
            </w:r>
            <w:r w:rsidRPr="008451D0">
              <w:rPr>
                <w:kern w:val="0"/>
                <w:sz w:val="22"/>
                <w:szCs w:val="22"/>
              </w:rPr>
              <w:t>基于产业链与创新链的双重整合</w:t>
            </w:r>
          </w:p>
        </w:tc>
        <w:tc>
          <w:tcPr>
            <w:tcW w:w="1019" w:type="dxa"/>
            <w:tcBorders>
              <w:top w:val="single" w:sz="4" w:space="0" w:color="auto"/>
              <w:left w:val="nil"/>
              <w:bottom w:val="single" w:sz="4" w:space="0" w:color="auto"/>
              <w:right w:val="single" w:sz="4" w:space="0" w:color="auto"/>
            </w:tcBorders>
            <w:shd w:val="clear" w:color="auto" w:fill="auto"/>
            <w:noWrap/>
            <w:vAlign w:val="center"/>
          </w:tcPr>
          <w:p w:rsidR="008A5515" w:rsidRPr="008451D0" w:rsidRDefault="008A5515" w:rsidP="008A5515">
            <w:pPr>
              <w:widowControl/>
              <w:jc w:val="center"/>
              <w:rPr>
                <w:kern w:val="0"/>
                <w:sz w:val="22"/>
                <w:szCs w:val="22"/>
              </w:rPr>
            </w:pPr>
            <w:r w:rsidRPr="008451D0">
              <w:rPr>
                <w:kern w:val="0"/>
                <w:sz w:val="22"/>
                <w:szCs w:val="22"/>
              </w:rPr>
              <w:t>雷银生</w:t>
            </w:r>
          </w:p>
        </w:tc>
        <w:tc>
          <w:tcPr>
            <w:tcW w:w="3203" w:type="dxa"/>
            <w:tcBorders>
              <w:top w:val="single" w:sz="4" w:space="0" w:color="auto"/>
              <w:left w:val="nil"/>
              <w:bottom w:val="single" w:sz="4" w:space="0" w:color="auto"/>
              <w:right w:val="single" w:sz="4" w:space="0" w:color="auto"/>
            </w:tcBorders>
            <w:shd w:val="clear" w:color="auto" w:fill="auto"/>
            <w:noWrap/>
            <w:vAlign w:val="center"/>
          </w:tcPr>
          <w:p w:rsidR="008A5515" w:rsidRPr="008451D0" w:rsidRDefault="008A5515" w:rsidP="008A5515">
            <w:pPr>
              <w:widowControl/>
              <w:jc w:val="left"/>
              <w:rPr>
                <w:kern w:val="0"/>
                <w:sz w:val="22"/>
                <w:szCs w:val="22"/>
              </w:rPr>
            </w:pPr>
            <w:r w:rsidRPr="008451D0">
              <w:rPr>
                <w:kern w:val="0"/>
                <w:sz w:val="22"/>
                <w:szCs w:val="22"/>
              </w:rPr>
              <w:t>湖北省教育厅人文社科项目</w:t>
            </w:r>
          </w:p>
        </w:tc>
      </w:tr>
      <w:tr w:rsidR="008A5515" w:rsidRPr="008451D0" w:rsidTr="001C52AD">
        <w:trPr>
          <w:trHeight w:val="397"/>
          <w:jc w:val="center"/>
        </w:trPr>
        <w:tc>
          <w:tcPr>
            <w:tcW w:w="723" w:type="dxa"/>
            <w:tcBorders>
              <w:top w:val="single" w:sz="4" w:space="0" w:color="auto"/>
              <w:left w:val="single" w:sz="4" w:space="0" w:color="auto"/>
              <w:bottom w:val="single" w:sz="4" w:space="0" w:color="auto"/>
              <w:right w:val="single" w:sz="4" w:space="0" w:color="auto"/>
            </w:tcBorders>
            <w:vAlign w:val="center"/>
          </w:tcPr>
          <w:p w:rsidR="008A5515" w:rsidRPr="008451D0" w:rsidRDefault="008A5515" w:rsidP="008A5515">
            <w:pPr>
              <w:widowControl/>
              <w:jc w:val="center"/>
              <w:rPr>
                <w:kern w:val="0"/>
                <w:sz w:val="22"/>
                <w:szCs w:val="22"/>
              </w:rPr>
            </w:pPr>
            <w:r w:rsidRPr="008451D0">
              <w:rPr>
                <w:kern w:val="0"/>
                <w:sz w:val="22"/>
                <w:szCs w:val="22"/>
              </w:rPr>
              <w:t>10</w:t>
            </w:r>
          </w:p>
        </w:tc>
        <w:tc>
          <w:tcPr>
            <w:tcW w:w="43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A5515" w:rsidRPr="008451D0" w:rsidRDefault="008A5515" w:rsidP="008A5515">
            <w:pPr>
              <w:widowControl/>
              <w:jc w:val="left"/>
              <w:rPr>
                <w:kern w:val="0"/>
                <w:sz w:val="22"/>
                <w:szCs w:val="22"/>
              </w:rPr>
            </w:pPr>
            <w:r w:rsidRPr="008451D0">
              <w:rPr>
                <w:kern w:val="0"/>
                <w:sz w:val="22"/>
                <w:szCs w:val="22"/>
              </w:rPr>
              <w:t>生产、消费和贸易视阈下湖北油菜加工产业问题及对策研究</w:t>
            </w:r>
          </w:p>
        </w:tc>
        <w:tc>
          <w:tcPr>
            <w:tcW w:w="1019" w:type="dxa"/>
            <w:tcBorders>
              <w:top w:val="single" w:sz="4" w:space="0" w:color="auto"/>
              <w:left w:val="nil"/>
              <w:bottom w:val="single" w:sz="4" w:space="0" w:color="auto"/>
              <w:right w:val="single" w:sz="4" w:space="0" w:color="auto"/>
            </w:tcBorders>
            <w:shd w:val="clear" w:color="auto" w:fill="auto"/>
            <w:noWrap/>
            <w:vAlign w:val="center"/>
          </w:tcPr>
          <w:p w:rsidR="008A5515" w:rsidRPr="008451D0" w:rsidRDefault="008A5515" w:rsidP="008A5515">
            <w:pPr>
              <w:widowControl/>
              <w:jc w:val="center"/>
              <w:rPr>
                <w:kern w:val="0"/>
                <w:sz w:val="22"/>
                <w:szCs w:val="22"/>
              </w:rPr>
            </w:pPr>
            <w:r w:rsidRPr="008451D0">
              <w:rPr>
                <w:kern w:val="0"/>
                <w:sz w:val="22"/>
                <w:szCs w:val="22"/>
              </w:rPr>
              <w:t>陈云飞</w:t>
            </w:r>
          </w:p>
        </w:tc>
        <w:tc>
          <w:tcPr>
            <w:tcW w:w="3203" w:type="dxa"/>
            <w:tcBorders>
              <w:top w:val="single" w:sz="4" w:space="0" w:color="auto"/>
              <w:left w:val="nil"/>
              <w:bottom w:val="single" w:sz="4" w:space="0" w:color="auto"/>
              <w:right w:val="single" w:sz="4" w:space="0" w:color="auto"/>
            </w:tcBorders>
            <w:shd w:val="clear" w:color="auto" w:fill="auto"/>
            <w:noWrap/>
            <w:vAlign w:val="center"/>
          </w:tcPr>
          <w:p w:rsidR="008A5515" w:rsidRPr="008451D0" w:rsidRDefault="008A5515" w:rsidP="008A5515">
            <w:pPr>
              <w:widowControl/>
              <w:jc w:val="left"/>
              <w:rPr>
                <w:kern w:val="0"/>
                <w:sz w:val="22"/>
                <w:szCs w:val="22"/>
              </w:rPr>
            </w:pPr>
            <w:r w:rsidRPr="008451D0">
              <w:rPr>
                <w:kern w:val="0"/>
                <w:sz w:val="22"/>
                <w:szCs w:val="22"/>
              </w:rPr>
              <w:t>湖北省教育厅人文社科项目</w:t>
            </w:r>
          </w:p>
        </w:tc>
      </w:tr>
      <w:tr w:rsidR="008A5515" w:rsidRPr="008451D0" w:rsidTr="001C52AD">
        <w:trPr>
          <w:trHeight w:val="397"/>
          <w:jc w:val="center"/>
        </w:trPr>
        <w:tc>
          <w:tcPr>
            <w:tcW w:w="723" w:type="dxa"/>
            <w:tcBorders>
              <w:top w:val="single" w:sz="4" w:space="0" w:color="auto"/>
              <w:left w:val="single" w:sz="4" w:space="0" w:color="auto"/>
              <w:bottom w:val="single" w:sz="4" w:space="0" w:color="auto"/>
              <w:right w:val="single" w:sz="4" w:space="0" w:color="auto"/>
            </w:tcBorders>
            <w:vAlign w:val="center"/>
          </w:tcPr>
          <w:p w:rsidR="008A5515" w:rsidRPr="008451D0" w:rsidRDefault="008A5515" w:rsidP="008A5515">
            <w:pPr>
              <w:widowControl/>
              <w:jc w:val="center"/>
              <w:rPr>
                <w:kern w:val="0"/>
                <w:sz w:val="22"/>
                <w:szCs w:val="22"/>
              </w:rPr>
            </w:pPr>
            <w:r w:rsidRPr="008451D0">
              <w:rPr>
                <w:kern w:val="0"/>
                <w:sz w:val="22"/>
                <w:szCs w:val="22"/>
              </w:rPr>
              <w:t>12</w:t>
            </w:r>
          </w:p>
        </w:tc>
        <w:tc>
          <w:tcPr>
            <w:tcW w:w="43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A5515" w:rsidRPr="008451D0" w:rsidRDefault="008A5515" w:rsidP="008A5515">
            <w:pPr>
              <w:widowControl/>
              <w:jc w:val="left"/>
              <w:rPr>
                <w:kern w:val="0"/>
                <w:sz w:val="22"/>
                <w:szCs w:val="22"/>
              </w:rPr>
            </w:pPr>
            <w:r w:rsidRPr="008451D0">
              <w:rPr>
                <w:kern w:val="0"/>
                <w:sz w:val="22"/>
                <w:szCs w:val="22"/>
              </w:rPr>
              <w:t>粮食物流企业服务规范与运营管理指南</w:t>
            </w:r>
          </w:p>
        </w:tc>
        <w:tc>
          <w:tcPr>
            <w:tcW w:w="1019" w:type="dxa"/>
            <w:tcBorders>
              <w:top w:val="single" w:sz="4" w:space="0" w:color="auto"/>
              <w:left w:val="nil"/>
              <w:bottom w:val="single" w:sz="4" w:space="0" w:color="auto"/>
              <w:right w:val="single" w:sz="4" w:space="0" w:color="auto"/>
            </w:tcBorders>
            <w:shd w:val="clear" w:color="auto" w:fill="auto"/>
            <w:noWrap/>
            <w:vAlign w:val="center"/>
          </w:tcPr>
          <w:p w:rsidR="008A5515" w:rsidRPr="008451D0" w:rsidRDefault="008A5515" w:rsidP="008A5515">
            <w:pPr>
              <w:widowControl/>
              <w:jc w:val="center"/>
              <w:rPr>
                <w:kern w:val="0"/>
                <w:sz w:val="22"/>
                <w:szCs w:val="22"/>
              </w:rPr>
            </w:pPr>
            <w:r w:rsidRPr="008451D0">
              <w:rPr>
                <w:kern w:val="0"/>
                <w:sz w:val="22"/>
                <w:szCs w:val="22"/>
              </w:rPr>
              <w:t>陈倬</w:t>
            </w:r>
          </w:p>
        </w:tc>
        <w:tc>
          <w:tcPr>
            <w:tcW w:w="3203" w:type="dxa"/>
            <w:tcBorders>
              <w:top w:val="single" w:sz="4" w:space="0" w:color="auto"/>
              <w:left w:val="nil"/>
              <w:bottom w:val="single" w:sz="4" w:space="0" w:color="auto"/>
              <w:right w:val="single" w:sz="4" w:space="0" w:color="auto"/>
            </w:tcBorders>
            <w:shd w:val="clear" w:color="auto" w:fill="auto"/>
            <w:noWrap/>
            <w:vAlign w:val="center"/>
          </w:tcPr>
          <w:p w:rsidR="008A5515" w:rsidRPr="008451D0" w:rsidRDefault="008A5515" w:rsidP="008A5515">
            <w:pPr>
              <w:widowControl/>
              <w:jc w:val="left"/>
              <w:rPr>
                <w:kern w:val="0"/>
                <w:sz w:val="22"/>
                <w:szCs w:val="22"/>
              </w:rPr>
            </w:pPr>
            <w:r w:rsidRPr="008451D0">
              <w:rPr>
                <w:kern w:val="0"/>
                <w:sz w:val="22"/>
                <w:szCs w:val="22"/>
              </w:rPr>
              <w:t>国家粮食局</w:t>
            </w:r>
          </w:p>
        </w:tc>
      </w:tr>
      <w:tr w:rsidR="008A5515" w:rsidRPr="008451D0" w:rsidTr="001C52AD">
        <w:trPr>
          <w:trHeight w:val="397"/>
          <w:jc w:val="center"/>
        </w:trPr>
        <w:tc>
          <w:tcPr>
            <w:tcW w:w="723" w:type="dxa"/>
            <w:tcBorders>
              <w:top w:val="single" w:sz="4" w:space="0" w:color="auto"/>
              <w:left w:val="single" w:sz="4" w:space="0" w:color="auto"/>
              <w:bottom w:val="single" w:sz="4" w:space="0" w:color="auto"/>
              <w:right w:val="single" w:sz="4" w:space="0" w:color="auto"/>
            </w:tcBorders>
            <w:vAlign w:val="center"/>
          </w:tcPr>
          <w:p w:rsidR="008A5515" w:rsidRPr="008451D0" w:rsidRDefault="008A5515" w:rsidP="008A5515">
            <w:pPr>
              <w:widowControl/>
              <w:jc w:val="center"/>
              <w:rPr>
                <w:kern w:val="0"/>
                <w:sz w:val="22"/>
                <w:szCs w:val="22"/>
              </w:rPr>
            </w:pPr>
            <w:r>
              <w:rPr>
                <w:kern w:val="0"/>
                <w:sz w:val="22"/>
                <w:szCs w:val="22"/>
              </w:rPr>
              <w:t>13</w:t>
            </w:r>
          </w:p>
        </w:tc>
        <w:tc>
          <w:tcPr>
            <w:tcW w:w="43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A5515" w:rsidRPr="008451D0" w:rsidRDefault="008A5515" w:rsidP="008A5515">
            <w:pPr>
              <w:widowControl/>
              <w:jc w:val="left"/>
              <w:rPr>
                <w:kern w:val="0"/>
                <w:sz w:val="22"/>
                <w:szCs w:val="22"/>
              </w:rPr>
            </w:pPr>
            <w:r w:rsidRPr="008451D0">
              <w:rPr>
                <w:kern w:val="0"/>
                <w:sz w:val="22"/>
                <w:szCs w:val="22"/>
              </w:rPr>
              <w:t>食品安全国家标准</w:t>
            </w:r>
            <w:r w:rsidRPr="008451D0">
              <w:rPr>
                <w:kern w:val="0"/>
                <w:sz w:val="22"/>
                <w:szCs w:val="22"/>
              </w:rPr>
              <w:t xml:space="preserve"> </w:t>
            </w:r>
            <w:r w:rsidRPr="008451D0">
              <w:rPr>
                <w:kern w:val="0"/>
                <w:sz w:val="22"/>
                <w:szCs w:val="22"/>
              </w:rPr>
              <w:t>食品中真菌毒素限量</w:t>
            </w:r>
          </w:p>
        </w:tc>
        <w:tc>
          <w:tcPr>
            <w:tcW w:w="1019" w:type="dxa"/>
            <w:tcBorders>
              <w:top w:val="single" w:sz="4" w:space="0" w:color="auto"/>
              <w:left w:val="nil"/>
              <w:bottom w:val="single" w:sz="4" w:space="0" w:color="auto"/>
              <w:right w:val="single" w:sz="4" w:space="0" w:color="auto"/>
            </w:tcBorders>
            <w:shd w:val="clear" w:color="auto" w:fill="auto"/>
            <w:noWrap/>
            <w:vAlign w:val="center"/>
          </w:tcPr>
          <w:p w:rsidR="008A5515" w:rsidRPr="008451D0" w:rsidRDefault="008A5515" w:rsidP="008A5515">
            <w:pPr>
              <w:widowControl/>
              <w:jc w:val="center"/>
              <w:rPr>
                <w:kern w:val="0"/>
                <w:sz w:val="22"/>
                <w:szCs w:val="22"/>
              </w:rPr>
            </w:pPr>
            <w:r w:rsidRPr="008451D0">
              <w:rPr>
                <w:kern w:val="0"/>
                <w:sz w:val="22"/>
                <w:szCs w:val="22"/>
              </w:rPr>
              <w:t>宫智勇</w:t>
            </w:r>
          </w:p>
        </w:tc>
        <w:tc>
          <w:tcPr>
            <w:tcW w:w="3203" w:type="dxa"/>
            <w:tcBorders>
              <w:top w:val="single" w:sz="4" w:space="0" w:color="auto"/>
              <w:left w:val="nil"/>
              <w:bottom w:val="single" w:sz="4" w:space="0" w:color="auto"/>
              <w:right w:val="single" w:sz="4" w:space="0" w:color="auto"/>
            </w:tcBorders>
            <w:shd w:val="clear" w:color="auto" w:fill="auto"/>
            <w:noWrap/>
            <w:vAlign w:val="center"/>
          </w:tcPr>
          <w:p w:rsidR="008A5515" w:rsidRPr="008451D0" w:rsidRDefault="008A5515" w:rsidP="008A5515">
            <w:pPr>
              <w:widowControl/>
              <w:jc w:val="left"/>
              <w:rPr>
                <w:kern w:val="0"/>
                <w:sz w:val="22"/>
                <w:szCs w:val="22"/>
              </w:rPr>
            </w:pPr>
            <w:r w:rsidRPr="008451D0">
              <w:rPr>
                <w:kern w:val="0"/>
                <w:sz w:val="22"/>
                <w:szCs w:val="22"/>
              </w:rPr>
              <w:t>国家卫计委</w:t>
            </w:r>
          </w:p>
        </w:tc>
      </w:tr>
      <w:tr w:rsidR="008A5515" w:rsidRPr="008451D0" w:rsidTr="001C52AD">
        <w:trPr>
          <w:trHeight w:val="397"/>
          <w:jc w:val="center"/>
        </w:trPr>
        <w:tc>
          <w:tcPr>
            <w:tcW w:w="723" w:type="dxa"/>
            <w:tcBorders>
              <w:top w:val="single" w:sz="4" w:space="0" w:color="auto"/>
              <w:left w:val="single" w:sz="4" w:space="0" w:color="auto"/>
              <w:bottom w:val="single" w:sz="4" w:space="0" w:color="auto"/>
              <w:right w:val="single" w:sz="4" w:space="0" w:color="auto"/>
            </w:tcBorders>
            <w:vAlign w:val="center"/>
          </w:tcPr>
          <w:p w:rsidR="008A5515" w:rsidRPr="008451D0" w:rsidRDefault="008A5515" w:rsidP="008A5515">
            <w:pPr>
              <w:widowControl/>
              <w:jc w:val="center"/>
              <w:rPr>
                <w:kern w:val="0"/>
                <w:sz w:val="22"/>
                <w:szCs w:val="22"/>
              </w:rPr>
            </w:pPr>
            <w:r w:rsidRPr="008451D0">
              <w:rPr>
                <w:kern w:val="0"/>
                <w:sz w:val="22"/>
                <w:szCs w:val="22"/>
              </w:rPr>
              <w:t>1</w:t>
            </w:r>
            <w:r>
              <w:rPr>
                <w:kern w:val="0"/>
                <w:sz w:val="22"/>
                <w:szCs w:val="22"/>
              </w:rPr>
              <w:t>4</w:t>
            </w:r>
          </w:p>
        </w:tc>
        <w:tc>
          <w:tcPr>
            <w:tcW w:w="43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A5515" w:rsidRPr="008451D0" w:rsidRDefault="008A5515" w:rsidP="008A5515">
            <w:pPr>
              <w:autoSpaceDE w:val="0"/>
              <w:autoSpaceDN w:val="0"/>
              <w:adjustRightInd w:val="0"/>
              <w:jc w:val="left"/>
              <w:rPr>
                <w:kern w:val="0"/>
                <w:sz w:val="22"/>
                <w:szCs w:val="22"/>
              </w:rPr>
            </w:pPr>
            <w:r w:rsidRPr="008451D0">
              <w:rPr>
                <w:kern w:val="0"/>
                <w:sz w:val="22"/>
                <w:szCs w:val="22"/>
              </w:rPr>
              <w:t>基于社会化商务中信誉机制的农产品质量安全治理研究</w:t>
            </w:r>
          </w:p>
        </w:tc>
        <w:tc>
          <w:tcPr>
            <w:tcW w:w="1019" w:type="dxa"/>
            <w:tcBorders>
              <w:top w:val="single" w:sz="4" w:space="0" w:color="auto"/>
              <w:left w:val="nil"/>
              <w:bottom w:val="single" w:sz="4" w:space="0" w:color="auto"/>
              <w:right w:val="single" w:sz="4" w:space="0" w:color="auto"/>
            </w:tcBorders>
            <w:shd w:val="clear" w:color="auto" w:fill="auto"/>
            <w:noWrap/>
            <w:vAlign w:val="center"/>
          </w:tcPr>
          <w:p w:rsidR="008A5515" w:rsidRPr="008451D0" w:rsidRDefault="008A5515" w:rsidP="008A5515">
            <w:pPr>
              <w:widowControl/>
              <w:jc w:val="center"/>
              <w:rPr>
                <w:kern w:val="0"/>
                <w:sz w:val="22"/>
                <w:szCs w:val="22"/>
              </w:rPr>
            </w:pPr>
            <w:r w:rsidRPr="008451D0">
              <w:rPr>
                <w:kern w:val="0"/>
                <w:sz w:val="22"/>
                <w:szCs w:val="22"/>
              </w:rPr>
              <w:t>汪普庆</w:t>
            </w:r>
          </w:p>
        </w:tc>
        <w:tc>
          <w:tcPr>
            <w:tcW w:w="3203" w:type="dxa"/>
            <w:tcBorders>
              <w:top w:val="single" w:sz="4" w:space="0" w:color="auto"/>
              <w:left w:val="nil"/>
              <w:bottom w:val="single" w:sz="4" w:space="0" w:color="auto"/>
              <w:right w:val="single" w:sz="4" w:space="0" w:color="auto"/>
            </w:tcBorders>
            <w:shd w:val="clear" w:color="auto" w:fill="auto"/>
            <w:noWrap/>
            <w:vAlign w:val="center"/>
          </w:tcPr>
          <w:p w:rsidR="008A5515" w:rsidRPr="008451D0" w:rsidRDefault="008A5515" w:rsidP="008A5515">
            <w:pPr>
              <w:widowControl/>
              <w:jc w:val="left"/>
              <w:rPr>
                <w:kern w:val="0"/>
                <w:sz w:val="22"/>
                <w:szCs w:val="22"/>
              </w:rPr>
            </w:pPr>
            <w:r w:rsidRPr="008451D0">
              <w:rPr>
                <w:kern w:val="0"/>
                <w:sz w:val="22"/>
                <w:szCs w:val="22"/>
              </w:rPr>
              <w:t>教育部人文社会科学研究项目</w:t>
            </w:r>
          </w:p>
        </w:tc>
      </w:tr>
      <w:tr w:rsidR="008A5515" w:rsidRPr="008451D0" w:rsidTr="001C52AD">
        <w:trPr>
          <w:trHeight w:val="397"/>
          <w:jc w:val="center"/>
        </w:trPr>
        <w:tc>
          <w:tcPr>
            <w:tcW w:w="723" w:type="dxa"/>
            <w:tcBorders>
              <w:top w:val="single" w:sz="4" w:space="0" w:color="auto"/>
              <w:left w:val="single" w:sz="4" w:space="0" w:color="auto"/>
              <w:bottom w:val="single" w:sz="4" w:space="0" w:color="auto"/>
              <w:right w:val="single" w:sz="4" w:space="0" w:color="auto"/>
            </w:tcBorders>
            <w:vAlign w:val="center"/>
          </w:tcPr>
          <w:p w:rsidR="008A5515" w:rsidRPr="008451D0" w:rsidRDefault="008A5515" w:rsidP="008A5515">
            <w:pPr>
              <w:widowControl/>
              <w:jc w:val="center"/>
              <w:rPr>
                <w:kern w:val="0"/>
                <w:sz w:val="22"/>
                <w:szCs w:val="22"/>
              </w:rPr>
            </w:pPr>
            <w:r w:rsidRPr="008451D0">
              <w:rPr>
                <w:kern w:val="0"/>
                <w:sz w:val="22"/>
                <w:szCs w:val="22"/>
              </w:rPr>
              <w:t>1</w:t>
            </w:r>
            <w:r>
              <w:rPr>
                <w:kern w:val="0"/>
                <w:sz w:val="22"/>
                <w:szCs w:val="22"/>
              </w:rPr>
              <w:t>5</w:t>
            </w:r>
          </w:p>
        </w:tc>
        <w:tc>
          <w:tcPr>
            <w:tcW w:w="43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A5515" w:rsidRPr="008451D0" w:rsidRDefault="008A5515" w:rsidP="008A5515">
            <w:pPr>
              <w:widowControl/>
              <w:jc w:val="left"/>
              <w:rPr>
                <w:kern w:val="0"/>
                <w:sz w:val="22"/>
                <w:szCs w:val="22"/>
              </w:rPr>
            </w:pPr>
            <w:r w:rsidRPr="008451D0">
              <w:rPr>
                <w:kern w:val="0"/>
                <w:sz w:val="22"/>
                <w:szCs w:val="22"/>
              </w:rPr>
              <w:t>新型酸热稳定蛋白基运输体对花色苷类物质的稳定化机理及生物利用影响机制</w:t>
            </w:r>
          </w:p>
        </w:tc>
        <w:tc>
          <w:tcPr>
            <w:tcW w:w="1019" w:type="dxa"/>
            <w:tcBorders>
              <w:top w:val="single" w:sz="4" w:space="0" w:color="auto"/>
              <w:left w:val="nil"/>
              <w:bottom w:val="single" w:sz="4" w:space="0" w:color="auto"/>
              <w:right w:val="single" w:sz="4" w:space="0" w:color="auto"/>
            </w:tcBorders>
            <w:shd w:val="clear" w:color="auto" w:fill="auto"/>
            <w:noWrap/>
            <w:vAlign w:val="center"/>
          </w:tcPr>
          <w:p w:rsidR="008A5515" w:rsidRPr="008451D0" w:rsidRDefault="008A5515" w:rsidP="008A5515">
            <w:pPr>
              <w:widowControl/>
              <w:jc w:val="center"/>
              <w:rPr>
                <w:kern w:val="0"/>
                <w:sz w:val="22"/>
                <w:szCs w:val="22"/>
              </w:rPr>
            </w:pPr>
            <w:r w:rsidRPr="008451D0">
              <w:rPr>
                <w:kern w:val="0"/>
                <w:sz w:val="22"/>
                <w:szCs w:val="22"/>
              </w:rPr>
              <w:t>伍金娥</w:t>
            </w:r>
          </w:p>
        </w:tc>
        <w:tc>
          <w:tcPr>
            <w:tcW w:w="3203" w:type="dxa"/>
            <w:tcBorders>
              <w:top w:val="single" w:sz="4" w:space="0" w:color="auto"/>
              <w:left w:val="nil"/>
              <w:bottom w:val="single" w:sz="4" w:space="0" w:color="auto"/>
              <w:right w:val="single" w:sz="4" w:space="0" w:color="auto"/>
            </w:tcBorders>
            <w:shd w:val="clear" w:color="auto" w:fill="auto"/>
            <w:noWrap/>
            <w:vAlign w:val="center"/>
          </w:tcPr>
          <w:p w:rsidR="008A5515" w:rsidRPr="008451D0" w:rsidRDefault="008A5515" w:rsidP="008A5515">
            <w:pPr>
              <w:widowControl/>
              <w:jc w:val="left"/>
              <w:rPr>
                <w:kern w:val="0"/>
                <w:sz w:val="22"/>
                <w:szCs w:val="22"/>
              </w:rPr>
            </w:pPr>
            <w:r w:rsidRPr="008451D0">
              <w:rPr>
                <w:kern w:val="0"/>
                <w:sz w:val="22"/>
                <w:szCs w:val="22"/>
              </w:rPr>
              <w:t>国家自然科学基金</w:t>
            </w:r>
          </w:p>
        </w:tc>
      </w:tr>
    </w:tbl>
    <w:p w:rsidR="00943E11" w:rsidRPr="001C52AD" w:rsidRDefault="00943E11" w:rsidP="00D027D7">
      <w:pPr>
        <w:tabs>
          <w:tab w:val="left" w:pos="3120"/>
        </w:tabs>
        <w:topLinePunct/>
        <w:spacing w:line="360" w:lineRule="auto"/>
        <w:ind w:firstLineChars="200" w:firstLine="562"/>
        <w:rPr>
          <w:b/>
          <w:sz w:val="28"/>
          <w:szCs w:val="28"/>
        </w:rPr>
      </w:pPr>
      <w:r w:rsidRPr="001C52AD">
        <w:rPr>
          <w:rFonts w:hint="eastAsia"/>
          <w:b/>
          <w:sz w:val="28"/>
          <w:szCs w:val="28"/>
        </w:rPr>
        <w:t>——效益指标</w:t>
      </w:r>
    </w:p>
    <w:p w:rsidR="00D027D7" w:rsidRDefault="00D027D7" w:rsidP="00D027D7">
      <w:pPr>
        <w:tabs>
          <w:tab w:val="left" w:pos="3120"/>
        </w:tabs>
        <w:topLinePunct/>
        <w:spacing w:line="360" w:lineRule="auto"/>
        <w:ind w:firstLineChars="200" w:firstLine="560"/>
        <w:rPr>
          <w:sz w:val="28"/>
          <w:szCs w:val="28"/>
        </w:rPr>
      </w:pPr>
      <w:r w:rsidRPr="005E70BC">
        <w:rPr>
          <w:sz w:val="28"/>
          <w:szCs w:val="28"/>
        </w:rPr>
        <w:t>（</w:t>
      </w:r>
      <w:r w:rsidR="00943E11">
        <w:rPr>
          <w:rFonts w:hint="eastAsia"/>
          <w:sz w:val="28"/>
          <w:szCs w:val="28"/>
        </w:rPr>
        <w:t>1</w:t>
      </w:r>
      <w:r w:rsidRPr="005E70BC">
        <w:rPr>
          <w:sz w:val="28"/>
          <w:szCs w:val="28"/>
        </w:rPr>
        <w:t>）</w:t>
      </w:r>
      <w:r>
        <w:rPr>
          <w:rFonts w:hint="eastAsia"/>
          <w:sz w:val="28"/>
          <w:szCs w:val="28"/>
        </w:rPr>
        <w:t>社会效益</w:t>
      </w:r>
      <w:r w:rsidRPr="005E70BC">
        <w:rPr>
          <w:sz w:val="28"/>
          <w:szCs w:val="28"/>
        </w:rPr>
        <w:t>指标</w:t>
      </w:r>
    </w:p>
    <w:p w:rsidR="00225178" w:rsidRDefault="00225178" w:rsidP="00225178">
      <w:pPr>
        <w:ind w:firstLine="560"/>
        <w:rPr>
          <w:sz w:val="28"/>
          <w:szCs w:val="22"/>
        </w:rPr>
      </w:pPr>
      <w:r w:rsidRPr="00225178">
        <w:rPr>
          <w:rFonts w:ascii="仿宋_GB2312" w:hint="eastAsia"/>
          <w:sz w:val="28"/>
          <w:szCs w:val="28"/>
        </w:rPr>
        <w:t>出版著作</w:t>
      </w:r>
      <w:r w:rsidRPr="0086061E">
        <w:rPr>
          <w:rFonts w:hint="eastAsia"/>
          <w:sz w:val="28"/>
          <w:szCs w:val="28"/>
        </w:rPr>
        <w:t>：年初目标值为</w:t>
      </w:r>
      <w:r>
        <w:rPr>
          <w:rFonts w:ascii="仿宋_GB2312" w:hint="eastAsia"/>
          <w:sz w:val="28"/>
          <w:szCs w:val="28"/>
        </w:rPr>
        <w:t>≥</w:t>
      </w:r>
      <w:r>
        <w:rPr>
          <w:sz w:val="28"/>
          <w:szCs w:val="28"/>
        </w:rPr>
        <w:t>3</w:t>
      </w:r>
      <w:r>
        <w:rPr>
          <w:rFonts w:hint="eastAsia"/>
          <w:sz w:val="28"/>
          <w:szCs w:val="28"/>
        </w:rPr>
        <w:t>部</w:t>
      </w:r>
      <w:r w:rsidRPr="0086061E">
        <w:rPr>
          <w:rFonts w:hint="eastAsia"/>
          <w:sz w:val="28"/>
          <w:szCs w:val="28"/>
        </w:rPr>
        <w:t>，实际完成</w:t>
      </w:r>
      <w:r>
        <w:rPr>
          <w:rFonts w:hint="eastAsia"/>
          <w:sz w:val="28"/>
          <w:szCs w:val="28"/>
        </w:rPr>
        <w:t>5</w:t>
      </w:r>
      <w:r>
        <w:rPr>
          <w:rFonts w:hint="eastAsia"/>
          <w:sz w:val="28"/>
          <w:szCs w:val="28"/>
        </w:rPr>
        <w:t>部</w:t>
      </w:r>
      <w:r w:rsidRPr="0086061E">
        <w:rPr>
          <w:rFonts w:hint="eastAsia"/>
          <w:sz w:val="28"/>
          <w:szCs w:val="28"/>
        </w:rPr>
        <w:t>，完成</w:t>
      </w:r>
      <w:r>
        <w:rPr>
          <w:rFonts w:hint="eastAsia"/>
          <w:sz w:val="28"/>
          <w:szCs w:val="22"/>
        </w:rPr>
        <w:t>率</w:t>
      </w:r>
      <w:r>
        <w:rPr>
          <w:sz w:val="28"/>
          <w:szCs w:val="22"/>
        </w:rPr>
        <w:t>200</w:t>
      </w:r>
      <w:r>
        <w:rPr>
          <w:rFonts w:hint="eastAsia"/>
          <w:sz w:val="28"/>
          <w:szCs w:val="22"/>
        </w:rPr>
        <w:t>%</w:t>
      </w:r>
      <w:r w:rsidRPr="00FD4BB1">
        <w:rPr>
          <w:rFonts w:hint="eastAsia"/>
          <w:sz w:val="28"/>
          <w:szCs w:val="22"/>
        </w:rPr>
        <w:t>。</w:t>
      </w:r>
      <w:r>
        <w:rPr>
          <w:rFonts w:hint="eastAsia"/>
          <w:sz w:val="28"/>
          <w:szCs w:val="22"/>
        </w:rPr>
        <w:t>其中，</w:t>
      </w:r>
      <w:r w:rsidRPr="00225178">
        <w:rPr>
          <w:rFonts w:hint="eastAsia"/>
          <w:sz w:val="28"/>
          <w:szCs w:val="22"/>
        </w:rPr>
        <w:t>高校人文社科重点研究基地</w:t>
      </w:r>
      <w:r>
        <w:rPr>
          <w:rFonts w:hint="eastAsia"/>
          <w:sz w:val="28"/>
          <w:szCs w:val="22"/>
        </w:rPr>
        <w:t>出版著作</w:t>
      </w:r>
      <w:r>
        <w:rPr>
          <w:rFonts w:hint="eastAsia"/>
          <w:sz w:val="28"/>
          <w:szCs w:val="22"/>
        </w:rPr>
        <w:t>4</w:t>
      </w:r>
      <w:r>
        <w:rPr>
          <w:rFonts w:hint="eastAsia"/>
          <w:sz w:val="28"/>
          <w:szCs w:val="22"/>
        </w:rPr>
        <w:t>部，</w:t>
      </w:r>
      <w:r w:rsidRPr="00225178">
        <w:rPr>
          <w:rFonts w:hint="eastAsia"/>
          <w:sz w:val="28"/>
          <w:szCs w:val="22"/>
        </w:rPr>
        <w:t>高校哲学社会科学繁荣计划</w:t>
      </w:r>
      <w:r>
        <w:rPr>
          <w:rFonts w:hint="eastAsia"/>
          <w:sz w:val="28"/>
          <w:szCs w:val="22"/>
        </w:rPr>
        <w:t>出版著作</w:t>
      </w:r>
      <w:r>
        <w:rPr>
          <w:rFonts w:hint="eastAsia"/>
          <w:sz w:val="28"/>
          <w:szCs w:val="22"/>
        </w:rPr>
        <w:t>1</w:t>
      </w:r>
      <w:r>
        <w:rPr>
          <w:rFonts w:hint="eastAsia"/>
          <w:sz w:val="28"/>
          <w:szCs w:val="22"/>
        </w:rPr>
        <w:t>部。</w:t>
      </w:r>
      <w:r w:rsidRPr="00FD4BB1">
        <w:rPr>
          <w:rFonts w:hint="eastAsia"/>
          <w:sz w:val="28"/>
          <w:szCs w:val="22"/>
        </w:rPr>
        <w:t>具体情况详见表</w:t>
      </w:r>
      <w:r>
        <w:rPr>
          <w:sz w:val="28"/>
          <w:szCs w:val="22"/>
        </w:rPr>
        <w:t>2</w:t>
      </w:r>
      <w:r w:rsidR="00045C57">
        <w:rPr>
          <w:rFonts w:hint="eastAsia"/>
          <w:sz w:val="28"/>
          <w:szCs w:val="22"/>
        </w:rPr>
        <w:t>3</w:t>
      </w:r>
      <w:r w:rsidRPr="00FD4BB1">
        <w:rPr>
          <w:rFonts w:hint="eastAsia"/>
          <w:sz w:val="28"/>
          <w:szCs w:val="22"/>
        </w:rPr>
        <w:t>。</w:t>
      </w:r>
    </w:p>
    <w:p w:rsidR="001C52AD" w:rsidRDefault="001C52AD" w:rsidP="00225178">
      <w:pPr>
        <w:topLinePunct/>
        <w:spacing w:line="360" w:lineRule="auto"/>
        <w:ind w:firstLineChars="200" w:firstLine="482"/>
        <w:rPr>
          <w:b/>
          <w:sz w:val="24"/>
          <w:szCs w:val="22"/>
        </w:rPr>
      </w:pPr>
    </w:p>
    <w:p w:rsidR="00225178" w:rsidRPr="0086061E" w:rsidRDefault="00225178" w:rsidP="00225178">
      <w:pPr>
        <w:topLinePunct/>
        <w:spacing w:line="360" w:lineRule="auto"/>
        <w:ind w:firstLineChars="200" w:firstLine="482"/>
        <w:rPr>
          <w:b/>
          <w:sz w:val="24"/>
          <w:szCs w:val="22"/>
        </w:rPr>
      </w:pPr>
      <w:r w:rsidRPr="0086061E">
        <w:rPr>
          <w:rFonts w:hint="eastAsia"/>
          <w:b/>
          <w:sz w:val="24"/>
          <w:szCs w:val="22"/>
        </w:rPr>
        <w:lastRenderedPageBreak/>
        <w:t>表</w:t>
      </w:r>
      <w:r>
        <w:rPr>
          <w:b/>
          <w:sz w:val="24"/>
          <w:szCs w:val="22"/>
        </w:rPr>
        <w:t>2</w:t>
      </w:r>
      <w:r w:rsidR="00045C57">
        <w:rPr>
          <w:rFonts w:hint="eastAsia"/>
          <w:b/>
          <w:sz w:val="24"/>
          <w:szCs w:val="22"/>
        </w:rPr>
        <w:t>3</w:t>
      </w:r>
      <w:r w:rsidRPr="0086061E">
        <w:rPr>
          <w:rFonts w:hint="eastAsia"/>
          <w:b/>
          <w:sz w:val="24"/>
          <w:szCs w:val="22"/>
        </w:rPr>
        <w:t>：</w:t>
      </w:r>
    </w:p>
    <w:p w:rsidR="008451D0" w:rsidRPr="008451D0" w:rsidRDefault="008451D0" w:rsidP="00225178">
      <w:pPr>
        <w:topLinePunct/>
        <w:spacing w:line="360" w:lineRule="auto"/>
        <w:jc w:val="center"/>
        <w:rPr>
          <w:b/>
          <w:sz w:val="24"/>
          <w:szCs w:val="22"/>
        </w:rPr>
      </w:pPr>
      <w:r w:rsidRPr="008451D0">
        <w:rPr>
          <w:rFonts w:hint="eastAsia"/>
          <w:b/>
          <w:sz w:val="24"/>
          <w:szCs w:val="22"/>
        </w:rPr>
        <w:t>2017</w:t>
      </w:r>
      <w:r w:rsidRPr="008451D0">
        <w:rPr>
          <w:rFonts w:hint="eastAsia"/>
          <w:b/>
          <w:sz w:val="24"/>
          <w:szCs w:val="22"/>
        </w:rPr>
        <w:t>年度基地人员出版著作统计表</w:t>
      </w:r>
    </w:p>
    <w:tbl>
      <w:tblPr>
        <w:tblW w:w="89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63"/>
        <w:gridCol w:w="2960"/>
        <w:gridCol w:w="1134"/>
        <w:gridCol w:w="2278"/>
        <w:gridCol w:w="1701"/>
      </w:tblGrid>
      <w:tr w:rsidR="008451D0" w:rsidRPr="008451D0" w:rsidTr="00225178">
        <w:trPr>
          <w:trHeight w:val="572"/>
          <w:tblHeader/>
          <w:jc w:val="center"/>
        </w:trPr>
        <w:tc>
          <w:tcPr>
            <w:tcW w:w="863" w:type="dxa"/>
            <w:shd w:val="clear" w:color="auto" w:fill="auto"/>
            <w:noWrap/>
            <w:vAlign w:val="center"/>
          </w:tcPr>
          <w:p w:rsidR="008451D0" w:rsidRPr="008451D0" w:rsidRDefault="008451D0" w:rsidP="008451D0">
            <w:pPr>
              <w:jc w:val="center"/>
              <w:rPr>
                <w:b/>
                <w:sz w:val="22"/>
                <w:szCs w:val="22"/>
              </w:rPr>
            </w:pPr>
            <w:r w:rsidRPr="008451D0">
              <w:rPr>
                <w:b/>
                <w:sz w:val="22"/>
                <w:szCs w:val="22"/>
              </w:rPr>
              <w:t>序号</w:t>
            </w:r>
          </w:p>
        </w:tc>
        <w:tc>
          <w:tcPr>
            <w:tcW w:w="2960" w:type="dxa"/>
            <w:shd w:val="clear" w:color="auto" w:fill="auto"/>
            <w:noWrap/>
            <w:vAlign w:val="center"/>
          </w:tcPr>
          <w:p w:rsidR="008451D0" w:rsidRPr="008451D0" w:rsidRDefault="008451D0" w:rsidP="008451D0">
            <w:pPr>
              <w:jc w:val="center"/>
              <w:rPr>
                <w:b/>
                <w:sz w:val="22"/>
                <w:szCs w:val="22"/>
              </w:rPr>
            </w:pPr>
            <w:r w:rsidRPr="008451D0">
              <w:rPr>
                <w:b/>
                <w:sz w:val="22"/>
                <w:szCs w:val="22"/>
              </w:rPr>
              <w:t>著作名称</w:t>
            </w:r>
          </w:p>
        </w:tc>
        <w:tc>
          <w:tcPr>
            <w:tcW w:w="1134" w:type="dxa"/>
            <w:shd w:val="clear" w:color="auto" w:fill="auto"/>
            <w:noWrap/>
            <w:vAlign w:val="center"/>
          </w:tcPr>
          <w:p w:rsidR="008451D0" w:rsidRPr="008451D0" w:rsidRDefault="008451D0" w:rsidP="008451D0">
            <w:pPr>
              <w:jc w:val="center"/>
              <w:rPr>
                <w:b/>
                <w:sz w:val="22"/>
                <w:szCs w:val="22"/>
              </w:rPr>
            </w:pPr>
            <w:r w:rsidRPr="008451D0">
              <w:rPr>
                <w:b/>
                <w:sz w:val="22"/>
                <w:szCs w:val="22"/>
              </w:rPr>
              <w:t>作者</w:t>
            </w:r>
          </w:p>
        </w:tc>
        <w:tc>
          <w:tcPr>
            <w:tcW w:w="2278" w:type="dxa"/>
            <w:shd w:val="clear" w:color="auto" w:fill="auto"/>
            <w:noWrap/>
            <w:vAlign w:val="center"/>
          </w:tcPr>
          <w:p w:rsidR="008451D0" w:rsidRPr="008451D0" w:rsidRDefault="008451D0" w:rsidP="008451D0">
            <w:pPr>
              <w:jc w:val="center"/>
              <w:rPr>
                <w:b/>
                <w:sz w:val="22"/>
                <w:szCs w:val="22"/>
              </w:rPr>
            </w:pPr>
            <w:r w:rsidRPr="008451D0">
              <w:rPr>
                <w:b/>
                <w:sz w:val="22"/>
                <w:szCs w:val="22"/>
              </w:rPr>
              <w:t>出版单位</w:t>
            </w:r>
          </w:p>
        </w:tc>
        <w:tc>
          <w:tcPr>
            <w:tcW w:w="1701" w:type="dxa"/>
            <w:shd w:val="clear" w:color="auto" w:fill="auto"/>
            <w:noWrap/>
            <w:vAlign w:val="center"/>
          </w:tcPr>
          <w:p w:rsidR="008451D0" w:rsidRPr="008451D0" w:rsidRDefault="008451D0" w:rsidP="008451D0">
            <w:pPr>
              <w:jc w:val="center"/>
              <w:rPr>
                <w:b/>
                <w:sz w:val="22"/>
                <w:szCs w:val="22"/>
              </w:rPr>
            </w:pPr>
            <w:r w:rsidRPr="008451D0">
              <w:rPr>
                <w:b/>
                <w:sz w:val="22"/>
                <w:szCs w:val="22"/>
              </w:rPr>
              <w:t>出版时间</w:t>
            </w:r>
          </w:p>
        </w:tc>
      </w:tr>
      <w:tr w:rsidR="008451D0" w:rsidRPr="008451D0" w:rsidTr="00225178">
        <w:trPr>
          <w:trHeight w:val="20"/>
          <w:tblHeader/>
          <w:jc w:val="center"/>
        </w:trPr>
        <w:tc>
          <w:tcPr>
            <w:tcW w:w="863" w:type="dxa"/>
            <w:shd w:val="clear" w:color="auto" w:fill="auto"/>
            <w:noWrap/>
            <w:vAlign w:val="center"/>
          </w:tcPr>
          <w:p w:rsidR="008451D0" w:rsidRPr="008451D0" w:rsidRDefault="008451D0" w:rsidP="008451D0">
            <w:pPr>
              <w:widowControl/>
              <w:jc w:val="center"/>
              <w:rPr>
                <w:kern w:val="0"/>
                <w:sz w:val="22"/>
                <w:szCs w:val="22"/>
              </w:rPr>
            </w:pPr>
            <w:r w:rsidRPr="008451D0">
              <w:rPr>
                <w:kern w:val="0"/>
                <w:sz w:val="22"/>
                <w:szCs w:val="22"/>
              </w:rPr>
              <w:t>1</w:t>
            </w:r>
          </w:p>
        </w:tc>
        <w:tc>
          <w:tcPr>
            <w:tcW w:w="2960" w:type="dxa"/>
            <w:shd w:val="clear" w:color="auto" w:fill="auto"/>
            <w:noWrap/>
            <w:vAlign w:val="center"/>
          </w:tcPr>
          <w:p w:rsidR="008451D0" w:rsidRPr="008451D0" w:rsidRDefault="008451D0" w:rsidP="00225178">
            <w:pPr>
              <w:widowControl/>
              <w:jc w:val="left"/>
              <w:rPr>
                <w:kern w:val="0"/>
                <w:sz w:val="22"/>
                <w:szCs w:val="22"/>
              </w:rPr>
            </w:pPr>
            <w:r w:rsidRPr="008451D0">
              <w:rPr>
                <w:kern w:val="0"/>
                <w:sz w:val="22"/>
                <w:szCs w:val="22"/>
              </w:rPr>
              <w:t>中部地区产业发展研究</w:t>
            </w:r>
          </w:p>
        </w:tc>
        <w:tc>
          <w:tcPr>
            <w:tcW w:w="1134" w:type="dxa"/>
            <w:shd w:val="clear" w:color="auto" w:fill="auto"/>
            <w:noWrap/>
            <w:vAlign w:val="center"/>
          </w:tcPr>
          <w:p w:rsidR="008451D0" w:rsidRPr="008451D0" w:rsidRDefault="008451D0" w:rsidP="008451D0">
            <w:pPr>
              <w:widowControl/>
              <w:jc w:val="center"/>
              <w:rPr>
                <w:kern w:val="0"/>
                <w:sz w:val="22"/>
                <w:szCs w:val="22"/>
              </w:rPr>
            </w:pPr>
            <w:r w:rsidRPr="008451D0">
              <w:rPr>
                <w:kern w:val="0"/>
                <w:sz w:val="22"/>
                <w:szCs w:val="22"/>
              </w:rPr>
              <w:t>钟新桥</w:t>
            </w:r>
          </w:p>
        </w:tc>
        <w:tc>
          <w:tcPr>
            <w:tcW w:w="2278" w:type="dxa"/>
            <w:shd w:val="clear" w:color="auto" w:fill="auto"/>
            <w:noWrap/>
            <w:vAlign w:val="center"/>
          </w:tcPr>
          <w:p w:rsidR="008451D0" w:rsidRPr="008451D0" w:rsidRDefault="008451D0" w:rsidP="008451D0">
            <w:pPr>
              <w:widowControl/>
              <w:jc w:val="center"/>
              <w:rPr>
                <w:kern w:val="0"/>
                <w:sz w:val="22"/>
                <w:szCs w:val="22"/>
              </w:rPr>
            </w:pPr>
            <w:r w:rsidRPr="008451D0">
              <w:rPr>
                <w:kern w:val="0"/>
                <w:sz w:val="22"/>
                <w:szCs w:val="22"/>
              </w:rPr>
              <w:t>科学出版社</w:t>
            </w:r>
          </w:p>
        </w:tc>
        <w:tc>
          <w:tcPr>
            <w:tcW w:w="1701" w:type="dxa"/>
            <w:shd w:val="clear" w:color="auto" w:fill="auto"/>
            <w:noWrap/>
            <w:vAlign w:val="center"/>
          </w:tcPr>
          <w:p w:rsidR="008451D0" w:rsidRPr="008451D0" w:rsidRDefault="008451D0" w:rsidP="008451D0">
            <w:pPr>
              <w:widowControl/>
              <w:jc w:val="center"/>
              <w:rPr>
                <w:kern w:val="0"/>
                <w:sz w:val="22"/>
                <w:szCs w:val="22"/>
              </w:rPr>
            </w:pPr>
            <w:r w:rsidRPr="008451D0">
              <w:rPr>
                <w:kern w:val="0"/>
                <w:sz w:val="22"/>
                <w:szCs w:val="22"/>
              </w:rPr>
              <w:t>2017.02</w:t>
            </w:r>
          </w:p>
        </w:tc>
      </w:tr>
      <w:tr w:rsidR="008451D0" w:rsidRPr="008451D0" w:rsidTr="00225178">
        <w:trPr>
          <w:trHeight w:val="20"/>
          <w:tblHeader/>
          <w:jc w:val="center"/>
        </w:trPr>
        <w:tc>
          <w:tcPr>
            <w:tcW w:w="863" w:type="dxa"/>
            <w:shd w:val="clear" w:color="auto" w:fill="auto"/>
            <w:noWrap/>
            <w:vAlign w:val="center"/>
          </w:tcPr>
          <w:p w:rsidR="008451D0" w:rsidRPr="008451D0" w:rsidRDefault="008451D0" w:rsidP="008451D0">
            <w:pPr>
              <w:widowControl/>
              <w:jc w:val="center"/>
              <w:rPr>
                <w:kern w:val="0"/>
                <w:sz w:val="22"/>
                <w:szCs w:val="22"/>
              </w:rPr>
            </w:pPr>
            <w:r w:rsidRPr="008451D0">
              <w:rPr>
                <w:kern w:val="0"/>
                <w:sz w:val="22"/>
                <w:szCs w:val="22"/>
              </w:rPr>
              <w:t>2</w:t>
            </w:r>
          </w:p>
        </w:tc>
        <w:tc>
          <w:tcPr>
            <w:tcW w:w="2960" w:type="dxa"/>
            <w:shd w:val="clear" w:color="auto" w:fill="auto"/>
            <w:noWrap/>
            <w:vAlign w:val="center"/>
          </w:tcPr>
          <w:p w:rsidR="008451D0" w:rsidRPr="008451D0" w:rsidRDefault="008451D0" w:rsidP="00225178">
            <w:pPr>
              <w:widowControl/>
              <w:jc w:val="left"/>
              <w:rPr>
                <w:kern w:val="0"/>
                <w:sz w:val="22"/>
                <w:szCs w:val="22"/>
              </w:rPr>
            </w:pPr>
            <w:r w:rsidRPr="008451D0">
              <w:rPr>
                <w:kern w:val="0"/>
                <w:sz w:val="22"/>
                <w:szCs w:val="22"/>
              </w:rPr>
              <w:t>湖北饲料用粮安全评估研究</w:t>
            </w:r>
          </w:p>
        </w:tc>
        <w:tc>
          <w:tcPr>
            <w:tcW w:w="1134" w:type="dxa"/>
            <w:shd w:val="clear" w:color="auto" w:fill="auto"/>
            <w:noWrap/>
            <w:vAlign w:val="center"/>
          </w:tcPr>
          <w:p w:rsidR="00225178" w:rsidRPr="00225178" w:rsidRDefault="008451D0" w:rsidP="008451D0">
            <w:pPr>
              <w:widowControl/>
              <w:jc w:val="center"/>
              <w:rPr>
                <w:kern w:val="0"/>
                <w:sz w:val="22"/>
                <w:szCs w:val="22"/>
              </w:rPr>
            </w:pPr>
            <w:r w:rsidRPr="008451D0">
              <w:rPr>
                <w:kern w:val="0"/>
                <w:sz w:val="22"/>
                <w:szCs w:val="22"/>
              </w:rPr>
              <w:t>杜为公</w:t>
            </w:r>
            <w:r w:rsidR="00225178" w:rsidRPr="00225178">
              <w:rPr>
                <w:kern w:val="0"/>
                <w:sz w:val="22"/>
                <w:szCs w:val="22"/>
              </w:rPr>
              <w:t>、</w:t>
            </w:r>
          </w:p>
          <w:p w:rsidR="008451D0" w:rsidRPr="008451D0" w:rsidRDefault="008451D0" w:rsidP="008451D0">
            <w:pPr>
              <w:widowControl/>
              <w:jc w:val="center"/>
              <w:rPr>
                <w:kern w:val="0"/>
                <w:sz w:val="22"/>
                <w:szCs w:val="22"/>
              </w:rPr>
            </w:pPr>
            <w:r w:rsidRPr="008451D0">
              <w:rPr>
                <w:kern w:val="0"/>
                <w:sz w:val="22"/>
                <w:szCs w:val="22"/>
              </w:rPr>
              <w:t>钟新桥</w:t>
            </w:r>
          </w:p>
        </w:tc>
        <w:tc>
          <w:tcPr>
            <w:tcW w:w="2278" w:type="dxa"/>
            <w:shd w:val="clear" w:color="auto" w:fill="auto"/>
            <w:noWrap/>
            <w:vAlign w:val="center"/>
          </w:tcPr>
          <w:p w:rsidR="008451D0" w:rsidRPr="008451D0" w:rsidRDefault="008451D0" w:rsidP="008451D0">
            <w:pPr>
              <w:widowControl/>
              <w:jc w:val="center"/>
              <w:rPr>
                <w:kern w:val="0"/>
                <w:sz w:val="22"/>
                <w:szCs w:val="22"/>
              </w:rPr>
            </w:pPr>
            <w:r w:rsidRPr="008451D0">
              <w:rPr>
                <w:kern w:val="0"/>
                <w:sz w:val="22"/>
                <w:szCs w:val="22"/>
              </w:rPr>
              <w:t>湖北人民出版社</w:t>
            </w:r>
          </w:p>
        </w:tc>
        <w:tc>
          <w:tcPr>
            <w:tcW w:w="1701" w:type="dxa"/>
            <w:shd w:val="clear" w:color="auto" w:fill="auto"/>
            <w:noWrap/>
            <w:vAlign w:val="center"/>
          </w:tcPr>
          <w:p w:rsidR="008451D0" w:rsidRPr="008451D0" w:rsidRDefault="008451D0" w:rsidP="008451D0">
            <w:pPr>
              <w:widowControl/>
              <w:jc w:val="center"/>
              <w:rPr>
                <w:kern w:val="0"/>
                <w:sz w:val="22"/>
                <w:szCs w:val="22"/>
              </w:rPr>
            </w:pPr>
            <w:r w:rsidRPr="008451D0">
              <w:rPr>
                <w:kern w:val="0"/>
                <w:sz w:val="22"/>
                <w:szCs w:val="22"/>
              </w:rPr>
              <w:t>2017.11</w:t>
            </w:r>
          </w:p>
        </w:tc>
      </w:tr>
      <w:tr w:rsidR="008451D0" w:rsidRPr="008451D0" w:rsidTr="00225178">
        <w:trPr>
          <w:trHeight w:val="20"/>
          <w:tblHeader/>
          <w:jc w:val="center"/>
        </w:trPr>
        <w:tc>
          <w:tcPr>
            <w:tcW w:w="863" w:type="dxa"/>
            <w:shd w:val="clear" w:color="auto" w:fill="auto"/>
            <w:noWrap/>
            <w:vAlign w:val="center"/>
          </w:tcPr>
          <w:p w:rsidR="008451D0" w:rsidRPr="008451D0" w:rsidRDefault="008451D0" w:rsidP="008451D0">
            <w:pPr>
              <w:widowControl/>
              <w:jc w:val="center"/>
              <w:rPr>
                <w:kern w:val="0"/>
                <w:sz w:val="22"/>
                <w:szCs w:val="22"/>
              </w:rPr>
            </w:pPr>
            <w:r w:rsidRPr="008451D0">
              <w:rPr>
                <w:kern w:val="0"/>
                <w:sz w:val="22"/>
                <w:szCs w:val="22"/>
              </w:rPr>
              <w:t>3</w:t>
            </w:r>
          </w:p>
        </w:tc>
        <w:tc>
          <w:tcPr>
            <w:tcW w:w="2960" w:type="dxa"/>
            <w:shd w:val="clear" w:color="auto" w:fill="auto"/>
            <w:noWrap/>
            <w:vAlign w:val="center"/>
          </w:tcPr>
          <w:p w:rsidR="008451D0" w:rsidRPr="008451D0" w:rsidRDefault="003647A0" w:rsidP="00225178">
            <w:pPr>
              <w:widowControl/>
              <w:jc w:val="left"/>
              <w:rPr>
                <w:kern w:val="0"/>
                <w:sz w:val="22"/>
                <w:szCs w:val="22"/>
              </w:rPr>
            </w:pPr>
            <w:hyperlink r:id="rId30" w:history="1">
              <w:r w:rsidR="008451D0" w:rsidRPr="008451D0">
                <w:rPr>
                  <w:kern w:val="0"/>
                  <w:sz w:val="22"/>
                  <w:szCs w:val="22"/>
                </w:rPr>
                <w:t>县域农村与农业发展调查</w:t>
              </w:r>
            </w:hyperlink>
          </w:p>
        </w:tc>
        <w:tc>
          <w:tcPr>
            <w:tcW w:w="1134" w:type="dxa"/>
            <w:shd w:val="clear" w:color="auto" w:fill="auto"/>
            <w:noWrap/>
            <w:vAlign w:val="center"/>
          </w:tcPr>
          <w:p w:rsidR="008451D0" w:rsidRPr="008451D0" w:rsidRDefault="008451D0" w:rsidP="008451D0">
            <w:pPr>
              <w:widowControl/>
              <w:jc w:val="center"/>
              <w:rPr>
                <w:kern w:val="0"/>
                <w:sz w:val="22"/>
                <w:szCs w:val="22"/>
              </w:rPr>
            </w:pPr>
            <w:r w:rsidRPr="008451D0">
              <w:rPr>
                <w:kern w:val="0"/>
                <w:sz w:val="22"/>
                <w:szCs w:val="22"/>
              </w:rPr>
              <w:t>龙子午</w:t>
            </w:r>
          </w:p>
        </w:tc>
        <w:tc>
          <w:tcPr>
            <w:tcW w:w="2278" w:type="dxa"/>
            <w:shd w:val="clear" w:color="auto" w:fill="auto"/>
            <w:noWrap/>
            <w:vAlign w:val="center"/>
          </w:tcPr>
          <w:p w:rsidR="008451D0" w:rsidRPr="008451D0" w:rsidRDefault="008451D0" w:rsidP="008451D0">
            <w:pPr>
              <w:widowControl/>
              <w:jc w:val="center"/>
              <w:rPr>
                <w:kern w:val="0"/>
                <w:sz w:val="22"/>
                <w:szCs w:val="22"/>
              </w:rPr>
            </w:pPr>
            <w:r w:rsidRPr="008451D0">
              <w:rPr>
                <w:kern w:val="0"/>
                <w:sz w:val="22"/>
                <w:szCs w:val="22"/>
              </w:rPr>
              <w:t>华中科技大学出版社</w:t>
            </w:r>
          </w:p>
        </w:tc>
        <w:tc>
          <w:tcPr>
            <w:tcW w:w="1701" w:type="dxa"/>
            <w:shd w:val="clear" w:color="auto" w:fill="auto"/>
            <w:noWrap/>
            <w:vAlign w:val="center"/>
          </w:tcPr>
          <w:p w:rsidR="008451D0" w:rsidRPr="008451D0" w:rsidRDefault="008451D0" w:rsidP="008451D0">
            <w:pPr>
              <w:widowControl/>
              <w:jc w:val="center"/>
              <w:rPr>
                <w:kern w:val="0"/>
                <w:sz w:val="22"/>
                <w:szCs w:val="22"/>
              </w:rPr>
            </w:pPr>
            <w:r w:rsidRPr="008451D0">
              <w:rPr>
                <w:kern w:val="0"/>
                <w:sz w:val="22"/>
                <w:szCs w:val="22"/>
              </w:rPr>
              <w:t>2017.11</w:t>
            </w:r>
          </w:p>
        </w:tc>
      </w:tr>
      <w:tr w:rsidR="008451D0" w:rsidRPr="008451D0" w:rsidTr="00225178">
        <w:trPr>
          <w:trHeight w:val="20"/>
          <w:tblHeader/>
          <w:jc w:val="center"/>
        </w:trPr>
        <w:tc>
          <w:tcPr>
            <w:tcW w:w="863" w:type="dxa"/>
            <w:shd w:val="clear" w:color="auto" w:fill="auto"/>
            <w:noWrap/>
            <w:vAlign w:val="center"/>
          </w:tcPr>
          <w:p w:rsidR="008451D0" w:rsidRPr="008451D0" w:rsidRDefault="008451D0" w:rsidP="008451D0">
            <w:pPr>
              <w:widowControl/>
              <w:jc w:val="center"/>
              <w:rPr>
                <w:kern w:val="0"/>
                <w:sz w:val="22"/>
                <w:szCs w:val="22"/>
              </w:rPr>
            </w:pPr>
            <w:r w:rsidRPr="008451D0">
              <w:rPr>
                <w:kern w:val="0"/>
                <w:sz w:val="22"/>
                <w:szCs w:val="22"/>
              </w:rPr>
              <w:t>4</w:t>
            </w:r>
          </w:p>
        </w:tc>
        <w:tc>
          <w:tcPr>
            <w:tcW w:w="2960" w:type="dxa"/>
            <w:shd w:val="clear" w:color="auto" w:fill="auto"/>
            <w:noWrap/>
            <w:vAlign w:val="center"/>
          </w:tcPr>
          <w:p w:rsidR="008451D0" w:rsidRPr="008451D0" w:rsidRDefault="008451D0" w:rsidP="00225178">
            <w:pPr>
              <w:widowControl/>
              <w:jc w:val="left"/>
              <w:rPr>
                <w:kern w:val="0"/>
                <w:sz w:val="22"/>
                <w:szCs w:val="22"/>
              </w:rPr>
            </w:pPr>
            <w:r w:rsidRPr="008451D0">
              <w:rPr>
                <w:kern w:val="0"/>
                <w:sz w:val="22"/>
                <w:szCs w:val="22"/>
              </w:rPr>
              <w:t>我国粮食价格支持政策的市场化转型路径研究</w:t>
            </w:r>
          </w:p>
        </w:tc>
        <w:tc>
          <w:tcPr>
            <w:tcW w:w="1134" w:type="dxa"/>
            <w:shd w:val="clear" w:color="auto" w:fill="auto"/>
            <w:noWrap/>
            <w:vAlign w:val="center"/>
          </w:tcPr>
          <w:p w:rsidR="00225178" w:rsidRPr="00225178" w:rsidRDefault="008451D0" w:rsidP="008451D0">
            <w:pPr>
              <w:widowControl/>
              <w:jc w:val="center"/>
              <w:rPr>
                <w:kern w:val="0"/>
                <w:sz w:val="22"/>
                <w:szCs w:val="22"/>
              </w:rPr>
            </w:pPr>
            <w:r w:rsidRPr="008451D0">
              <w:rPr>
                <w:kern w:val="0"/>
                <w:sz w:val="22"/>
                <w:szCs w:val="22"/>
              </w:rPr>
              <w:t>樊琦</w:t>
            </w:r>
            <w:r w:rsidR="00225178" w:rsidRPr="00225178">
              <w:rPr>
                <w:kern w:val="0"/>
                <w:sz w:val="22"/>
                <w:szCs w:val="22"/>
              </w:rPr>
              <w:t>、</w:t>
            </w:r>
          </w:p>
          <w:p w:rsidR="008451D0" w:rsidRPr="008451D0" w:rsidRDefault="008451D0" w:rsidP="008451D0">
            <w:pPr>
              <w:widowControl/>
              <w:jc w:val="center"/>
              <w:rPr>
                <w:kern w:val="0"/>
                <w:sz w:val="22"/>
                <w:szCs w:val="22"/>
              </w:rPr>
            </w:pPr>
            <w:r w:rsidRPr="008451D0">
              <w:rPr>
                <w:kern w:val="0"/>
                <w:sz w:val="22"/>
                <w:szCs w:val="22"/>
              </w:rPr>
              <w:t>祁华清</w:t>
            </w:r>
          </w:p>
        </w:tc>
        <w:tc>
          <w:tcPr>
            <w:tcW w:w="2278" w:type="dxa"/>
            <w:shd w:val="clear" w:color="auto" w:fill="auto"/>
            <w:noWrap/>
            <w:vAlign w:val="center"/>
          </w:tcPr>
          <w:p w:rsidR="008451D0" w:rsidRPr="008451D0" w:rsidRDefault="008451D0" w:rsidP="008451D0">
            <w:pPr>
              <w:widowControl/>
              <w:jc w:val="center"/>
              <w:rPr>
                <w:kern w:val="0"/>
                <w:sz w:val="22"/>
                <w:szCs w:val="22"/>
              </w:rPr>
            </w:pPr>
            <w:r w:rsidRPr="008451D0">
              <w:rPr>
                <w:kern w:val="0"/>
                <w:sz w:val="22"/>
                <w:szCs w:val="22"/>
              </w:rPr>
              <w:t>经济日报出版社</w:t>
            </w:r>
          </w:p>
        </w:tc>
        <w:tc>
          <w:tcPr>
            <w:tcW w:w="1701" w:type="dxa"/>
            <w:shd w:val="clear" w:color="auto" w:fill="auto"/>
            <w:noWrap/>
            <w:vAlign w:val="center"/>
          </w:tcPr>
          <w:p w:rsidR="008451D0" w:rsidRPr="008451D0" w:rsidRDefault="008451D0" w:rsidP="008451D0">
            <w:pPr>
              <w:widowControl/>
              <w:jc w:val="center"/>
              <w:rPr>
                <w:kern w:val="0"/>
                <w:sz w:val="22"/>
                <w:szCs w:val="22"/>
              </w:rPr>
            </w:pPr>
            <w:r w:rsidRPr="008451D0">
              <w:rPr>
                <w:kern w:val="0"/>
                <w:sz w:val="22"/>
                <w:szCs w:val="22"/>
              </w:rPr>
              <w:t>2017.08</w:t>
            </w:r>
          </w:p>
        </w:tc>
      </w:tr>
      <w:tr w:rsidR="00225178" w:rsidRPr="008451D0" w:rsidTr="00225178">
        <w:trPr>
          <w:trHeight w:val="20"/>
          <w:tblHeader/>
          <w:jc w:val="center"/>
        </w:trPr>
        <w:tc>
          <w:tcPr>
            <w:tcW w:w="863" w:type="dxa"/>
            <w:shd w:val="clear" w:color="auto" w:fill="auto"/>
            <w:noWrap/>
            <w:vAlign w:val="center"/>
          </w:tcPr>
          <w:p w:rsidR="00225178" w:rsidRPr="008451D0" w:rsidRDefault="00225178" w:rsidP="008451D0">
            <w:pPr>
              <w:widowControl/>
              <w:jc w:val="center"/>
              <w:rPr>
                <w:kern w:val="0"/>
                <w:sz w:val="22"/>
                <w:szCs w:val="22"/>
              </w:rPr>
            </w:pPr>
            <w:r>
              <w:rPr>
                <w:rFonts w:hint="eastAsia"/>
                <w:kern w:val="0"/>
                <w:sz w:val="22"/>
                <w:szCs w:val="22"/>
              </w:rPr>
              <w:t>5</w:t>
            </w:r>
          </w:p>
        </w:tc>
        <w:tc>
          <w:tcPr>
            <w:tcW w:w="2960" w:type="dxa"/>
            <w:shd w:val="clear" w:color="auto" w:fill="auto"/>
            <w:noWrap/>
            <w:vAlign w:val="center"/>
          </w:tcPr>
          <w:p w:rsidR="00225178" w:rsidRPr="008451D0" w:rsidRDefault="00225178" w:rsidP="00225178">
            <w:pPr>
              <w:widowControl/>
              <w:jc w:val="left"/>
              <w:rPr>
                <w:kern w:val="0"/>
                <w:sz w:val="22"/>
                <w:szCs w:val="22"/>
              </w:rPr>
            </w:pPr>
            <w:r w:rsidRPr="00225178">
              <w:rPr>
                <w:rFonts w:hint="eastAsia"/>
                <w:kern w:val="0"/>
                <w:sz w:val="22"/>
                <w:szCs w:val="22"/>
              </w:rPr>
              <w:t>农业发展的环境绩效：基于非期望产出</w:t>
            </w:r>
            <w:r w:rsidRPr="00225178">
              <w:rPr>
                <w:rFonts w:hint="eastAsia"/>
                <w:kern w:val="0"/>
                <w:sz w:val="22"/>
                <w:szCs w:val="22"/>
              </w:rPr>
              <w:t>SBM-DEA</w:t>
            </w:r>
            <w:r w:rsidRPr="00225178">
              <w:rPr>
                <w:rFonts w:hint="eastAsia"/>
                <w:kern w:val="0"/>
                <w:sz w:val="22"/>
                <w:szCs w:val="22"/>
              </w:rPr>
              <w:t>模型的实证及政策含义</w:t>
            </w:r>
          </w:p>
        </w:tc>
        <w:tc>
          <w:tcPr>
            <w:tcW w:w="1134" w:type="dxa"/>
            <w:shd w:val="clear" w:color="auto" w:fill="auto"/>
            <w:noWrap/>
            <w:vAlign w:val="center"/>
          </w:tcPr>
          <w:p w:rsidR="00225178" w:rsidRPr="008451D0" w:rsidRDefault="00225178" w:rsidP="008451D0">
            <w:pPr>
              <w:widowControl/>
              <w:jc w:val="center"/>
              <w:rPr>
                <w:kern w:val="0"/>
                <w:sz w:val="22"/>
                <w:szCs w:val="22"/>
              </w:rPr>
            </w:pPr>
            <w:r w:rsidRPr="00225178">
              <w:rPr>
                <w:rFonts w:hint="eastAsia"/>
                <w:kern w:val="0"/>
                <w:sz w:val="22"/>
                <w:szCs w:val="22"/>
              </w:rPr>
              <w:t>杜江</w:t>
            </w:r>
          </w:p>
        </w:tc>
        <w:tc>
          <w:tcPr>
            <w:tcW w:w="2278" w:type="dxa"/>
            <w:shd w:val="clear" w:color="auto" w:fill="auto"/>
            <w:noWrap/>
            <w:vAlign w:val="center"/>
          </w:tcPr>
          <w:p w:rsidR="00225178" w:rsidRPr="008451D0" w:rsidRDefault="00225178" w:rsidP="008451D0">
            <w:pPr>
              <w:widowControl/>
              <w:jc w:val="center"/>
              <w:rPr>
                <w:kern w:val="0"/>
                <w:sz w:val="22"/>
                <w:szCs w:val="22"/>
              </w:rPr>
            </w:pPr>
            <w:r w:rsidRPr="00225178">
              <w:rPr>
                <w:rFonts w:hint="eastAsia"/>
                <w:kern w:val="0"/>
                <w:sz w:val="22"/>
                <w:szCs w:val="22"/>
              </w:rPr>
              <w:t>中国地质大学出版社</w:t>
            </w:r>
          </w:p>
        </w:tc>
        <w:tc>
          <w:tcPr>
            <w:tcW w:w="1701" w:type="dxa"/>
            <w:shd w:val="clear" w:color="auto" w:fill="auto"/>
            <w:noWrap/>
            <w:vAlign w:val="center"/>
          </w:tcPr>
          <w:p w:rsidR="00225178" w:rsidRPr="008451D0" w:rsidRDefault="00225178" w:rsidP="008451D0">
            <w:pPr>
              <w:widowControl/>
              <w:jc w:val="center"/>
              <w:rPr>
                <w:kern w:val="0"/>
                <w:sz w:val="22"/>
                <w:szCs w:val="22"/>
              </w:rPr>
            </w:pPr>
            <w:r w:rsidRPr="00225178">
              <w:rPr>
                <w:kern w:val="0"/>
                <w:sz w:val="22"/>
                <w:szCs w:val="22"/>
              </w:rPr>
              <w:t>2017</w:t>
            </w:r>
            <w:r>
              <w:rPr>
                <w:rFonts w:hint="eastAsia"/>
                <w:kern w:val="0"/>
                <w:sz w:val="22"/>
                <w:szCs w:val="22"/>
              </w:rPr>
              <w:t>.</w:t>
            </w:r>
            <w:r w:rsidRPr="00225178">
              <w:rPr>
                <w:kern w:val="0"/>
                <w:sz w:val="22"/>
                <w:szCs w:val="22"/>
              </w:rPr>
              <w:t>06</w:t>
            </w:r>
          </w:p>
        </w:tc>
      </w:tr>
    </w:tbl>
    <w:p w:rsidR="00D027D7" w:rsidRDefault="00D027D7" w:rsidP="00D027D7">
      <w:pPr>
        <w:tabs>
          <w:tab w:val="left" w:pos="3120"/>
        </w:tabs>
        <w:topLinePunct/>
        <w:spacing w:line="360" w:lineRule="auto"/>
        <w:ind w:firstLineChars="200" w:firstLine="560"/>
        <w:rPr>
          <w:sz w:val="28"/>
          <w:szCs w:val="28"/>
        </w:rPr>
      </w:pPr>
      <w:r w:rsidRPr="005E70BC">
        <w:rPr>
          <w:sz w:val="28"/>
          <w:szCs w:val="28"/>
        </w:rPr>
        <w:t>（</w:t>
      </w:r>
      <w:r w:rsidR="00943E11">
        <w:rPr>
          <w:rFonts w:hint="eastAsia"/>
          <w:sz w:val="28"/>
          <w:szCs w:val="28"/>
        </w:rPr>
        <w:t>2</w:t>
      </w:r>
      <w:r w:rsidRPr="005E70BC">
        <w:rPr>
          <w:sz w:val="28"/>
          <w:szCs w:val="28"/>
        </w:rPr>
        <w:t>）</w:t>
      </w:r>
      <w:r>
        <w:rPr>
          <w:rFonts w:hint="eastAsia"/>
          <w:sz w:val="28"/>
          <w:szCs w:val="28"/>
        </w:rPr>
        <w:t>服务对象满意度</w:t>
      </w:r>
      <w:r w:rsidRPr="005E70BC">
        <w:rPr>
          <w:sz w:val="28"/>
          <w:szCs w:val="28"/>
        </w:rPr>
        <w:t>指标</w:t>
      </w:r>
    </w:p>
    <w:p w:rsidR="00D027D7" w:rsidRDefault="00D027D7" w:rsidP="00D027D7">
      <w:pPr>
        <w:spacing w:line="360" w:lineRule="auto"/>
        <w:ind w:firstLineChars="200" w:firstLine="560"/>
        <w:rPr>
          <w:sz w:val="28"/>
          <w:szCs w:val="28"/>
        </w:rPr>
      </w:pPr>
      <w:r w:rsidRPr="00D027D7">
        <w:rPr>
          <w:rFonts w:hint="eastAsia"/>
          <w:sz w:val="28"/>
          <w:szCs w:val="28"/>
        </w:rPr>
        <w:t>人文社科基地研究成果满意度</w:t>
      </w:r>
      <w:r w:rsidRPr="005E70BC">
        <w:rPr>
          <w:sz w:val="28"/>
          <w:szCs w:val="28"/>
        </w:rPr>
        <w:t>：年度指标值为</w:t>
      </w:r>
      <w:r w:rsidRPr="002A17F3">
        <w:rPr>
          <w:rFonts w:hint="eastAsia"/>
          <w:sz w:val="28"/>
          <w:szCs w:val="28"/>
        </w:rPr>
        <w:t>95%</w:t>
      </w:r>
      <w:r>
        <w:rPr>
          <w:rFonts w:hint="eastAsia"/>
          <w:sz w:val="28"/>
          <w:szCs w:val="28"/>
        </w:rPr>
        <w:t>，实际满意度为</w:t>
      </w:r>
      <w:r>
        <w:rPr>
          <w:rFonts w:hint="eastAsia"/>
          <w:sz w:val="28"/>
          <w:szCs w:val="28"/>
        </w:rPr>
        <w:t>9</w:t>
      </w:r>
      <w:r>
        <w:rPr>
          <w:sz w:val="28"/>
          <w:szCs w:val="28"/>
        </w:rPr>
        <w:t>6</w:t>
      </w:r>
      <w:r>
        <w:rPr>
          <w:rFonts w:hint="eastAsia"/>
          <w:sz w:val="28"/>
          <w:szCs w:val="28"/>
        </w:rPr>
        <w:t>%</w:t>
      </w:r>
      <w:r w:rsidRPr="002A17F3">
        <w:rPr>
          <w:rFonts w:hint="eastAsia"/>
          <w:sz w:val="28"/>
          <w:szCs w:val="28"/>
        </w:rPr>
        <w:t>。</w:t>
      </w:r>
    </w:p>
    <w:p w:rsidR="00D027D7" w:rsidRDefault="00D027D7" w:rsidP="00D027D7">
      <w:pPr>
        <w:spacing w:line="360" w:lineRule="auto"/>
        <w:ind w:firstLineChars="200" w:firstLine="560"/>
        <w:rPr>
          <w:sz w:val="28"/>
          <w:szCs w:val="28"/>
        </w:rPr>
      </w:pPr>
      <w:r>
        <w:rPr>
          <w:rFonts w:hint="eastAsia"/>
          <w:sz w:val="28"/>
          <w:szCs w:val="28"/>
        </w:rPr>
        <w:t>通过</w:t>
      </w:r>
      <w:r w:rsidRPr="002A17F3">
        <w:rPr>
          <w:rFonts w:hint="eastAsia"/>
          <w:sz w:val="28"/>
          <w:szCs w:val="28"/>
        </w:rPr>
        <w:t>实地走访、电话沟通等方式</w:t>
      </w:r>
      <w:r w:rsidRPr="007E4C52">
        <w:rPr>
          <w:rFonts w:hint="eastAsia"/>
          <w:sz w:val="28"/>
          <w:szCs w:val="28"/>
        </w:rPr>
        <w:t>对</w:t>
      </w:r>
      <w:r>
        <w:rPr>
          <w:rFonts w:hint="eastAsia"/>
          <w:sz w:val="28"/>
          <w:szCs w:val="28"/>
        </w:rPr>
        <w:t>学校学生及教师</w:t>
      </w:r>
      <w:r w:rsidRPr="007E4C52">
        <w:rPr>
          <w:rFonts w:hint="eastAsia"/>
          <w:sz w:val="28"/>
          <w:szCs w:val="28"/>
        </w:rPr>
        <w:t>发放调查问卷</w:t>
      </w:r>
      <w:r>
        <w:rPr>
          <w:sz w:val="28"/>
          <w:szCs w:val="28"/>
        </w:rPr>
        <w:t>20</w:t>
      </w:r>
      <w:r w:rsidRPr="007E4C52">
        <w:rPr>
          <w:rFonts w:hint="eastAsia"/>
          <w:sz w:val="28"/>
          <w:szCs w:val="28"/>
        </w:rPr>
        <w:t>份，回收有效问卷</w:t>
      </w:r>
      <w:r>
        <w:rPr>
          <w:sz w:val="28"/>
          <w:szCs w:val="28"/>
        </w:rPr>
        <w:t>20</w:t>
      </w:r>
      <w:r w:rsidRPr="007E4C52">
        <w:rPr>
          <w:rFonts w:hint="eastAsia"/>
          <w:sz w:val="28"/>
          <w:szCs w:val="28"/>
        </w:rPr>
        <w:t>份，</w:t>
      </w:r>
      <w:r>
        <w:rPr>
          <w:rFonts w:hint="eastAsia"/>
          <w:sz w:val="28"/>
          <w:szCs w:val="28"/>
        </w:rPr>
        <w:t>经</w:t>
      </w:r>
      <w:r w:rsidRPr="007E4C52">
        <w:rPr>
          <w:rFonts w:hint="eastAsia"/>
          <w:sz w:val="28"/>
          <w:szCs w:val="28"/>
        </w:rPr>
        <w:t>数据分析得出，</w:t>
      </w:r>
      <w:r w:rsidRPr="00D027D7">
        <w:rPr>
          <w:rFonts w:hint="eastAsia"/>
          <w:sz w:val="28"/>
          <w:szCs w:val="28"/>
        </w:rPr>
        <w:t>人文社科基地研究成果满意度</w:t>
      </w:r>
      <w:r w:rsidRPr="002A17F3">
        <w:rPr>
          <w:rFonts w:hint="eastAsia"/>
          <w:sz w:val="28"/>
          <w:szCs w:val="28"/>
        </w:rPr>
        <w:t>为</w:t>
      </w:r>
      <w:r w:rsidRPr="002A17F3">
        <w:rPr>
          <w:rFonts w:hint="eastAsia"/>
          <w:sz w:val="28"/>
          <w:szCs w:val="28"/>
        </w:rPr>
        <w:t>9</w:t>
      </w:r>
      <w:r>
        <w:rPr>
          <w:sz w:val="28"/>
          <w:szCs w:val="28"/>
        </w:rPr>
        <w:t>6</w:t>
      </w:r>
      <w:r w:rsidRPr="002A17F3">
        <w:rPr>
          <w:rFonts w:hint="eastAsia"/>
          <w:sz w:val="28"/>
          <w:szCs w:val="28"/>
        </w:rPr>
        <w:t>%</w:t>
      </w:r>
      <w:r w:rsidRPr="002A17F3">
        <w:rPr>
          <w:rFonts w:hint="eastAsia"/>
          <w:sz w:val="28"/>
          <w:szCs w:val="28"/>
        </w:rPr>
        <w:t>。</w:t>
      </w:r>
    </w:p>
    <w:p w:rsidR="0099599F" w:rsidRPr="00B77A6F" w:rsidRDefault="0099599F" w:rsidP="00B77A6F">
      <w:pPr>
        <w:pStyle w:val="1"/>
        <w:topLinePunct/>
        <w:spacing w:before="0" w:after="0" w:line="360" w:lineRule="auto"/>
        <w:ind w:firstLineChars="200" w:firstLine="562"/>
        <w:jc w:val="both"/>
        <w:rPr>
          <w:rFonts w:ascii="Times New Roman" w:eastAsia="黑体"/>
          <w:sz w:val="28"/>
          <w:szCs w:val="28"/>
        </w:rPr>
      </w:pPr>
      <w:bookmarkStart w:id="18" w:name="_Toc518635201"/>
      <w:r w:rsidRPr="00B77A6F">
        <w:rPr>
          <w:rFonts w:ascii="Times New Roman" w:eastAsia="黑体"/>
          <w:sz w:val="28"/>
          <w:szCs w:val="28"/>
        </w:rPr>
        <w:t>五、绩效目标未完成原因和下一步改进措施</w:t>
      </w:r>
      <w:bookmarkEnd w:id="18"/>
    </w:p>
    <w:p w:rsidR="0083246A" w:rsidRDefault="0083246A" w:rsidP="00150DFF">
      <w:pPr>
        <w:topLinePunct/>
        <w:spacing w:line="360" w:lineRule="auto"/>
        <w:ind w:firstLineChars="200" w:firstLine="560"/>
        <w:rPr>
          <w:sz w:val="28"/>
          <w:szCs w:val="28"/>
        </w:rPr>
      </w:pPr>
      <w:r w:rsidRPr="00045C57">
        <w:rPr>
          <w:sz w:val="28"/>
          <w:szCs w:val="28"/>
        </w:rPr>
        <w:t xml:space="preserve">1. </w:t>
      </w:r>
      <w:r w:rsidRPr="003E1B06">
        <w:rPr>
          <w:rFonts w:ascii="仿宋_GB2312" w:hAnsi="宋体" w:cs="宋体" w:hint="eastAsia"/>
          <w:sz w:val="28"/>
          <w:szCs w:val="28"/>
        </w:rPr>
        <w:t>引</w:t>
      </w:r>
      <w:r>
        <w:rPr>
          <w:rFonts w:ascii="仿宋_GB2312" w:hAnsi="宋体" w:cs="宋体" w:hint="eastAsia"/>
          <w:sz w:val="28"/>
          <w:szCs w:val="28"/>
        </w:rPr>
        <w:t>进高层次人才</w:t>
      </w:r>
      <w:r w:rsidRPr="001C52AD">
        <w:rPr>
          <w:rFonts w:hint="eastAsia"/>
          <w:sz w:val="28"/>
          <w:szCs w:val="28"/>
        </w:rPr>
        <w:t>未实现预期目标</w:t>
      </w:r>
      <w:r>
        <w:rPr>
          <w:rFonts w:hint="eastAsia"/>
          <w:sz w:val="28"/>
          <w:szCs w:val="28"/>
        </w:rPr>
        <w:t>，主要原因在于，学</w:t>
      </w:r>
      <w:r w:rsidRPr="0083246A">
        <w:rPr>
          <w:rFonts w:hint="eastAsia"/>
          <w:sz w:val="28"/>
          <w:szCs w:val="28"/>
        </w:rPr>
        <w:t>校属于省属普通高校，</w:t>
      </w:r>
      <w:r>
        <w:rPr>
          <w:rFonts w:hint="eastAsia"/>
          <w:sz w:val="28"/>
          <w:szCs w:val="28"/>
        </w:rPr>
        <w:t>无独立</w:t>
      </w:r>
      <w:r w:rsidRPr="0083246A">
        <w:rPr>
          <w:rFonts w:hint="eastAsia"/>
          <w:sz w:val="28"/>
          <w:szCs w:val="28"/>
        </w:rPr>
        <w:t>博士点，引进“千人计划”专家或长江学者</w:t>
      </w:r>
      <w:r w:rsidR="006E1363">
        <w:rPr>
          <w:rFonts w:hint="eastAsia"/>
          <w:sz w:val="28"/>
          <w:szCs w:val="28"/>
        </w:rPr>
        <w:t>的</w:t>
      </w:r>
      <w:r>
        <w:rPr>
          <w:rFonts w:hint="eastAsia"/>
          <w:sz w:val="28"/>
          <w:szCs w:val="28"/>
        </w:rPr>
        <w:t>难度较大。</w:t>
      </w:r>
    </w:p>
    <w:p w:rsidR="006E1363" w:rsidRPr="005E70BC" w:rsidRDefault="006E1363" w:rsidP="006E1363">
      <w:pPr>
        <w:topLinePunct/>
        <w:spacing w:line="360" w:lineRule="auto"/>
        <w:ind w:firstLineChars="200" w:firstLine="560"/>
        <w:rPr>
          <w:sz w:val="28"/>
          <w:szCs w:val="28"/>
        </w:rPr>
      </w:pPr>
      <w:r w:rsidRPr="005E70BC">
        <w:rPr>
          <w:rFonts w:hint="eastAsia"/>
          <w:sz w:val="28"/>
          <w:szCs w:val="28"/>
        </w:rPr>
        <w:t>改进措施：</w:t>
      </w:r>
      <w:r w:rsidRPr="006E1363">
        <w:rPr>
          <w:rFonts w:hint="eastAsia"/>
          <w:sz w:val="28"/>
          <w:szCs w:val="28"/>
        </w:rPr>
        <w:t>优化学科建设绩效评价指标体系，引导和支持相关学院健全完善与高水平多科性大学相适应的学科建设管理机制，加大高层次人才引进</w:t>
      </w:r>
      <w:r>
        <w:rPr>
          <w:rFonts w:hint="eastAsia"/>
          <w:sz w:val="28"/>
          <w:szCs w:val="28"/>
        </w:rPr>
        <w:t>力度，</w:t>
      </w:r>
      <w:r w:rsidRPr="006E1363">
        <w:rPr>
          <w:rFonts w:hint="eastAsia"/>
          <w:sz w:val="28"/>
          <w:szCs w:val="28"/>
        </w:rPr>
        <w:t>切实做好服务、协调及监督工作</w:t>
      </w:r>
      <w:r>
        <w:rPr>
          <w:rFonts w:hint="eastAsia"/>
          <w:sz w:val="28"/>
          <w:szCs w:val="28"/>
        </w:rPr>
        <w:t>。</w:t>
      </w:r>
    </w:p>
    <w:p w:rsidR="00F269F6" w:rsidRPr="005E70BC" w:rsidRDefault="0083246A" w:rsidP="00150DFF">
      <w:pPr>
        <w:topLinePunct/>
        <w:spacing w:line="360" w:lineRule="auto"/>
        <w:ind w:firstLineChars="200" w:firstLine="560"/>
        <w:rPr>
          <w:sz w:val="28"/>
          <w:szCs w:val="28"/>
        </w:rPr>
      </w:pPr>
      <w:r>
        <w:rPr>
          <w:rFonts w:hint="eastAsia"/>
          <w:sz w:val="28"/>
          <w:szCs w:val="28"/>
        </w:rPr>
        <w:t>2</w:t>
      </w:r>
      <w:r>
        <w:rPr>
          <w:sz w:val="28"/>
          <w:szCs w:val="28"/>
        </w:rPr>
        <w:t xml:space="preserve">. </w:t>
      </w:r>
      <w:r w:rsidR="00174B82" w:rsidRPr="001C52AD">
        <w:rPr>
          <w:rFonts w:hint="eastAsia"/>
          <w:sz w:val="28"/>
          <w:szCs w:val="28"/>
        </w:rPr>
        <w:t>国际交流学生人数未实现预期目标，</w:t>
      </w:r>
      <w:r w:rsidR="00943E11" w:rsidRPr="001C52AD">
        <w:rPr>
          <w:rFonts w:hint="eastAsia"/>
          <w:sz w:val="28"/>
          <w:szCs w:val="28"/>
        </w:rPr>
        <w:t>系</w:t>
      </w:r>
      <w:r w:rsidR="00174B82" w:rsidRPr="001C52AD">
        <w:rPr>
          <w:rFonts w:hint="eastAsia"/>
          <w:sz w:val="28"/>
          <w:szCs w:val="28"/>
        </w:rPr>
        <w:t>1</w:t>
      </w:r>
      <w:r w:rsidR="00174B82" w:rsidRPr="001C52AD">
        <w:rPr>
          <w:rFonts w:hint="eastAsia"/>
          <w:sz w:val="28"/>
          <w:szCs w:val="28"/>
        </w:rPr>
        <w:t>名留学生退学。</w:t>
      </w:r>
    </w:p>
    <w:p w:rsidR="0099599F" w:rsidRPr="005E70BC" w:rsidRDefault="00F269F6" w:rsidP="00150DFF">
      <w:pPr>
        <w:topLinePunct/>
        <w:spacing w:line="360" w:lineRule="auto"/>
        <w:ind w:firstLineChars="200" w:firstLine="560"/>
        <w:rPr>
          <w:sz w:val="28"/>
          <w:szCs w:val="28"/>
        </w:rPr>
      </w:pPr>
      <w:r w:rsidRPr="005E70BC">
        <w:rPr>
          <w:rFonts w:hint="eastAsia"/>
          <w:sz w:val="28"/>
          <w:szCs w:val="28"/>
        </w:rPr>
        <w:t>改进措施：</w:t>
      </w:r>
      <w:r w:rsidR="00D81ECD" w:rsidRPr="005E70BC">
        <w:rPr>
          <w:rFonts w:hint="eastAsia"/>
          <w:sz w:val="28"/>
          <w:szCs w:val="28"/>
        </w:rPr>
        <w:t>结合</w:t>
      </w:r>
      <w:r w:rsidR="003857C3" w:rsidRPr="005E70BC">
        <w:rPr>
          <w:rFonts w:hint="eastAsia"/>
          <w:sz w:val="28"/>
          <w:szCs w:val="28"/>
        </w:rPr>
        <w:t>项目</w:t>
      </w:r>
      <w:r w:rsidR="000018B4">
        <w:rPr>
          <w:rFonts w:hint="eastAsia"/>
          <w:sz w:val="28"/>
          <w:szCs w:val="28"/>
        </w:rPr>
        <w:t>历年完成情况和</w:t>
      </w:r>
      <w:r w:rsidR="003857C3" w:rsidRPr="005E70BC">
        <w:rPr>
          <w:rFonts w:hint="eastAsia"/>
          <w:sz w:val="28"/>
          <w:szCs w:val="28"/>
        </w:rPr>
        <w:t>实际</w:t>
      </w:r>
      <w:r w:rsidR="00B03EEA" w:rsidRPr="005E70BC">
        <w:rPr>
          <w:rFonts w:hint="eastAsia"/>
          <w:sz w:val="28"/>
          <w:szCs w:val="28"/>
        </w:rPr>
        <w:t>开展</w:t>
      </w:r>
      <w:r w:rsidR="000018B4">
        <w:rPr>
          <w:rFonts w:hint="eastAsia"/>
          <w:sz w:val="28"/>
          <w:szCs w:val="28"/>
        </w:rPr>
        <w:t>进度</w:t>
      </w:r>
      <w:r w:rsidR="003857C3" w:rsidRPr="005E70BC">
        <w:rPr>
          <w:rFonts w:hint="eastAsia"/>
          <w:sz w:val="28"/>
          <w:szCs w:val="28"/>
        </w:rPr>
        <w:t>，收集指标基</w:t>
      </w:r>
      <w:r w:rsidR="003857C3" w:rsidRPr="005E70BC">
        <w:rPr>
          <w:rFonts w:hint="eastAsia"/>
          <w:sz w:val="28"/>
          <w:szCs w:val="28"/>
        </w:rPr>
        <w:lastRenderedPageBreak/>
        <w:t>础数据，</w:t>
      </w:r>
      <w:r w:rsidR="00B077DC" w:rsidRPr="005E70BC">
        <w:rPr>
          <w:rFonts w:hint="eastAsia"/>
          <w:sz w:val="28"/>
          <w:szCs w:val="28"/>
        </w:rPr>
        <w:t>分析数据动态，合理</w:t>
      </w:r>
      <w:r w:rsidR="00895526" w:rsidRPr="005E70BC">
        <w:rPr>
          <w:rFonts w:hint="eastAsia"/>
          <w:sz w:val="28"/>
          <w:szCs w:val="28"/>
        </w:rPr>
        <w:t>调整指标值</w:t>
      </w:r>
      <w:r w:rsidR="003857C3" w:rsidRPr="005E70BC">
        <w:rPr>
          <w:rFonts w:hint="eastAsia"/>
          <w:sz w:val="28"/>
          <w:szCs w:val="28"/>
        </w:rPr>
        <w:t>，</w:t>
      </w:r>
      <w:r w:rsidRPr="005E70BC">
        <w:rPr>
          <w:rFonts w:hint="eastAsia"/>
          <w:sz w:val="28"/>
          <w:szCs w:val="28"/>
        </w:rPr>
        <w:t>使目标值与</w:t>
      </w:r>
      <w:r w:rsidR="00C943DB">
        <w:rPr>
          <w:rFonts w:hint="eastAsia"/>
          <w:sz w:val="28"/>
          <w:szCs w:val="28"/>
        </w:rPr>
        <w:t>项目计划</w:t>
      </w:r>
      <w:r w:rsidRPr="005E70BC">
        <w:rPr>
          <w:rFonts w:hint="eastAsia"/>
          <w:sz w:val="28"/>
          <w:szCs w:val="28"/>
        </w:rPr>
        <w:t>发展趋势相匹配。</w:t>
      </w:r>
    </w:p>
    <w:p w:rsidR="0099599F" w:rsidRPr="005E70BC" w:rsidRDefault="0099599F" w:rsidP="00150DFF">
      <w:pPr>
        <w:pStyle w:val="1"/>
        <w:topLinePunct/>
        <w:spacing w:before="0" w:after="0" w:line="360" w:lineRule="auto"/>
        <w:ind w:firstLineChars="200" w:firstLine="562"/>
        <w:jc w:val="both"/>
        <w:rPr>
          <w:rFonts w:ascii="Times New Roman" w:eastAsia="黑体"/>
          <w:sz w:val="28"/>
          <w:szCs w:val="28"/>
        </w:rPr>
      </w:pPr>
      <w:bookmarkStart w:id="19" w:name="_Toc518635202"/>
      <w:r w:rsidRPr="005E70BC">
        <w:rPr>
          <w:rFonts w:ascii="Times New Roman" w:eastAsia="黑体"/>
          <w:sz w:val="28"/>
          <w:szCs w:val="28"/>
        </w:rPr>
        <w:t>六、绩效自评结果拟应用和公开情况</w:t>
      </w:r>
      <w:bookmarkEnd w:id="19"/>
    </w:p>
    <w:p w:rsidR="00F269F6" w:rsidRPr="005E70BC" w:rsidRDefault="00F269F6" w:rsidP="00F269F6">
      <w:pPr>
        <w:keepNext/>
        <w:keepLines/>
        <w:topLinePunct/>
        <w:spacing w:line="360" w:lineRule="auto"/>
        <w:ind w:firstLineChars="200" w:firstLine="562"/>
        <w:outlineLvl w:val="1"/>
        <w:rPr>
          <w:rFonts w:eastAsia="楷体_GB2312"/>
          <w:b/>
          <w:bCs/>
          <w:sz w:val="28"/>
          <w:szCs w:val="28"/>
        </w:rPr>
      </w:pPr>
      <w:bookmarkStart w:id="20" w:name="_Toc512783430"/>
      <w:bookmarkStart w:id="21" w:name="_Toc513222561"/>
      <w:bookmarkStart w:id="22" w:name="_Toc518635203"/>
      <w:r w:rsidRPr="005E70BC">
        <w:rPr>
          <w:rFonts w:eastAsia="楷体_GB2312" w:hint="eastAsia"/>
          <w:b/>
          <w:bCs/>
          <w:sz w:val="28"/>
          <w:szCs w:val="28"/>
        </w:rPr>
        <w:t>（一）落实反馈整改</w:t>
      </w:r>
      <w:bookmarkEnd w:id="20"/>
      <w:bookmarkEnd w:id="21"/>
      <w:bookmarkEnd w:id="22"/>
    </w:p>
    <w:p w:rsidR="00F269F6" w:rsidRPr="005E70BC" w:rsidRDefault="00F269F6" w:rsidP="00F269F6">
      <w:pPr>
        <w:topLinePunct/>
        <w:spacing w:line="360" w:lineRule="auto"/>
        <w:ind w:firstLineChars="200" w:firstLine="560"/>
        <w:rPr>
          <w:sz w:val="28"/>
          <w:szCs w:val="28"/>
        </w:rPr>
      </w:pPr>
      <w:r w:rsidRPr="005E70BC">
        <w:rPr>
          <w:rFonts w:hint="eastAsia"/>
          <w:sz w:val="28"/>
          <w:szCs w:val="28"/>
        </w:rPr>
        <w:t xml:space="preserve">1. </w:t>
      </w:r>
      <w:r w:rsidRPr="005E70BC">
        <w:rPr>
          <w:rFonts w:hint="eastAsia"/>
          <w:sz w:val="28"/>
          <w:szCs w:val="28"/>
        </w:rPr>
        <w:t>在绩效自评结果确定后二十日内，以正式文件或函件等形式将绩效评价结果和整改要求反馈给项目相关单位。</w:t>
      </w:r>
    </w:p>
    <w:p w:rsidR="00F269F6" w:rsidRPr="005E70BC" w:rsidRDefault="00F269F6" w:rsidP="00F269F6">
      <w:pPr>
        <w:topLinePunct/>
        <w:spacing w:line="360" w:lineRule="auto"/>
        <w:ind w:firstLineChars="200" w:firstLine="560"/>
        <w:rPr>
          <w:sz w:val="28"/>
          <w:szCs w:val="28"/>
        </w:rPr>
      </w:pPr>
      <w:r w:rsidRPr="005E70BC">
        <w:rPr>
          <w:rFonts w:hint="eastAsia"/>
          <w:sz w:val="28"/>
          <w:szCs w:val="28"/>
        </w:rPr>
        <w:t xml:space="preserve">2. </w:t>
      </w:r>
      <w:r w:rsidRPr="005E70BC">
        <w:rPr>
          <w:rFonts w:hint="eastAsia"/>
          <w:sz w:val="28"/>
          <w:szCs w:val="28"/>
        </w:rPr>
        <w:t>项目相关单位自收到绩效评价结果反馈文件之日起三十日内，根据评价结论及整改要求，制定整改措施，报送预算绩效管理工作领导小组。</w:t>
      </w:r>
    </w:p>
    <w:p w:rsidR="00F269F6" w:rsidRPr="005E70BC" w:rsidRDefault="00F269F6" w:rsidP="00F269F6">
      <w:pPr>
        <w:topLinePunct/>
        <w:spacing w:line="360" w:lineRule="auto"/>
        <w:ind w:firstLineChars="200" w:firstLine="560"/>
        <w:rPr>
          <w:sz w:val="28"/>
          <w:szCs w:val="28"/>
        </w:rPr>
      </w:pPr>
      <w:r w:rsidRPr="005E70BC">
        <w:rPr>
          <w:rFonts w:hint="eastAsia"/>
          <w:sz w:val="28"/>
          <w:szCs w:val="28"/>
        </w:rPr>
        <w:t xml:space="preserve">3. </w:t>
      </w:r>
      <w:r w:rsidRPr="005E70BC">
        <w:rPr>
          <w:rFonts w:hint="eastAsia"/>
          <w:sz w:val="28"/>
          <w:szCs w:val="28"/>
        </w:rPr>
        <w:t>项目相关单位按照制定的整改措施，在九十日内逐项落实整改，并于整改落实后十五日内，将整改落实情况报送预算绩效管理工作领导小组。</w:t>
      </w:r>
    </w:p>
    <w:p w:rsidR="00F269F6" w:rsidRPr="005E70BC" w:rsidRDefault="00F269F6" w:rsidP="00F269F6">
      <w:pPr>
        <w:keepNext/>
        <w:keepLines/>
        <w:topLinePunct/>
        <w:spacing w:line="360" w:lineRule="auto"/>
        <w:ind w:firstLineChars="200" w:firstLine="562"/>
        <w:outlineLvl w:val="1"/>
        <w:rPr>
          <w:rFonts w:eastAsia="楷体_GB2312"/>
          <w:b/>
          <w:bCs/>
          <w:sz w:val="28"/>
          <w:szCs w:val="28"/>
        </w:rPr>
      </w:pPr>
      <w:bookmarkStart w:id="23" w:name="_Toc512783431"/>
      <w:bookmarkStart w:id="24" w:name="_Toc513222562"/>
      <w:bookmarkStart w:id="25" w:name="_Toc518635204"/>
      <w:r w:rsidRPr="005E70BC">
        <w:rPr>
          <w:rFonts w:eastAsia="楷体_GB2312" w:hint="eastAsia"/>
          <w:b/>
          <w:bCs/>
          <w:sz w:val="28"/>
          <w:szCs w:val="28"/>
        </w:rPr>
        <w:t>（二）推进结果报告与公开</w:t>
      </w:r>
      <w:bookmarkEnd w:id="23"/>
      <w:bookmarkEnd w:id="24"/>
      <w:bookmarkEnd w:id="25"/>
    </w:p>
    <w:p w:rsidR="00F269F6" w:rsidRPr="001C52AD" w:rsidRDefault="00F269F6" w:rsidP="00F269F6">
      <w:pPr>
        <w:topLinePunct/>
        <w:spacing w:line="360" w:lineRule="auto"/>
        <w:ind w:firstLineChars="200" w:firstLine="560"/>
        <w:rPr>
          <w:sz w:val="28"/>
          <w:szCs w:val="28"/>
        </w:rPr>
      </w:pPr>
      <w:r w:rsidRPr="001C52AD">
        <w:rPr>
          <w:rFonts w:hint="eastAsia"/>
          <w:sz w:val="28"/>
          <w:szCs w:val="28"/>
        </w:rPr>
        <w:t xml:space="preserve">1. </w:t>
      </w:r>
      <w:r w:rsidRPr="001C52AD">
        <w:rPr>
          <w:sz w:val="28"/>
          <w:szCs w:val="28"/>
        </w:rPr>
        <w:t>将项目支出绩效</w:t>
      </w:r>
      <w:r w:rsidRPr="001C52AD">
        <w:rPr>
          <w:rFonts w:hint="eastAsia"/>
          <w:sz w:val="28"/>
          <w:szCs w:val="28"/>
        </w:rPr>
        <w:t>自</w:t>
      </w:r>
      <w:r w:rsidRPr="001C52AD">
        <w:rPr>
          <w:sz w:val="28"/>
          <w:szCs w:val="28"/>
        </w:rPr>
        <w:t>评结果在</w:t>
      </w:r>
      <w:r w:rsidR="00943E11" w:rsidRPr="001C52AD">
        <w:rPr>
          <w:rFonts w:hint="eastAsia"/>
          <w:sz w:val="28"/>
          <w:szCs w:val="28"/>
        </w:rPr>
        <w:t>学校</w:t>
      </w:r>
      <w:r w:rsidRPr="001C52AD">
        <w:rPr>
          <w:sz w:val="28"/>
          <w:szCs w:val="28"/>
        </w:rPr>
        <w:t>系统内通报。</w:t>
      </w:r>
    </w:p>
    <w:p w:rsidR="00F269F6" w:rsidRPr="005E70BC" w:rsidRDefault="00F269F6" w:rsidP="00F269F6">
      <w:pPr>
        <w:topLinePunct/>
        <w:spacing w:line="360" w:lineRule="auto"/>
        <w:ind w:firstLineChars="200" w:firstLine="560"/>
        <w:rPr>
          <w:sz w:val="28"/>
          <w:szCs w:val="28"/>
        </w:rPr>
      </w:pPr>
      <w:r w:rsidRPr="001C52AD">
        <w:rPr>
          <w:sz w:val="28"/>
          <w:szCs w:val="28"/>
        </w:rPr>
        <w:t>2</w:t>
      </w:r>
      <w:r w:rsidRPr="001C52AD">
        <w:rPr>
          <w:rFonts w:hint="eastAsia"/>
          <w:sz w:val="28"/>
          <w:szCs w:val="28"/>
        </w:rPr>
        <w:t xml:space="preserve">. </w:t>
      </w:r>
      <w:r w:rsidRPr="001C52AD">
        <w:rPr>
          <w:rFonts w:hint="eastAsia"/>
          <w:sz w:val="28"/>
          <w:szCs w:val="28"/>
        </w:rPr>
        <w:t>将按照政府信息公开的有关规定，将项目支出绩效自评结果在</w:t>
      </w:r>
      <w:r w:rsidR="00943E11" w:rsidRPr="001C52AD">
        <w:rPr>
          <w:rFonts w:hint="eastAsia"/>
          <w:sz w:val="28"/>
          <w:szCs w:val="28"/>
        </w:rPr>
        <w:t>学校</w:t>
      </w:r>
      <w:r w:rsidRPr="001C52AD">
        <w:rPr>
          <w:rFonts w:hint="eastAsia"/>
          <w:sz w:val="28"/>
          <w:szCs w:val="28"/>
        </w:rPr>
        <w:t>官网进行公示。</w:t>
      </w:r>
    </w:p>
    <w:p w:rsidR="00F269F6" w:rsidRPr="005E70BC" w:rsidRDefault="00F269F6" w:rsidP="00F269F6">
      <w:pPr>
        <w:keepNext/>
        <w:keepLines/>
        <w:topLinePunct/>
        <w:spacing w:line="360" w:lineRule="auto"/>
        <w:ind w:firstLineChars="200" w:firstLine="562"/>
        <w:outlineLvl w:val="1"/>
        <w:rPr>
          <w:rFonts w:eastAsia="楷体_GB2312"/>
          <w:b/>
          <w:bCs/>
          <w:sz w:val="28"/>
          <w:szCs w:val="28"/>
        </w:rPr>
      </w:pPr>
      <w:bookmarkStart w:id="26" w:name="_Toc512783432"/>
      <w:bookmarkStart w:id="27" w:name="_Toc513222563"/>
      <w:bookmarkStart w:id="28" w:name="_Toc518635205"/>
      <w:r w:rsidRPr="005E70BC">
        <w:rPr>
          <w:rFonts w:eastAsia="楷体_GB2312" w:hint="eastAsia"/>
          <w:b/>
          <w:bCs/>
          <w:sz w:val="28"/>
          <w:szCs w:val="28"/>
        </w:rPr>
        <w:t>（三）促进结果与预算安排相结合</w:t>
      </w:r>
      <w:bookmarkEnd w:id="26"/>
      <w:bookmarkEnd w:id="27"/>
      <w:bookmarkEnd w:id="28"/>
    </w:p>
    <w:p w:rsidR="00F269F6" w:rsidRPr="005E70BC" w:rsidRDefault="00F269F6" w:rsidP="00F269F6">
      <w:pPr>
        <w:topLinePunct/>
        <w:spacing w:line="360" w:lineRule="auto"/>
        <w:ind w:firstLineChars="200" w:firstLine="560"/>
        <w:rPr>
          <w:sz w:val="28"/>
          <w:szCs w:val="28"/>
        </w:rPr>
      </w:pPr>
      <w:r w:rsidRPr="005E70BC">
        <w:rPr>
          <w:rFonts w:hint="eastAsia"/>
          <w:sz w:val="28"/>
          <w:szCs w:val="28"/>
        </w:rPr>
        <w:t xml:space="preserve">1. </w:t>
      </w:r>
      <w:r w:rsidRPr="005E70BC">
        <w:rPr>
          <w:sz w:val="28"/>
          <w:szCs w:val="28"/>
        </w:rPr>
        <w:t>将绩效自评结果作为编制</w:t>
      </w:r>
      <w:r w:rsidRPr="005E70BC">
        <w:rPr>
          <w:sz w:val="28"/>
          <w:szCs w:val="28"/>
        </w:rPr>
        <w:t>2019</w:t>
      </w:r>
      <w:r w:rsidRPr="005E70BC">
        <w:rPr>
          <w:sz w:val="28"/>
          <w:szCs w:val="28"/>
        </w:rPr>
        <w:t>年度</w:t>
      </w:r>
      <w:r w:rsidRPr="005E70BC">
        <w:rPr>
          <w:rFonts w:hint="eastAsia"/>
          <w:sz w:val="28"/>
          <w:szCs w:val="28"/>
        </w:rPr>
        <w:t>项目</w:t>
      </w:r>
      <w:r w:rsidRPr="005E70BC">
        <w:rPr>
          <w:sz w:val="28"/>
          <w:szCs w:val="28"/>
        </w:rPr>
        <w:t>预算和安排财政资金的重要依据。</w:t>
      </w:r>
    </w:p>
    <w:p w:rsidR="00F269F6" w:rsidRPr="005E70BC" w:rsidRDefault="00F269F6" w:rsidP="00F269F6">
      <w:pPr>
        <w:topLinePunct/>
        <w:spacing w:line="360" w:lineRule="auto"/>
        <w:ind w:firstLineChars="200" w:firstLine="560"/>
        <w:rPr>
          <w:sz w:val="28"/>
          <w:szCs w:val="28"/>
        </w:rPr>
      </w:pPr>
      <w:r w:rsidRPr="005E70BC">
        <w:rPr>
          <w:sz w:val="28"/>
          <w:szCs w:val="28"/>
        </w:rPr>
        <w:t>2</w:t>
      </w:r>
      <w:r w:rsidRPr="005E70BC">
        <w:rPr>
          <w:rFonts w:hint="eastAsia"/>
          <w:sz w:val="28"/>
          <w:szCs w:val="28"/>
        </w:rPr>
        <w:t xml:space="preserve">. </w:t>
      </w:r>
      <w:r w:rsidRPr="005E70BC">
        <w:rPr>
          <w:rFonts w:hint="eastAsia"/>
          <w:sz w:val="28"/>
          <w:szCs w:val="28"/>
        </w:rPr>
        <w:t>逐步建立项目绩效考核管理制度，将项目实施过程和自评结果与人员绩效考核挂钩，增强项目实施人员的积极性和责任心，正确引导项目实施方向，确保实现项目目标。</w:t>
      </w:r>
    </w:p>
    <w:p w:rsidR="0099599F" w:rsidRPr="005E70BC" w:rsidRDefault="0099599F" w:rsidP="00150DFF">
      <w:pPr>
        <w:pStyle w:val="1"/>
        <w:topLinePunct/>
        <w:spacing w:before="0" w:after="0" w:line="360" w:lineRule="auto"/>
        <w:ind w:firstLineChars="200" w:firstLine="562"/>
        <w:jc w:val="both"/>
        <w:rPr>
          <w:rFonts w:ascii="Times New Roman" w:eastAsia="黑体"/>
          <w:sz w:val="28"/>
          <w:szCs w:val="28"/>
        </w:rPr>
      </w:pPr>
      <w:bookmarkStart w:id="29" w:name="_Toc518635206"/>
      <w:r w:rsidRPr="005E70BC">
        <w:rPr>
          <w:rFonts w:ascii="Times New Roman" w:eastAsia="黑体"/>
          <w:sz w:val="28"/>
          <w:szCs w:val="28"/>
        </w:rPr>
        <w:lastRenderedPageBreak/>
        <w:t>七、绩效自评工作的经验、问题和建议</w:t>
      </w:r>
      <w:bookmarkEnd w:id="29"/>
    </w:p>
    <w:p w:rsidR="0099599F" w:rsidRPr="005E70BC" w:rsidRDefault="0099599F" w:rsidP="00150DFF">
      <w:pPr>
        <w:pStyle w:val="2"/>
        <w:topLinePunct/>
        <w:spacing w:before="0" w:after="0" w:line="360" w:lineRule="auto"/>
        <w:ind w:firstLineChars="200" w:firstLine="562"/>
        <w:rPr>
          <w:rFonts w:ascii="Times New Roman" w:eastAsia="楷体_GB2312" w:hAnsi="Times New Roman" w:cs="Times New Roman"/>
          <w:sz w:val="28"/>
          <w:szCs w:val="28"/>
        </w:rPr>
      </w:pPr>
      <w:bookmarkStart w:id="30" w:name="_Toc518635207"/>
      <w:r w:rsidRPr="005E70BC">
        <w:rPr>
          <w:rFonts w:ascii="Times New Roman" w:eastAsia="楷体_GB2312" w:hAnsi="Times New Roman" w:cs="Times New Roman"/>
          <w:sz w:val="28"/>
          <w:szCs w:val="28"/>
        </w:rPr>
        <w:t>（一）主要经验</w:t>
      </w:r>
      <w:bookmarkEnd w:id="30"/>
    </w:p>
    <w:p w:rsidR="00DC64C8" w:rsidRDefault="00DC64C8" w:rsidP="00DC64C8">
      <w:pPr>
        <w:topLinePunct/>
        <w:spacing w:line="360" w:lineRule="auto"/>
        <w:ind w:firstLineChars="200" w:firstLine="560"/>
        <w:rPr>
          <w:sz w:val="28"/>
          <w:szCs w:val="28"/>
        </w:rPr>
      </w:pPr>
      <w:r w:rsidRPr="00DC64C8">
        <w:rPr>
          <w:rFonts w:hint="eastAsia"/>
          <w:sz w:val="28"/>
          <w:szCs w:val="28"/>
        </w:rPr>
        <w:t>1.</w:t>
      </w:r>
      <w:r>
        <w:rPr>
          <w:sz w:val="28"/>
          <w:szCs w:val="28"/>
        </w:rPr>
        <w:t xml:space="preserve"> </w:t>
      </w:r>
      <w:r w:rsidRPr="00DC64C8">
        <w:rPr>
          <w:rFonts w:hint="eastAsia"/>
          <w:sz w:val="28"/>
          <w:szCs w:val="28"/>
        </w:rPr>
        <w:t>建立健全项目管理体制</w:t>
      </w:r>
    </w:p>
    <w:p w:rsidR="00DC64C8" w:rsidRPr="00DC64C8" w:rsidRDefault="00DC64C8" w:rsidP="00DC64C8">
      <w:pPr>
        <w:topLinePunct/>
        <w:spacing w:line="360" w:lineRule="auto"/>
        <w:ind w:firstLineChars="200" w:firstLine="560"/>
        <w:rPr>
          <w:sz w:val="28"/>
          <w:szCs w:val="28"/>
        </w:rPr>
      </w:pPr>
      <w:r>
        <w:rPr>
          <w:rFonts w:hint="eastAsia"/>
          <w:sz w:val="28"/>
          <w:szCs w:val="28"/>
        </w:rPr>
        <w:t>成</w:t>
      </w:r>
      <w:r w:rsidRPr="00DC64C8">
        <w:rPr>
          <w:rFonts w:hint="eastAsia"/>
          <w:sz w:val="28"/>
          <w:szCs w:val="28"/>
        </w:rPr>
        <w:t>立由学校主要领导、分管校领导、相关学院和职能部门负责人组成的学科群建设项目领导小组，负责组织和指导</w:t>
      </w:r>
      <w:r>
        <w:rPr>
          <w:rFonts w:hint="eastAsia"/>
          <w:sz w:val="28"/>
          <w:szCs w:val="28"/>
        </w:rPr>
        <w:t>各个</w:t>
      </w:r>
      <w:r w:rsidRPr="00DC64C8">
        <w:rPr>
          <w:rFonts w:hint="eastAsia"/>
          <w:sz w:val="28"/>
          <w:szCs w:val="28"/>
        </w:rPr>
        <w:t>项目的规划、监督、评估、考核工作，二是有效落实“首席负责人”责任制，由</w:t>
      </w:r>
      <w:r>
        <w:rPr>
          <w:rFonts w:hint="eastAsia"/>
          <w:sz w:val="28"/>
          <w:szCs w:val="28"/>
        </w:rPr>
        <w:t>项目</w:t>
      </w:r>
      <w:r w:rsidRPr="00DC64C8">
        <w:rPr>
          <w:rFonts w:hint="eastAsia"/>
          <w:sz w:val="28"/>
          <w:szCs w:val="28"/>
        </w:rPr>
        <w:t>“首席负责人”具体负责项目的组织实施和协调管理工作，学校根据《项目任务书》的完成情况进行年度绩效考核。</w:t>
      </w:r>
    </w:p>
    <w:p w:rsidR="00DC64C8" w:rsidRPr="00DC64C8" w:rsidRDefault="00DC64C8" w:rsidP="00DC64C8">
      <w:pPr>
        <w:topLinePunct/>
        <w:spacing w:line="360" w:lineRule="auto"/>
        <w:ind w:firstLineChars="200" w:firstLine="560"/>
        <w:rPr>
          <w:sz w:val="28"/>
          <w:szCs w:val="28"/>
        </w:rPr>
      </w:pPr>
      <w:r w:rsidRPr="00DC64C8">
        <w:rPr>
          <w:rFonts w:hint="eastAsia"/>
          <w:sz w:val="28"/>
          <w:szCs w:val="28"/>
        </w:rPr>
        <w:t>2.</w:t>
      </w:r>
      <w:r>
        <w:rPr>
          <w:sz w:val="28"/>
          <w:szCs w:val="28"/>
        </w:rPr>
        <w:t xml:space="preserve"> </w:t>
      </w:r>
      <w:r w:rsidRPr="00DC64C8">
        <w:rPr>
          <w:rFonts w:hint="eastAsia"/>
          <w:sz w:val="28"/>
          <w:szCs w:val="28"/>
        </w:rPr>
        <w:t>优化完善项目运行机制</w:t>
      </w:r>
    </w:p>
    <w:p w:rsidR="00DC64C8" w:rsidRPr="00DC64C8" w:rsidRDefault="00DC64C8" w:rsidP="00DC64C8">
      <w:pPr>
        <w:topLinePunct/>
        <w:spacing w:line="360" w:lineRule="auto"/>
        <w:ind w:firstLineChars="200" w:firstLine="560"/>
        <w:rPr>
          <w:sz w:val="28"/>
          <w:szCs w:val="28"/>
        </w:rPr>
      </w:pPr>
      <w:r w:rsidRPr="00DC64C8">
        <w:rPr>
          <w:rFonts w:hint="eastAsia"/>
          <w:sz w:val="28"/>
          <w:szCs w:val="28"/>
        </w:rPr>
        <w:t>一是</w:t>
      </w:r>
      <w:r>
        <w:rPr>
          <w:rFonts w:hint="eastAsia"/>
          <w:sz w:val="28"/>
          <w:szCs w:val="28"/>
        </w:rPr>
        <w:t>有针对的</w:t>
      </w:r>
      <w:r w:rsidRPr="00DC64C8">
        <w:rPr>
          <w:rFonts w:hint="eastAsia"/>
          <w:sz w:val="28"/>
          <w:szCs w:val="28"/>
        </w:rPr>
        <w:t>制定</w:t>
      </w:r>
      <w:r>
        <w:rPr>
          <w:rFonts w:hint="eastAsia"/>
          <w:sz w:val="28"/>
          <w:szCs w:val="28"/>
        </w:rPr>
        <w:t>项目管理办法</w:t>
      </w:r>
      <w:r w:rsidRPr="00DC64C8">
        <w:rPr>
          <w:rFonts w:hint="eastAsia"/>
          <w:sz w:val="28"/>
          <w:szCs w:val="28"/>
        </w:rPr>
        <w:t>，建立规划、执行、监督、考核等涵盖项目</w:t>
      </w:r>
      <w:r>
        <w:rPr>
          <w:rFonts w:hint="eastAsia"/>
          <w:sz w:val="28"/>
          <w:szCs w:val="28"/>
        </w:rPr>
        <w:t>实施</w:t>
      </w:r>
      <w:r w:rsidRPr="00DC64C8">
        <w:rPr>
          <w:rFonts w:hint="eastAsia"/>
          <w:sz w:val="28"/>
          <w:szCs w:val="28"/>
        </w:rPr>
        <w:t>全过程的运行管理制度；二是积极探索团队带头人责任制的学术队伍管理模式，加大学科团队、科研团队的建设力度，完善团队绩效评价的相关激励约束机制，按团队整体聘任、考核、分配和奖励；三是严格执行财经管理文件，规范项目经费开支审批手续，定期公布项目经费使用情况，加强项目经费使用过程监管，确保项目资金专款专用。</w:t>
      </w:r>
    </w:p>
    <w:p w:rsidR="00DC64C8" w:rsidRPr="00DC64C8" w:rsidRDefault="00DC64C8" w:rsidP="00DC64C8">
      <w:pPr>
        <w:topLinePunct/>
        <w:spacing w:line="360" w:lineRule="auto"/>
        <w:ind w:firstLineChars="200" w:firstLine="560"/>
        <w:rPr>
          <w:sz w:val="28"/>
          <w:szCs w:val="28"/>
        </w:rPr>
      </w:pPr>
      <w:r w:rsidRPr="00DC64C8">
        <w:rPr>
          <w:rFonts w:hint="eastAsia"/>
          <w:sz w:val="28"/>
          <w:szCs w:val="28"/>
        </w:rPr>
        <w:t>3.</w:t>
      </w:r>
      <w:r>
        <w:rPr>
          <w:sz w:val="28"/>
          <w:szCs w:val="28"/>
        </w:rPr>
        <w:t xml:space="preserve"> </w:t>
      </w:r>
      <w:r w:rsidRPr="00DC64C8">
        <w:rPr>
          <w:rFonts w:hint="eastAsia"/>
          <w:sz w:val="28"/>
          <w:szCs w:val="28"/>
        </w:rPr>
        <w:t>精心凝练</w:t>
      </w:r>
      <w:r w:rsidR="003362F8">
        <w:rPr>
          <w:rFonts w:hint="eastAsia"/>
          <w:sz w:val="28"/>
          <w:szCs w:val="28"/>
        </w:rPr>
        <w:t>学校</w:t>
      </w:r>
      <w:r w:rsidRPr="00DC64C8">
        <w:rPr>
          <w:rFonts w:hint="eastAsia"/>
          <w:sz w:val="28"/>
          <w:szCs w:val="28"/>
        </w:rPr>
        <w:t>发展方向</w:t>
      </w:r>
    </w:p>
    <w:p w:rsidR="003362F8" w:rsidRDefault="00DC64C8" w:rsidP="00F269F6">
      <w:pPr>
        <w:topLinePunct/>
        <w:spacing w:line="360" w:lineRule="auto"/>
        <w:ind w:firstLineChars="200" w:firstLine="560"/>
        <w:rPr>
          <w:sz w:val="28"/>
          <w:szCs w:val="28"/>
        </w:rPr>
      </w:pPr>
      <w:r w:rsidRPr="00DC64C8">
        <w:rPr>
          <w:rFonts w:hint="eastAsia"/>
          <w:sz w:val="28"/>
          <w:szCs w:val="28"/>
        </w:rPr>
        <w:t>我校坚持“有所为，有所不为”的方针，加强总体谋划和顶层设计，将凝练学科方向作为</w:t>
      </w:r>
      <w:r w:rsidR="003362F8">
        <w:rPr>
          <w:rFonts w:hint="eastAsia"/>
          <w:sz w:val="28"/>
          <w:szCs w:val="28"/>
        </w:rPr>
        <w:t>带动学校</w:t>
      </w:r>
      <w:r w:rsidRPr="00DC64C8">
        <w:rPr>
          <w:rFonts w:hint="eastAsia"/>
          <w:sz w:val="28"/>
          <w:szCs w:val="28"/>
        </w:rPr>
        <w:t>发展的基础和先导，围绕选定的特色学科方向开展重点建设，</w:t>
      </w:r>
      <w:r w:rsidR="003362F8" w:rsidRPr="003362F8">
        <w:rPr>
          <w:rFonts w:hint="eastAsia"/>
          <w:sz w:val="28"/>
          <w:szCs w:val="28"/>
        </w:rPr>
        <w:t>创新组织模式，打造更多优势学科、特色专业，健全学科生态体系，全面提升高等教育整体实力。</w:t>
      </w:r>
    </w:p>
    <w:p w:rsidR="003362F8" w:rsidRDefault="003362F8" w:rsidP="00F269F6">
      <w:pPr>
        <w:topLinePunct/>
        <w:spacing w:line="360" w:lineRule="auto"/>
        <w:ind w:firstLineChars="200" w:firstLine="560"/>
        <w:rPr>
          <w:sz w:val="28"/>
          <w:szCs w:val="28"/>
        </w:rPr>
      </w:pPr>
      <w:r>
        <w:rPr>
          <w:sz w:val="28"/>
          <w:szCs w:val="28"/>
        </w:rPr>
        <w:t xml:space="preserve">4. </w:t>
      </w:r>
      <w:r w:rsidRPr="003362F8">
        <w:rPr>
          <w:rFonts w:hint="eastAsia"/>
          <w:sz w:val="28"/>
          <w:szCs w:val="28"/>
        </w:rPr>
        <w:t>坚持人才为先，凝聚发展动力</w:t>
      </w:r>
    </w:p>
    <w:p w:rsidR="0099599F" w:rsidRPr="005E70BC" w:rsidRDefault="003362F8" w:rsidP="003362F8">
      <w:pPr>
        <w:topLinePunct/>
        <w:spacing w:line="360" w:lineRule="auto"/>
        <w:ind w:firstLineChars="200" w:firstLine="560"/>
        <w:rPr>
          <w:sz w:val="28"/>
          <w:szCs w:val="28"/>
        </w:rPr>
      </w:pPr>
      <w:r w:rsidRPr="003362F8">
        <w:rPr>
          <w:rFonts w:hint="eastAsia"/>
          <w:sz w:val="28"/>
          <w:szCs w:val="28"/>
        </w:rPr>
        <w:lastRenderedPageBreak/>
        <w:t>加强党委对人才工作的领导，突出人才培养核心地位，建设一流师资队伍，培养拔尖创新人才，不断完善集聚人才、培养人才、使用人才的体制机制，全面提高人才队伍质量。</w:t>
      </w:r>
    </w:p>
    <w:p w:rsidR="0099599F" w:rsidRPr="005E70BC" w:rsidRDefault="0099599F" w:rsidP="00150DFF">
      <w:pPr>
        <w:pStyle w:val="2"/>
        <w:topLinePunct/>
        <w:spacing w:before="0" w:after="0" w:line="360" w:lineRule="auto"/>
        <w:ind w:firstLineChars="200" w:firstLine="562"/>
        <w:rPr>
          <w:rFonts w:ascii="Times New Roman" w:eastAsia="楷体_GB2312" w:hAnsi="Times New Roman" w:cs="Times New Roman"/>
          <w:sz w:val="28"/>
          <w:szCs w:val="28"/>
        </w:rPr>
      </w:pPr>
      <w:bookmarkStart w:id="31" w:name="_Toc518635208"/>
      <w:r w:rsidRPr="005E70BC">
        <w:rPr>
          <w:rFonts w:ascii="Times New Roman" w:eastAsia="楷体_GB2312" w:hAnsi="Times New Roman" w:cs="Times New Roman"/>
          <w:sz w:val="28"/>
          <w:szCs w:val="28"/>
        </w:rPr>
        <w:t>（二）存在的问题</w:t>
      </w:r>
      <w:bookmarkEnd w:id="31"/>
    </w:p>
    <w:p w:rsidR="003F3FD6" w:rsidRPr="001C52AD" w:rsidRDefault="00FE1851" w:rsidP="00FE1851">
      <w:pPr>
        <w:topLinePunct/>
        <w:spacing w:line="360" w:lineRule="auto"/>
        <w:ind w:firstLineChars="200" w:firstLine="560"/>
        <w:rPr>
          <w:sz w:val="28"/>
          <w:szCs w:val="28"/>
        </w:rPr>
      </w:pPr>
      <w:r w:rsidRPr="001C52AD">
        <w:rPr>
          <w:rFonts w:hint="eastAsia"/>
          <w:sz w:val="28"/>
          <w:szCs w:val="28"/>
        </w:rPr>
        <w:t>1.</w:t>
      </w:r>
      <w:r w:rsidRPr="001C52AD">
        <w:rPr>
          <w:sz w:val="28"/>
          <w:szCs w:val="28"/>
        </w:rPr>
        <w:t xml:space="preserve"> </w:t>
      </w:r>
      <w:r w:rsidR="00240F5A" w:rsidRPr="001C52AD">
        <w:rPr>
          <w:rFonts w:hint="eastAsia"/>
          <w:sz w:val="28"/>
          <w:szCs w:val="28"/>
        </w:rPr>
        <w:t>预算前瞻性不够，工作</w:t>
      </w:r>
      <w:r w:rsidR="00943E11" w:rsidRPr="001C52AD">
        <w:rPr>
          <w:rFonts w:hint="eastAsia"/>
          <w:sz w:val="28"/>
          <w:szCs w:val="28"/>
        </w:rPr>
        <w:t>计划性需加强</w:t>
      </w:r>
      <w:r w:rsidR="00240F5A" w:rsidRPr="001C52AD">
        <w:rPr>
          <w:rFonts w:hint="eastAsia"/>
          <w:sz w:val="28"/>
          <w:szCs w:val="28"/>
        </w:rPr>
        <w:t>，预算执行率有待提高。</w:t>
      </w:r>
    </w:p>
    <w:p w:rsidR="003362F8" w:rsidRPr="001C52AD" w:rsidRDefault="00FE1851" w:rsidP="00FE1851">
      <w:pPr>
        <w:topLinePunct/>
        <w:spacing w:line="360" w:lineRule="auto"/>
        <w:ind w:firstLineChars="200" w:firstLine="560"/>
        <w:rPr>
          <w:sz w:val="28"/>
          <w:szCs w:val="28"/>
        </w:rPr>
      </w:pPr>
      <w:r w:rsidRPr="001C52AD">
        <w:rPr>
          <w:rFonts w:hint="eastAsia"/>
          <w:sz w:val="28"/>
          <w:szCs w:val="28"/>
        </w:rPr>
        <w:t>2</w:t>
      </w:r>
      <w:r w:rsidRPr="001C52AD">
        <w:rPr>
          <w:sz w:val="28"/>
          <w:szCs w:val="28"/>
        </w:rPr>
        <w:t xml:space="preserve">. </w:t>
      </w:r>
      <w:r w:rsidR="00076F5E" w:rsidRPr="001C52AD">
        <w:rPr>
          <w:rFonts w:hint="eastAsia"/>
          <w:sz w:val="28"/>
          <w:szCs w:val="28"/>
        </w:rPr>
        <w:t>绩效目标</w:t>
      </w:r>
      <w:r w:rsidR="009218F2" w:rsidRPr="001C52AD">
        <w:rPr>
          <w:rFonts w:hint="eastAsia"/>
          <w:sz w:val="28"/>
          <w:szCs w:val="28"/>
        </w:rPr>
        <w:t>针对性</w:t>
      </w:r>
      <w:r w:rsidR="00943E11" w:rsidRPr="001C52AD">
        <w:rPr>
          <w:rFonts w:hint="eastAsia"/>
          <w:sz w:val="28"/>
          <w:szCs w:val="28"/>
        </w:rPr>
        <w:t>仍</w:t>
      </w:r>
      <w:r w:rsidR="009218F2" w:rsidRPr="001C52AD">
        <w:rPr>
          <w:rFonts w:hint="eastAsia"/>
          <w:sz w:val="28"/>
          <w:szCs w:val="28"/>
        </w:rPr>
        <w:t>不够清晰</w:t>
      </w:r>
      <w:r w:rsidR="00076F5E" w:rsidRPr="001C52AD">
        <w:rPr>
          <w:rFonts w:hint="eastAsia"/>
          <w:sz w:val="28"/>
          <w:szCs w:val="28"/>
        </w:rPr>
        <w:t>，</w:t>
      </w:r>
      <w:r w:rsidR="009218F2" w:rsidRPr="001C52AD">
        <w:rPr>
          <w:rFonts w:hint="eastAsia"/>
          <w:sz w:val="28"/>
          <w:szCs w:val="28"/>
        </w:rPr>
        <w:t>与项目属性和支出内容整体关联度，</w:t>
      </w:r>
      <w:r w:rsidR="00943E11" w:rsidRPr="001C52AD">
        <w:rPr>
          <w:rFonts w:hint="eastAsia"/>
          <w:sz w:val="28"/>
          <w:szCs w:val="28"/>
        </w:rPr>
        <w:t>以及</w:t>
      </w:r>
      <w:r w:rsidR="009218F2" w:rsidRPr="001C52AD">
        <w:rPr>
          <w:rFonts w:hint="eastAsia"/>
          <w:sz w:val="28"/>
          <w:szCs w:val="28"/>
        </w:rPr>
        <w:t>与项目发展趋势的匹配度有待加强。</w:t>
      </w:r>
    </w:p>
    <w:p w:rsidR="00F953AA" w:rsidRPr="005E70BC" w:rsidRDefault="009218F2" w:rsidP="00FE1851">
      <w:pPr>
        <w:topLinePunct/>
        <w:spacing w:line="360" w:lineRule="auto"/>
        <w:ind w:firstLineChars="200" w:firstLine="560"/>
        <w:rPr>
          <w:sz w:val="28"/>
          <w:szCs w:val="28"/>
        </w:rPr>
      </w:pPr>
      <w:r w:rsidRPr="001C52AD">
        <w:rPr>
          <w:rFonts w:hint="eastAsia"/>
          <w:sz w:val="28"/>
          <w:szCs w:val="28"/>
        </w:rPr>
        <w:t>3</w:t>
      </w:r>
      <w:r w:rsidRPr="001C52AD">
        <w:rPr>
          <w:sz w:val="28"/>
          <w:szCs w:val="28"/>
        </w:rPr>
        <w:t xml:space="preserve">. </w:t>
      </w:r>
      <w:r w:rsidRPr="001C52AD">
        <w:rPr>
          <w:rFonts w:hint="eastAsia"/>
          <w:sz w:val="28"/>
          <w:szCs w:val="28"/>
        </w:rPr>
        <w:t>绩效指标名称表达不够精准，指标</w:t>
      </w:r>
      <w:r w:rsidR="00943E11" w:rsidRPr="001C52AD">
        <w:rPr>
          <w:rFonts w:hint="eastAsia"/>
          <w:sz w:val="28"/>
          <w:szCs w:val="28"/>
        </w:rPr>
        <w:t>彼此之间存在</w:t>
      </w:r>
      <w:r w:rsidRPr="001C52AD">
        <w:rPr>
          <w:rFonts w:hint="eastAsia"/>
          <w:sz w:val="28"/>
          <w:szCs w:val="28"/>
        </w:rPr>
        <w:t>交叉重复，</w:t>
      </w:r>
      <w:r w:rsidR="00240F5A">
        <w:rPr>
          <w:rFonts w:hint="eastAsia"/>
          <w:sz w:val="28"/>
          <w:szCs w:val="28"/>
        </w:rPr>
        <w:t>部分指标可衡量性较弱，未</w:t>
      </w:r>
      <w:r>
        <w:rPr>
          <w:rFonts w:hint="eastAsia"/>
          <w:sz w:val="28"/>
          <w:szCs w:val="28"/>
        </w:rPr>
        <w:t>充分</w:t>
      </w:r>
      <w:r w:rsidR="00240F5A">
        <w:rPr>
          <w:rFonts w:hint="eastAsia"/>
          <w:sz w:val="28"/>
          <w:szCs w:val="28"/>
        </w:rPr>
        <w:t>彰显项目效益</w:t>
      </w:r>
      <w:r w:rsidR="00C128DC" w:rsidRPr="005E70BC">
        <w:rPr>
          <w:rFonts w:hint="eastAsia"/>
          <w:sz w:val="28"/>
          <w:szCs w:val="28"/>
        </w:rPr>
        <w:t>。</w:t>
      </w:r>
    </w:p>
    <w:p w:rsidR="0099599F" w:rsidRPr="005E70BC" w:rsidRDefault="0099599F" w:rsidP="00150DFF">
      <w:pPr>
        <w:pStyle w:val="2"/>
        <w:topLinePunct/>
        <w:spacing w:before="0" w:after="0" w:line="360" w:lineRule="auto"/>
        <w:ind w:firstLineChars="200" w:firstLine="562"/>
        <w:rPr>
          <w:rFonts w:ascii="Times New Roman" w:eastAsia="楷体_GB2312" w:hAnsi="Times New Roman" w:cs="Times New Roman"/>
          <w:sz w:val="28"/>
          <w:szCs w:val="28"/>
        </w:rPr>
      </w:pPr>
      <w:bookmarkStart w:id="32" w:name="_Toc518635209"/>
      <w:r w:rsidRPr="005E70BC">
        <w:rPr>
          <w:rFonts w:ascii="Times New Roman" w:eastAsia="楷体_GB2312" w:hAnsi="Times New Roman" w:cs="Times New Roman"/>
          <w:sz w:val="28"/>
          <w:szCs w:val="28"/>
        </w:rPr>
        <w:t>（三）改进建议</w:t>
      </w:r>
      <w:bookmarkEnd w:id="32"/>
    </w:p>
    <w:p w:rsidR="00076F5E" w:rsidRDefault="00FE1851" w:rsidP="00FE1851">
      <w:pPr>
        <w:topLinePunct/>
        <w:spacing w:line="360" w:lineRule="auto"/>
        <w:ind w:firstLineChars="200" w:firstLine="560"/>
        <w:rPr>
          <w:sz w:val="28"/>
          <w:szCs w:val="28"/>
        </w:rPr>
      </w:pPr>
      <w:r w:rsidRPr="005E70BC">
        <w:rPr>
          <w:sz w:val="28"/>
          <w:szCs w:val="28"/>
        </w:rPr>
        <w:t>1.</w:t>
      </w:r>
      <w:r w:rsidR="00076F5E">
        <w:rPr>
          <w:sz w:val="28"/>
          <w:szCs w:val="28"/>
        </w:rPr>
        <w:t xml:space="preserve"> </w:t>
      </w:r>
      <w:r w:rsidR="00076F5E" w:rsidRPr="00076F5E">
        <w:rPr>
          <w:rFonts w:hint="eastAsia"/>
          <w:sz w:val="28"/>
          <w:szCs w:val="28"/>
        </w:rPr>
        <w:t>综合考虑</w:t>
      </w:r>
      <w:r w:rsidR="009218F2">
        <w:rPr>
          <w:rFonts w:hint="eastAsia"/>
          <w:sz w:val="28"/>
          <w:szCs w:val="28"/>
        </w:rPr>
        <w:t>项目需求</w:t>
      </w:r>
      <w:r w:rsidR="00076F5E" w:rsidRPr="00076F5E">
        <w:rPr>
          <w:rFonts w:hint="eastAsia"/>
          <w:sz w:val="28"/>
          <w:szCs w:val="28"/>
        </w:rPr>
        <w:t>，全面科学编制预算，细化预算项目支出，尽可能将项目预算和工作计划精准分解、有效衔接，细化优化形成季度、月度方案；坚持按照工作进度分配项目资金，严格控制开支标准，加大预算执行力度，提高预算执行刚性，保证资金使用效率</w:t>
      </w:r>
      <w:r w:rsidR="00076F5E">
        <w:rPr>
          <w:rFonts w:hint="eastAsia"/>
          <w:sz w:val="28"/>
          <w:szCs w:val="28"/>
        </w:rPr>
        <w:t>。</w:t>
      </w:r>
    </w:p>
    <w:p w:rsidR="003362F8" w:rsidRDefault="00B92A59" w:rsidP="00FE1851">
      <w:pPr>
        <w:topLinePunct/>
        <w:spacing w:line="360" w:lineRule="auto"/>
        <w:ind w:firstLineChars="200" w:firstLine="560"/>
        <w:rPr>
          <w:sz w:val="28"/>
          <w:szCs w:val="28"/>
        </w:rPr>
      </w:pPr>
      <w:r w:rsidRPr="005E70BC">
        <w:rPr>
          <w:sz w:val="28"/>
          <w:szCs w:val="28"/>
        </w:rPr>
        <w:t>2.</w:t>
      </w:r>
      <w:r w:rsidR="002C2A00" w:rsidRPr="005E70BC">
        <w:rPr>
          <w:rFonts w:hint="eastAsia"/>
          <w:sz w:val="28"/>
          <w:szCs w:val="28"/>
        </w:rPr>
        <w:t xml:space="preserve"> </w:t>
      </w:r>
      <w:r w:rsidR="003362F8" w:rsidRPr="003362F8">
        <w:rPr>
          <w:rFonts w:hint="eastAsia"/>
          <w:sz w:val="28"/>
          <w:szCs w:val="28"/>
        </w:rPr>
        <w:t>综合考虑客观因素，统筹规划绩效目标，根据各项目的业务性质和工作特点，合理设置绩效目标，并进行必要论证，提高绩效指标的针对性、可衡量性、操作性，充分发挥绩效目标的导向作用。</w:t>
      </w:r>
    </w:p>
    <w:p w:rsidR="00B146B4" w:rsidRDefault="00B146B4" w:rsidP="00887CBF">
      <w:pPr>
        <w:topLinePunct/>
        <w:spacing w:line="360" w:lineRule="auto"/>
        <w:ind w:firstLineChars="200" w:firstLine="560"/>
        <w:rPr>
          <w:sz w:val="28"/>
          <w:szCs w:val="28"/>
        </w:rPr>
      </w:pPr>
      <w:r>
        <w:rPr>
          <w:rFonts w:hint="eastAsia"/>
          <w:sz w:val="28"/>
          <w:szCs w:val="28"/>
        </w:rPr>
        <w:t>3</w:t>
      </w:r>
      <w:r>
        <w:rPr>
          <w:sz w:val="28"/>
          <w:szCs w:val="28"/>
        </w:rPr>
        <w:t xml:space="preserve">. </w:t>
      </w:r>
      <w:r w:rsidRPr="00B51FF0">
        <w:rPr>
          <w:rFonts w:hint="eastAsia"/>
          <w:sz w:val="28"/>
          <w:szCs w:val="28"/>
        </w:rPr>
        <w:t>科学优化绩效指标，</w:t>
      </w:r>
      <w:r w:rsidRPr="003362F8">
        <w:rPr>
          <w:rFonts w:hint="eastAsia"/>
          <w:sz w:val="28"/>
          <w:szCs w:val="28"/>
        </w:rPr>
        <w:t>根据相关性、重要性的原则，结合学校实际，</w:t>
      </w:r>
      <w:r>
        <w:rPr>
          <w:rFonts w:hint="eastAsia"/>
          <w:sz w:val="28"/>
          <w:szCs w:val="28"/>
        </w:rPr>
        <w:t>科学</w:t>
      </w:r>
      <w:r w:rsidRPr="003362F8">
        <w:rPr>
          <w:rFonts w:hint="eastAsia"/>
          <w:sz w:val="28"/>
          <w:szCs w:val="28"/>
        </w:rPr>
        <w:t>完善绩效指标。</w:t>
      </w:r>
    </w:p>
    <w:p w:rsidR="00B146B4" w:rsidRPr="005E70BC" w:rsidRDefault="00B146B4" w:rsidP="00887CBF">
      <w:pPr>
        <w:widowControl/>
        <w:jc w:val="left"/>
        <w:rPr>
          <w:rFonts w:ascii="仿宋_GB2312"/>
          <w:b/>
          <w:bCs/>
          <w:kern w:val="44"/>
          <w:sz w:val="28"/>
          <w:szCs w:val="28"/>
        </w:rPr>
      </w:pPr>
      <w:bookmarkStart w:id="33" w:name="_Toc513222568"/>
      <w:r w:rsidRPr="005E70BC">
        <w:rPr>
          <w:rFonts w:ascii="仿宋_GB2312"/>
          <w:sz w:val="28"/>
          <w:szCs w:val="28"/>
        </w:rPr>
        <w:br w:type="page"/>
      </w:r>
    </w:p>
    <w:p w:rsidR="00B146B4" w:rsidRPr="005E70BC" w:rsidRDefault="00B146B4" w:rsidP="00B146B4">
      <w:pPr>
        <w:pStyle w:val="1"/>
        <w:spacing w:before="0" w:after="0" w:line="360" w:lineRule="auto"/>
        <w:jc w:val="both"/>
        <w:rPr>
          <w:rFonts w:ascii="仿宋_GB2312" w:eastAsia="仿宋_GB2312"/>
          <w:sz w:val="28"/>
          <w:szCs w:val="28"/>
        </w:rPr>
      </w:pPr>
      <w:bookmarkStart w:id="34" w:name="_Toc518635210"/>
      <w:r w:rsidRPr="005E70BC">
        <w:rPr>
          <w:rFonts w:ascii="仿宋_GB2312" w:eastAsia="仿宋_GB2312" w:hint="eastAsia"/>
          <w:sz w:val="28"/>
          <w:szCs w:val="28"/>
        </w:rPr>
        <w:lastRenderedPageBreak/>
        <w:t>附件</w:t>
      </w:r>
      <w:bookmarkEnd w:id="33"/>
      <w:bookmarkEnd w:id="34"/>
    </w:p>
    <w:tbl>
      <w:tblPr>
        <w:tblW w:w="6054" w:type="pct"/>
        <w:jc w:val="center"/>
        <w:shd w:val="clear" w:color="auto" w:fill="FFFFFF"/>
        <w:tblLayout w:type="fixed"/>
        <w:tblLook w:val="04A0" w:firstRow="1" w:lastRow="0" w:firstColumn="1" w:lastColumn="0" w:noHBand="0" w:noVBand="1"/>
      </w:tblPr>
      <w:tblGrid>
        <w:gridCol w:w="437"/>
        <w:gridCol w:w="728"/>
        <w:gridCol w:w="874"/>
        <w:gridCol w:w="1601"/>
        <w:gridCol w:w="1607"/>
        <w:gridCol w:w="1157"/>
        <w:gridCol w:w="1165"/>
        <w:gridCol w:w="2757"/>
      </w:tblGrid>
      <w:tr w:rsidR="00B146B4" w:rsidRPr="005E70BC" w:rsidTr="00887CBF">
        <w:trPr>
          <w:trHeight w:val="1104"/>
          <w:jc w:val="center"/>
        </w:trPr>
        <w:tc>
          <w:tcPr>
            <w:tcW w:w="5000" w:type="pct"/>
            <w:gridSpan w:val="8"/>
            <w:tcBorders>
              <w:top w:val="nil"/>
              <w:left w:val="nil"/>
              <w:bottom w:val="nil"/>
              <w:right w:val="nil"/>
            </w:tcBorders>
            <w:shd w:val="clear" w:color="auto" w:fill="FFFFFF"/>
            <w:vAlign w:val="center"/>
            <w:hideMark/>
          </w:tcPr>
          <w:p w:rsidR="00B146B4" w:rsidRPr="005E70BC" w:rsidRDefault="00B146B4" w:rsidP="00887CBF">
            <w:pPr>
              <w:widowControl/>
              <w:adjustRightInd w:val="0"/>
              <w:snapToGrid w:val="0"/>
              <w:jc w:val="center"/>
              <w:rPr>
                <w:rFonts w:ascii="方正小标宋简体" w:eastAsia="方正小标宋简体" w:cs="宋体"/>
                <w:kern w:val="0"/>
                <w:szCs w:val="32"/>
              </w:rPr>
            </w:pPr>
            <w:r w:rsidRPr="008C52F1">
              <w:rPr>
                <w:rFonts w:ascii="方正小标宋简体" w:eastAsia="方正小标宋简体" w:cs="宋体" w:hint="eastAsia"/>
                <w:b/>
                <w:bCs/>
                <w:kern w:val="0"/>
                <w:szCs w:val="32"/>
              </w:rPr>
              <w:t>2017年高校发展专项</w:t>
            </w:r>
            <w:r w:rsidRPr="005E70BC">
              <w:rPr>
                <w:rFonts w:ascii="方正小标宋简体" w:eastAsia="方正小标宋简体" w:cs="宋体" w:hint="eastAsia"/>
                <w:b/>
                <w:bCs/>
                <w:kern w:val="0"/>
                <w:szCs w:val="32"/>
              </w:rPr>
              <w:br/>
              <w:t>项目绩效目标自评表</w:t>
            </w:r>
            <w:r w:rsidRPr="005E70BC">
              <w:rPr>
                <w:rFonts w:ascii="方正小标宋简体" w:eastAsia="方正小标宋简体" w:cs="宋体" w:hint="eastAsia"/>
                <w:kern w:val="0"/>
                <w:szCs w:val="32"/>
              </w:rPr>
              <w:t xml:space="preserve"> </w:t>
            </w:r>
          </w:p>
        </w:tc>
      </w:tr>
      <w:tr w:rsidR="00B146B4" w:rsidRPr="005E70BC" w:rsidTr="00887CBF">
        <w:trPr>
          <w:trHeight w:val="407"/>
          <w:jc w:val="center"/>
        </w:trPr>
        <w:tc>
          <w:tcPr>
            <w:tcW w:w="5000" w:type="pct"/>
            <w:gridSpan w:val="8"/>
            <w:tcBorders>
              <w:top w:val="nil"/>
              <w:left w:val="nil"/>
              <w:bottom w:val="single" w:sz="4" w:space="0" w:color="auto"/>
              <w:right w:val="nil"/>
            </w:tcBorders>
            <w:shd w:val="clear" w:color="auto" w:fill="FFFFFF"/>
            <w:hideMark/>
          </w:tcPr>
          <w:p w:rsidR="00B146B4" w:rsidRPr="005E70BC" w:rsidRDefault="00B146B4" w:rsidP="00887CBF">
            <w:pPr>
              <w:widowControl/>
              <w:adjustRightInd w:val="0"/>
              <w:snapToGrid w:val="0"/>
              <w:jc w:val="center"/>
              <w:rPr>
                <w:kern w:val="0"/>
                <w:sz w:val="22"/>
                <w:szCs w:val="22"/>
              </w:rPr>
            </w:pPr>
            <w:r w:rsidRPr="005E70BC">
              <w:rPr>
                <w:rFonts w:hint="eastAsia"/>
                <w:kern w:val="0"/>
                <w:sz w:val="22"/>
                <w:szCs w:val="22"/>
              </w:rPr>
              <w:t>（</w:t>
            </w:r>
            <w:r w:rsidRPr="005E70BC">
              <w:rPr>
                <w:kern w:val="0"/>
                <w:sz w:val="22"/>
                <w:szCs w:val="22"/>
              </w:rPr>
              <w:t>2017</w:t>
            </w:r>
            <w:r w:rsidRPr="005E70BC">
              <w:rPr>
                <w:rFonts w:hint="eastAsia"/>
                <w:kern w:val="0"/>
                <w:sz w:val="22"/>
                <w:szCs w:val="22"/>
              </w:rPr>
              <w:t>年度）</w:t>
            </w:r>
          </w:p>
        </w:tc>
      </w:tr>
      <w:tr w:rsidR="00B146B4" w:rsidRPr="005E70BC" w:rsidTr="00887CBF">
        <w:trPr>
          <w:cantSplit/>
          <w:trHeight w:val="397"/>
          <w:jc w:val="center"/>
        </w:trPr>
        <w:tc>
          <w:tcPr>
            <w:tcW w:w="988" w:type="pct"/>
            <w:gridSpan w:val="3"/>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hideMark/>
          </w:tcPr>
          <w:p w:rsidR="00B146B4" w:rsidRPr="005E70BC" w:rsidRDefault="00B146B4" w:rsidP="00887CBF">
            <w:pPr>
              <w:widowControl/>
              <w:adjustRightInd w:val="0"/>
              <w:snapToGrid w:val="0"/>
              <w:jc w:val="center"/>
              <w:rPr>
                <w:kern w:val="0"/>
                <w:sz w:val="21"/>
                <w:szCs w:val="21"/>
              </w:rPr>
            </w:pPr>
            <w:r w:rsidRPr="005E70BC">
              <w:rPr>
                <w:kern w:val="0"/>
                <w:sz w:val="21"/>
                <w:szCs w:val="21"/>
              </w:rPr>
              <w:t>项目名称</w:t>
            </w:r>
          </w:p>
        </w:tc>
        <w:tc>
          <w:tcPr>
            <w:tcW w:w="4012" w:type="pct"/>
            <w:gridSpan w:val="5"/>
            <w:tcBorders>
              <w:top w:val="single" w:sz="4" w:space="0" w:color="auto"/>
              <w:left w:val="nil"/>
              <w:bottom w:val="single" w:sz="4" w:space="0" w:color="auto"/>
              <w:right w:val="single" w:sz="4" w:space="0" w:color="auto"/>
            </w:tcBorders>
            <w:shd w:val="clear" w:color="auto" w:fill="FFFFFF"/>
            <w:tcMar>
              <w:left w:w="57" w:type="dxa"/>
              <w:right w:w="57" w:type="dxa"/>
            </w:tcMar>
            <w:vAlign w:val="center"/>
            <w:hideMark/>
          </w:tcPr>
          <w:p w:rsidR="00B146B4" w:rsidRPr="005E70BC" w:rsidRDefault="00B146B4" w:rsidP="00887CBF">
            <w:pPr>
              <w:widowControl/>
              <w:adjustRightInd w:val="0"/>
              <w:snapToGrid w:val="0"/>
              <w:jc w:val="center"/>
              <w:rPr>
                <w:kern w:val="0"/>
                <w:sz w:val="21"/>
                <w:szCs w:val="21"/>
              </w:rPr>
            </w:pPr>
            <w:r w:rsidRPr="0003229F">
              <w:rPr>
                <w:rFonts w:hint="eastAsia"/>
                <w:kern w:val="0"/>
                <w:sz w:val="21"/>
                <w:szCs w:val="21"/>
              </w:rPr>
              <w:t>2017</w:t>
            </w:r>
            <w:r w:rsidRPr="0003229F">
              <w:rPr>
                <w:rFonts w:hint="eastAsia"/>
                <w:kern w:val="0"/>
                <w:sz w:val="21"/>
                <w:szCs w:val="21"/>
              </w:rPr>
              <w:t>年高校发展专项</w:t>
            </w:r>
          </w:p>
        </w:tc>
      </w:tr>
      <w:tr w:rsidR="00B146B4" w:rsidRPr="005E70BC" w:rsidTr="00887CBF">
        <w:trPr>
          <w:cantSplit/>
          <w:trHeight w:val="397"/>
          <w:jc w:val="center"/>
        </w:trPr>
        <w:tc>
          <w:tcPr>
            <w:tcW w:w="988" w:type="pct"/>
            <w:gridSpan w:val="3"/>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hideMark/>
          </w:tcPr>
          <w:p w:rsidR="00B146B4" w:rsidRPr="005E70BC" w:rsidRDefault="00B146B4" w:rsidP="00887CBF">
            <w:pPr>
              <w:widowControl/>
              <w:adjustRightInd w:val="0"/>
              <w:snapToGrid w:val="0"/>
              <w:jc w:val="center"/>
              <w:rPr>
                <w:kern w:val="0"/>
                <w:sz w:val="21"/>
                <w:szCs w:val="21"/>
              </w:rPr>
            </w:pPr>
            <w:r w:rsidRPr="005E70BC">
              <w:rPr>
                <w:kern w:val="0"/>
                <w:sz w:val="21"/>
                <w:szCs w:val="21"/>
              </w:rPr>
              <w:t>主管部门</w:t>
            </w:r>
          </w:p>
        </w:tc>
        <w:tc>
          <w:tcPr>
            <w:tcW w:w="1553" w:type="pct"/>
            <w:gridSpan w:val="2"/>
            <w:tcBorders>
              <w:top w:val="single" w:sz="4" w:space="0" w:color="auto"/>
              <w:left w:val="nil"/>
              <w:bottom w:val="single" w:sz="4" w:space="0" w:color="auto"/>
              <w:right w:val="single" w:sz="4" w:space="0" w:color="auto"/>
            </w:tcBorders>
            <w:shd w:val="clear" w:color="auto" w:fill="FFFFFF"/>
            <w:tcMar>
              <w:left w:w="57" w:type="dxa"/>
              <w:right w:w="57" w:type="dxa"/>
            </w:tcMar>
            <w:vAlign w:val="center"/>
            <w:hideMark/>
          </w:tcPr>
          <w:p w:rsidR="00B146B4" w:rsidRPr="005E70BC" w:rsidRDefault="00B146B4" w:rsidP="00887CBF">
            <w:pPr>
              <w:widowControl/>
              <w:adjustRightInd w:val="0"/>
              <w:snapToGrid w:val="0"/>
              <w:rPr>
                <w:kern w:val="0"/>
                <w:sz w:val="21"/>
                <w:szCs w:val="21"/>
              </w:rPr>
            </w:pPr>
            <w:r w:rsidRPr="0003229F">
              <w:rPr>
                <w:rFonts w:hint="eastAsia"/>
                <w:kern w:val="0"/>
                <w:sz w:val="21"/>
                <w:szCs w:val="21"/>
              </w:rPr>
              <w:t>湖北省教育厅</w:t>
            </w:r>
          </w:p>
        </w:tc>
        <w:tc>
          <w:tcPr>
            <w:tcW w:w="1124" w:type="pct"/>
            <w:gridSpan w:val="2"/>
            <w:tcBorders>
              <w:top w:val="nil"/>
              <w:left w:val="nil"/>
              <w:bottom w:val="single" w:sz="4" w:space="0" w:color="auto"/>
              <w:right w:val="single" w:sz="4" w:space="0" w:color="auto"/>
            </w:tcBorders>
            <w:shd w:val="clear" w:color="auto" w:fill="FFFFFF"/>
            <w:tcMar>
              <w:left w:w="57" w:type="dxa"/>
              <w:right w:w="57" w:type="dxa"/>
            </w:tcMar>
            <w:vAlign w:val="center"/>
            <w:hideMark/>
          </w:tcPr>
          <w:p w:rsidR="00B146B4" w:rsidRPr="005E70BC" w:rsidRDefault="00B146B4" w:rsidP="00887CBF">
            <w:pPr>
              <w:widowControl/>
              <w:adjustRightInd w:val="0"/>
              <w:snapToGrid w:val="0"/>
              <w:jc w:val="center"/>
              <w:rPr>
                <w:kern w:val="0"/>
                <w:sz w:val="21"/>
                <w:szCs w:val="21"/>
              </w:rPr>
            </w:pPr>
            <w:r w:rsidRPr="005E70BC">
              <w:rPr>
                <w:kern w:val="0"/>
                <w:sz w:val="21"/>
                <w:szCs w:val="21"/>
              </w:rPr>
              <w:t>实施单位</w:t>
            </w:r>
          </w:p>
        </w:tc>
        <w:tc>
          <w:tcPr>
            <w:tcW w:w="1335" w:type="pct"/>
            <w:tcBorders>
              <w:top w:val="single" w:sz="4" w:space="0" w:color="auto"/>
              <w:left w:val="nil"/>
              <w:bottom w:val="single" w:sz="4" w:space="0" w:color="auto"/>
              <w:right w:val="single" w:sz="4" w:space="0" w:color="auto"/>
            </w:tcBorders>
            <w:shd w:val="clear" w:color="auto" w:fill="FFFFFF"/>
            <w:tcMar>
              <w:left w:w="57" w:type="dxa"/>
              <w:right w:w="57" w:type="dxa"/>
            </w:tcMar>
            <w:vAlign w:val="center"/>
            <w:hideMark/>
          </w:tcPr>
          <w:p w:rsidR="00B146B4" w:rsidRPr="005E70BC" w:rsidRDefault="00B146B4" w:rsidP="00887CBF">
            <w:pPr>
              <w:widowControl/>
              <w:adjustRightInd w:val="0"/>
              <w:snapToGrid w:val="0"/>
              <w:jc w:val="center"/>
              <w:rPr>
                <w:kern w:val="0"/>
                <w:sz w:val="21"/>
                <w:szCs w:val="21"/>
              </w:rPr>
            </w:pPr>
            <w:r w:rsidRPr="0003229F">
              <w:rPr>
                <w:rFonts w:hint="eastAsia"/>
                <w:kern w:val="0"/>
                <w:sz w:val="21"/>
                <w:szCs w:val="21"/>
              </w:rPr>
              <w:t>武汉轻工大学</w:t>
            </w:r>
          </w:p>
        </w:tc>
      </w:tr>
      <w:tr w:rsidR="00B146B4" w:rsidRPr="005E70BC" w:rsidTr="00887CBF">
        <w:trPr>
          <w:cantSplit/>
          <w:trHeight w:val="397"/>
          <w:jc w:val="center"/>
        </w:trPr>
        <w:tc>
          <w:tcPr>
            <w:tcW w:w="988" w:type="pct"/>
            <w:gridSpan w:val="3"/>
            <w:vMerge w:val="restart"/>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hideMark/>
          </w:tcPr>
          <w:p w:rsidR="00B146B4" w:rsidRPr="005E70BC" w:rsidRDefault="00B146B4" w:rsidP="00887CBF">
            <w:pPr>
              <w:widowControl/>
              <w:adjustRightInd w:val="0"/>
              <w:snapToGrid w:val="0"/>
              <w:jc w:val="center"/>
              <w:rPr>
                <w:kern w:val="0"/>
                <w:sz w:val="21"/>
                <w:szCs w:val="21"/>
              </w:rPr>
            </w:pPr>
            <w:r w:rsidRPr="005E70BC">
              <w:rPr>
                <w:kern w:val="0"/>
                <w:sz w:val="21"/>
                <w:szCs w:val="21"/>
              </w:rPr>
              <w:t>项目资金</w:t>
            </w:r>
          </w:p>
          <w:p w:rsidR="00B146B4" w:rsidRPr="005E70BC" w:rsidRDefault="00B146B4" w:rsidP="00887CBF">
            <w:pPr>
              <w:widowControl/>
              <w:adjustRightInd w:val="0"/>
              <w:snapToGrid w:val="0"/>
              <w:jc w:val="center"/>
              <w:rPr>
                <w:kern w:val="0"/>
                <w:sz w:val="21"/>
                <w:szCs w:val="21"/>
              </w:rPr>
            </w:pPr>
            <w:r w:rsidRPr="005E70BC">
              <w:rPr>
                <w:kern w:val="0"/>
                <w:sz w:val="21"/>
                <w:szCs w:val="21"/>
              </w:rPr>
              <w:t>（万元）</w:t>
            </w:r>
          </w:p>
        </w:tc>
        <w:tc>
          <w:tcPr>
            <w:tcW w:w="775" w:type="pct"/>
            <w:tcBorders>
              <w:top w:val="nil"/>
              <w:left w:val="nil"/>
              <w:bottom w:val="single" w:sz="4" w:space="0" w:color="auto"/>
              <w:right w:val="single" w:sz="4" w:space="0" w:color="auto"/>
            </w:tcBorders>
            <w:shd w:val="clear" w:color="auto" w:fill="FFFFFF"/>
            <w:tcMar>
              <w:left w:w="57" w:type="dxa"/>
              <w:right w:w="57" w:type="dxa"/>
            </w:tcMar>
            <w:vAlign w:val="center"/>
            <w:hideMark/>
          </w:tcPr>
          <w:p w:rsidR="00B146B4" w:rsidRPr="005E70BC" w:rsidRDefault="00B146B4" w:rsidP="00887CBF">
            <w:pPr>
              <w:widowControl/>
              <w:adjustRightInd w:val="0"/>
              <w:snapToGrid w:val="0"/>
              <w:rPr>
                <w:kern w:val="0"/>
                <w:sz w:val="21"/>
                <w:szCs w:val="21"/>
              </w:rPr>
            </w:pPr>
            <w:r w:rsidRPr="005E70BC">
              <w:rPr>
                <w:kern w:val="0"/>
                <w:sz w:val="21"/>
                <w:szCs w:val="21"/>
              </w:rPr>
              <w:t xml:space="preserve">　</w:t>
            </w:r>
          </w:p>
        </w:tc>
        <w:tc>
          <w:tcPr>
            <w:tcW w:w="778" w:type="pct"/>
            <w:tcBorders>
              <w:top w:val="nil"/>
              <w:left w:val="nil"/>
              <w:bottom w:val="single" w:sz="4" w:space="0" w:color="auto"/>
              <w:right w:val="single" w:sz="4" w:space="0" w:color="auto"/>
            </w:tcBorders>
            <w:shd w:val="clear" w:color="auto" w:fill="FFFFFF"/>
            <w:tcMar>
              <w:left w:w="57" w:type="dxa"/>
              <w:right w:w="57" w:type="dxa"/>
            </w:tcMar>
            <w:vAlign w:val="center"/>
            <w:hideMark/>
          </w:tcPr>
          <w:p w:rsidR="00B146B4" w:rsidRPr="005E70BC" w:rsidRDefault="00B146B4" w:rsidP="00887CBF">
            <w:pPr>
              <w:widowControl/>
              <w:adjustRightInd w:val="0"/>
              <w:snapToGrid w:val="0"/>
              <w:jc w:val="center"/>
              <w:rPr>
                <w:kern w:val="0"/>
                <w:sz w:val="21"/>
                <w:szCs w:val="21"/>
              </w:rPr>
            </w:pPr>
            <w:r w:rsidRPr="005E70BC">
              <w:rPr>
                <w:kern w:val="0"/>
                <w:sz w:val="21"/>
                <w:szCs w:val="21"/>
              </w:rPr>
              <w:t>全年预算数（</w:t>
            </w:r>
            <w:r w:rsidRPr="005E70BC">
              <w:rPr>
                <w:kern w:val="0"/>
                <w:sz w:val="21"/>
                <w:szCs w:val="21"/>
              </w:rPr>
              <w:t>A</w:t>
            </w:r>
            <w:r w:rsidRPr="005E70BC">
              <w:rPr>
                <w:kern w:val="0"/>
                <w:sz w:val="21"/>
                <w:szCs w:val="21"/>
              </w:rPr>
              <w:t>）</w:t>
            </w:r>
          </w:p>
        </w:tc>
        <w:tc>
          <w:tcPr>
            <w:tcW w:w="1124" w:type="pct"/>
            <w:gridSpan w:val="2"/>
            <w:tcBorders>
              <w:top w:val="single" w:sz="4" w:space="0" w:color="auto"/>
              <w:left w:val="nil"/>
              <w:bottom w:val="single" w:sz="4" w:space="0" w:color="auto"/>
              <w:right w:val="single" w:sz="4" w:space="0" w:color="auto"/>
            </w:tcBorders>
            <w:shd w:val="clear" w:color="auto" w:fill="FFFFFF"/>
            <w:tcMar>
              <w:left w:w="57" w:type="dxa"/>
              <w:right w:w="57" w:type="dxa"/>
            </w:tcMar>
            <w:vAlign w:val="center"/>
            <w:hideMark/>
          </w:tcPr>
          <w:p w:rsidR="00B146B4" w:rsidRPr="005E70BC" w:rsidRDefault="00B146B4" w:rsidP="00887CBF">
            <w:pPr>
              <w:widowControl/>
              <w:adjustRightInd w:val="0"/>
              <w:snapToGrid w:val="0"/>
              <w:jc w:val="center"/>
              <w:rPr>
                <w:kern w:val="0"/>
                <w:sz w:val="21"/>
                <w:szCs w:val="21"/>
              </w:rPr>
            </w:pPr>
            <w:r w:rsidRPr="005E70BC">
              <w:rPr>
                <w:kern w:val="0"/>
                <w:sz w:val="21"/>
                <w:szCs w:val="21"/>
              </w:rPr>
              <w:t>全年执行数（</w:t>
            </w:r>
            <w:r w:rsidRPr="005E70BC">
              <w:rPr>
                <w:kern w:val="0"/>
                <w:sz w:val="21"/>
                <w:szCs w:val="21"/>
              </w:rPr>
              <w:t>B</w:t>
            </w:r>
            <w:r w:rsidRPr="005E70BC">
              <w:rPr>
                <w:kern w:val="0"/>
                <w:sz w:val="21"/>
                <w:szCs w:val="21"/>
              </w:rPr>
              <w:t>）</w:t>
            </w:r>
          </w:p>
        </w:tc>
        <w:tc>
          <w:tcPr>
            <w:tcW w:w="1335" w:type="pct"/>
            <w:tcBorders>
              <w:top w:val="nil"/>
              <w:left w:val="nil"/>
              <w:bottom w:val="single" w:sz="4" w:space="0" w:color="auto"/>
              <w:right w:val="single" w:sz="4" w:space="0" w:color="auto"/>
            </w:tcBorders>
            <w:shd w:val="clear" w:color="auto" w:fill="FFFFFF"/>
            <w:tcMar>
              <w:left w:w="57" w:type="dxa"/>
              <w:right w:w="57" w:type="dxa"/>
            </w:tcMar>
            <w:vAlign w:val="center"/>
            <w:hideMark/>
          </w:tcPr>
          <w:p w:rsidR="00B146B4" w:rsidRPr="005E70BC" w:rsidRDefault="00B146B4" w:rsidP="00887CBF">
            <w:pPr>
              <w:widowControl/>
              <w:adjustRightInd w:val="0"/>
              <w:snapToGrid w:val="0"/>
              <w:jc w:val="center"/>
              <w:rPr>
                <w:kern w:val="0"/>
                <w:sz w:val="21"/>
                <w:szCs w:val="21"/>
              </w:rPr>
            </w:pPr>
            <w:r w:rsidRPr="005E70BC">
              <w:rPr>
                <w:kern w:val="0"/>
                <w:sz w:val="21"/>
                <w:szCs w:val="21"/>
              </w:rPr>
              <w:t>执行率（</w:t>
            </w:r>
            <w:r w:rsidRPr="005E70BC">
              <w:rPr>
                <w:kern w:val="0"/>
                <w:sz w:val="21"/>
                <w:szCs w:val="21"/>
              </w:rPr>
              <w:t>B/A)</w:t>
            </w:r>
          </w:p>
        </w:tc>
      </w:tr>
      <w:tr w:rsidR="00B146B4" w:rsidRPr="005E70BC" w:rsidTr="00887CBF">
        <w:trPr>
          <w:cantSplit/>
          <w:trHeight w:val="310"/>
          <w:jc w:val="center"/>
        </w:trPr>
        <w:tc>
          <w:tcPr>
            <w:tcW w:w="988" w:type="pct"/>
            <w:gridSpan w:val="3"/>
            <w:vMerge/>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hideMark/>
          </w:tcPr>
          <w:p w:rsidR="00B146B4" w:rsidRPr="005E70BC" w:rsidRDefault="00B146B4" w:rsidP="00887CBF">
            <w:pPr>
              <w:widowControl/>
              <w:adjustRightInd w:val="0"/>
              <w:snapToGrid w:val="0"/>
              <w:rPr>
                <w:kern w:val="0"/>
                <w:sz w:val="21"/>
                <w:szCs w:val="21"/>
              </w:rPr>
            </w:pPr>
          </w:p>
        </w:tc>
        <w:tc>
          <w:tcPr>
            <w:tcW w:w="775" w:type="pct"/>
            <w:tcBorders>
              <w:top w:val="nil"/>
              <w:left w:val="nil"/>
              <w:bottom w:val="single" w:sz="4" w:space="0" w:color="auto"/>
              <w:right w:val="single" w:sz="4" w:space="0" w:color="auto"/>
            </w:tcBorders>
            <w:shd w:val="clear" w:color="auto" w:fill="FFFFFF"/>
            <w:tcMar>
              <w:left w:w="57" w:type="dxa"/>
              <w:right w:w="57" w:type="dxa"/>
            </w:tcMar>
            <w:vAlign w:val="center"/>
            <w:hideMark/>
          </w:tcPr>
          <w:p w:rsidR="00B146B4" w:rsidRPr="005E70BC" w:rsidRDefault="00B146B4" w:rsidP="00887CBF">
            <w:pPr>
              <w:widowControl/>
              <w:adjustRightInd w:val="0"/>
              <w:snapToGrid w:val="0"/>
              <w:rPr>
                <w:kern w:val="0"/>
                <w:sz w:val="21"/>
                <w:szCs w:val="21"/>
              </w:rPr>
            </w:pPr>
            <w:r w:rsidRPr="005E70BC">
              <w:rPr>
                <w:kern w:val="0"/>
                <w:sz w:val="21"/>
                <w:szCs w:val="21"/>
              </w:rPr>
              <w:t>年度资金总额：</w:t>
            </w:r>
          </w:p>
        </w:tc>
        <w:tc>
          <w:tcPr>
            <w:tcW w:w="778" w:type="pct"/>
            <w:tcBorders>
              <w:top w:val="nil"/>
              <w:left w:val="nil"/>
              <w:bottom w:val="single" w:sz="4" w:space="0" w:color="auto"/>
              <w:right w:val="single" w:sz="4" w:space="0" w:color="auto"/>
            </w:tcBorders>
            <w:shd w:val="clear" w:color="auto" w:fill="FFFFFF"/>
            <w:tcMar>
              <w:left w:w="57" w:type="dxa"/>
              <w:right w:w="57" w:type="dxa"/>
            </w:tcMar>
            <w:vAlign w:val="center"/>
            <w:hideMark/>
          </w:tcPr>
          <w:p w:rsidR="00B146B4" w:rsidRPr="005E70BC" w:rsidRDefault="00B146B4" w:rsidP="00887CBF">
            <w:pPr>
              <w:widowControl/>
              <w:adjustRightInd w:val="0"/>
              <w:snapToGrid w:val="0"/>
              <w:jc w:val="center"/>
              <w:rPr>
                <w:kern w:val="0"/>
                <w:sz w:val="21"/>
                <w:szCs w:val="21"/>
              </w:rPr>
            </w:pPr>
            <w:r w:rsidRPr="0003229F">
              <w:rPr>
                <w:kern w:val="0"/>
                <w:sz w:val="21"/>
                <w:szCs w:val="21"/>
              </w:rPr>
              <w:t>2,315</w:t>
            </w:r>
            <w:r>
              <w:rPr>
                <w:kern w:val="0"/>
                <w:sz w:val="21"/>
                <w:szCs w:val="21"/>
              </w:rPr>
              <w:t>.00</w:t>
            </w:r>
          </w:p>
        </w:tc>
        <w:tc>
          <w:tcPr>
            <w:tcW w:w="1124" w:type="pct"/>
            <w:gridSpan w:val="2"/>
            <w:tcBorders>
              <w:top w:val="single" w:sz="4" w:space="0" w:color="auto"/>
              <w:left w:val="nil"/>
              <w:bottom w:val="single" w:sz="4" w:space="0" w:color="auto"/>
              <w:right w:val="single" w:sz="4" w:space="0" w:color="auto"/>
            </w:tcBorders>
            <w:shd w:val="clear" w:color="auto" w:fill="FFFFFF"/>
            <w:tcMar>
              <w:left w:w="57" w:type="dxa"/>
              <w:right w:w="57" w:type="dxa"/>
            </w:tcMar>
            <w:vAlign w:val="center"/>
            <w:hideMark/>
          </w:tcPr>
          <w:p w:rsidR="00B146B4" w:rsidRPr="005E70BC" w:rsidRDefault="00B146B4" w:rsidP="00887CBF">
            <w:pPr>
              <w:widowControl/>
              <w:adjustRightInd w:val="0"/>
              <w:snapToGrid w:val="0"/>
              <w:jc w:val="center"/>
              <w:rPr>
                <w:kern w:val="0"/>
                <w:sz w:val="21"/>
                <w:szCs w:val="21"/>
              </w:rPr>
            </w:pPr>
            <w:r w:rsidRPr="0003229F">
              <w:rPr>
                <w:kern w:val="0"/>
                <w:sz w:val="21"/>
                <w:szCs w:val="21"/>
              </w:rPr>
              <w:t>1,674.84</w:t>
            </w:r>
          </w:p>
        </w:tc>
        <w:tc>
          <w:tcPr>
            <w:tcW w:w="1335" w:type="pct"/>
            <w:tcBorders>
              <w:top w:val="nil"/>
              <w:left w:val="nil"/>
              <w:bottom w:val="single" w:sz="4" w:space="0" w:color="auto"/>
              <w:right w:val="single" w:sz="4" w:space="0" w:color="auto"/>
            </w:tcBorders>
            <w:shd w:val="clear" w:color="auto" w:fill="FFFFFF"/>
            <w:tcMar>
              <w:left w:w="57" w:type="dxa"/>
              <w:right w:w="57" w:type="dxa"/>
            </w:tcMar>
            <w:vAlign w:val="center"/>
            <w:hideMark/>
          </w:tcPr>
          <w:p w:rsidR="00B146B4" w:rsidRPr="005E70BC" w:rsidRDefault="00B146B4" w:rsidP="00887CBF">
            <w:pPr>
              <w:widowControl/>
              <w:adjustRightInd w:val="0"/>
              <w:snapToGrid w:val="0"/>
              <w:jc w:val="center"/>
              <w:rPr>
                <w:kern w:val="0"/>
                <w:sz w:val="21"/>
                <w:szCs w:val="21"/>
              </w:rPr>
            </w:pPr>
            <w:r w:rsidRPr="0003229F">
              <w:rPr>
                <w:kern w:val="0"/>
                <w:sz w:val="21"/>
                <w:szCs w:val="21"/>
              </w:rPr>
              <w:t>72.35%</w:t>
            </w:r>
          </w:p>
        </w:tc>
      </w:tr>
      <w:tr w:rsidR="00B146B4" w:rsidRPr="005E70BC" w:rsidTr="00887CBF">
        <w:trPr>
          <w:cantSplit/>
          <w:trHeight w:val="331"/>
          <w:jc w:val="center"/>
        </w:trPr>
        <w:tc>
          <w:tcPr>
            <w:tcW w:w="988" w:type="pct"/>
            <w:gridSpan w:val="3"/>
            <w:vMerge/>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rsidR="00B146B4" w:rsidRPr="005E70BC" w:rsidRDefault="00B146B4" w:rsidP="00887CBF">
            <w:pPr>
              <w:widowControl/>
              <w:adjustRightInd w:val="0"/>
              <w:snapToGrid w:val="0"/>
              <w:rPr>
                <w:kern w:val="0"/>
                <w:sz w:val="21"/>
                <w:szCs w:val="21"/>
              </w:rPr>
            </w:pPr>
          </w:p>
        </w:tc>
        <w:tc>
          <w:tcPr>
            <w:tcW w:w="775" w:type="pct"/>
            <w:tcBorders>
              <w:top w:val="nil"/>
              <w:left w:val="nil"/>
              <w:bottom w:val="single" w:sz="4" w:space="0" w:color="auto"/>
              <w:right w:val="single" w:sz="4" w:space="0" w:color="auto"/>
            </w:tcBorders>
            <w:shd w:val="clear" w:color="auto" w:fill="FFFFFF"/>
            <w:tcMar>
              <w:left w:w="57" w:type="dxa"/>
              <w:right w:w="57" w:type="dxa"/>
            </w:tcMar>
            <w:vAlign w:val="center"/>
          </w:tcPr>
          <w:p w:rsidR="00B146B4" w:rsidRPr="005E70BC" w:rsidRDefault="00B146B4" w:rsidP="00887CBF">
            <w:pPr>
              <w:widowControl/>
              <w:adjustRightInd w:val="0"/>
              <w:snapToGrid w:val="0"/>
              <w:rPr>
                <w:kern w:val="0"/>
                <w:sz w:val="21"/>
                <w:szCs w:val="21"/>
              </w:rPr>
            </w:pPr>
            <w:r w:rsidRPr="005E70BC">
              <w:rPr>
                <w:kern w:val="0"/>
                <w:sz w:val="21"/>
                <w:szCs w:val="21"/>
              </w:rPr>
              <w:t>其中：当年一般公共预算拨款</w:t>
            </w:r>
          </w:p>
        </w:tc>
        <w:tc>
          <w:tcPr>
            <w:tcW w:w="778" w:type="pct"/>
            <w:tcBorders>
              <w:top w:val="nil"/>
              <w:left w:val="nil"/>
              <w:bottom w:val="single" w:sz="4" w:space="0" w:color="auto"/>
              <w:right w:val="single" w:sz="4" w:space="0" w:color="auto"/>
            </w:tcBorders>
            <w:shd w:val="clear" w:color="auto" w:fill="FFFFFF"/>
            <w:tcMar>
              <w:left w:w="57" w:type="dxa"/>
              <w:right w:w="57" w:type="dxa"/>
            </w:tcMar>
            <w:vAlign w:val="center"/>
          </w:tcPr>
          <w:p w:rsidR="00B146B4" w:rsidRPr="005E70BC" w:rsidRDefault="00B146B4" w:rsidP="00887CBF">
            <w:pPr>
              <w:widowControl/>
              <w:adjustRightInd w:val="0"/>
              <w:snapToGrid w:val="0"/>
              <w:jc w:val="center"/>
              <w:rPr>
                <w:kern w:val="0"/>
                <w:sz w:val="21"/>
                <w:szCs w:val="21"/>
              </w:rPr>
            </w:pPr>
            <w:r w:rsidRPr="0003229F">
              <w:rPr>
                <w:color w:val="000000"/>
                <w:kern w:val="0"/>
                <w:sz w:val="21"/>
                <w:szCs w:val="21"/>
              </w:rPr>
              <w:t>2,315</w:t>
            </w:r>
            <w:r>
              <w:rPr>
                <w:color w:val="000000"/>
                <w:kern w:val="0"/>
                <w:sz w:val="21"/>
                <w:szCs w:val="21"/>
              </w:rPr>
              <w:t>.00</w:t>
            </w:r>
          </w:p>
        </w:tc>
        <w:tc>
          <w:tcPr>
            <w:tcW w:w="1124" w:type="pct"/>
            <w:gridSpan w:val="2"/>
            <w:tcBorders>
              <w:top w:val="single" w:sz="4" w:space="0" w:color="auto"/>
              <w:left w:val="nil"/>
              <w:bottom w:val="single" w:sz="4" w:space="0" w:color="auto"/>
              <w:right w:val="single" w:sz="4" w:space="0" w:color="auto"/>
            </w:tcBorders>
            <w:shd w:val="clear" w:color="auto" w:fill="FFFFFF"/>
            <w:tcMar>
              <w:left w:w="57" w:type="dxa"/>
              <w:right w:w="57" w:type="dxa"/>
            </w:tcMar>
            <w:vAlign w:val="center"/>
          </w:tcPr>
          <w:p w:rsidR="00B146B4" w:rsidRPr="005E70BC" w:rsidRDefault="00B146B4" w:rsidP="00887CBF">
            <w:pPr>
              <w:widowControl/>
              <w:adjustRightInd w:val="0"/>
              <w:snapToGrid w:val="0"/>
              <w:jc w:val="center"/>
              <w:rPr>
                <w:kern w:val="0"/>
                <w:sz w:val="21"/>
                <w:szCs w:val="21"/>
              </w:rPr>
            </w:pPr>
            <w:r w:rsidRPr="0003229F">
              <w:rPr>
                <w:kern w:val="0"/>
                <w:sz w:val="21"/>
                <w:szCs w:val="21"/>
              </w:rPr>
              <w:t>1,674.84</w:t>
            </w:r>
          </w:p>
        </w:tc>
        <w:tc>
          <w:tcPr>
            <w:tcW w:w="1335" w:type="pct"/>
            <w:tcBorders>
              <w:top w:val="nil"/>
              <w:left w:val="nil"/>
              <w:bottom w:val="single" w:sz="4" w:space="0" w:color="auto"/>
              <w:right w:val="single" w:sz="4" w:space="0" w:color="auto"/>
            </w:tcBorders>
            <w:shd w:val="clear" w:color="auto" w:fill="FFFFFF"/>
            <w:tcMar>
              <w:left w:w="57" w:type="dxa"/>
              <w:right w:w="57" w:type="dxa"/>
            </w:tcMar>
            <w:vAlign w:val="center"/>
          </w:tcPr>
          <w:p w:rsidR="00B146B4" w:rsidRPr="005E70BC" w:rsidRDefault="00B146B4" w:rsidP="00887CBF">
            <w:pPr>
              <w:widowControl/>
              <w:adjustRightInd w:val="0"/>
              <w:snapToGrid w:val="0"/>
              <w:jc w:val="center"/>
              <w:rPr>
                <w:kern w:val="0"/>
                <w:sz w:val="21"/>
                <w:szCs w:val="21"/>
              </w:rPr>
            </w:pPr>
            <w:r w:rsidRPr="0003229F">
              <w:rPr>
                <w:kern w:val="0"/>
                <w:sz w:val="21"/>
                <w:szCs w:val="21"/>
              </w:rPr>
              <w:t>72.35%</w:t>
            </w:r>
          </w:p>
        </w:tc>
      </w:tr>
      <w:tr w:rsidR="00B146B4" w:rsidRPr="005E70BC" w:rsidTr="00887CBF">
        <w:trPr>
          <w:cantSplit/>
          <w:trHeight w:val="397"/>
          <w:jc w:val="center"/>
        </w:trPr>
        <w:tc>
          <w:tcPr>
            <w:tcW w:w="212" w:type="pct"/>
            <w:vMerge w:val="restart"/>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textDirection w:val="tbRlV"/>
            <w:vAlign w:val="center"/>
            <w:hideMark/>
          </w:tcPr>
          <w:p w:rsidR="00B146B4" w:rsidRPr="005E70BC" w:rsidRDefault="00B146B4" w:rsidP="00887CBF">
            <w:pPr>
              <w:widowControl/>
              <w:adjustRightInd w:val="0"/>
              <w:snapToGrid w:val="0"/>
              <w:jc w:val="center"/>
              <w:rPr>
                <w:kern w:val="0"/>
                <w:sz w:val="21"/>
                <w:szCs w:val="21"/>
              </w:rPr>
            </w:pPr>
            <w:r w:rsidRPr="005E70BC">
              <w:rPr>
                <w:kern w:val="0"/>
                <w:sz w:val="21"/>
                <w:szCs w:val="21"/>
              </w:rPr>
              <w:t>绩效指标</w:t>
            </w:r>
          </w:p>
        </w:tc>
        <w:tc>
          <w:tcPr>
            <w:tcW w:w="353" w:type="pct"/>
            <w:tcBorders>
              <w:top w:val="nil"/>
              <w:left w:val="nil"/>
              <w:bottom w:val="single" w:sz="4" w:space="0" w:color="auto"/>
              <w:right w:val="single" w:sz="4" w:space="0" w:color="auto"/>
            </w:tcBorders>
            <w:shd w:val="clear" w:color="auto" w:fill="FFFFFF"/>
            <w:tcMar>
              <w:left w:w="57" w:type="dxa"/>
              <w:right w:w="57" w:type="dxa"/>
            </w:tcMar>
            <w:vAlign w:val="center"/>
            <w:hideMark/>
          </w:tcPr>
          <w:p w:rsidR="00B146B4" w:rsidRPr="005E70BC" w:rsidRDefault="00B146B4" w:rsidP="00887CBF">
            <w:pPr>
              <w:widowControl/>
              <w:adjustRightInd w:val="0"/>
              <w:snapToGrid w:val="0"/>
              <w:jc w:val="center"/>
              <w:rPr>
                <w:kern w:val="0"/>
                <w:sz w:val="21"/>
                <w:szCs w:val="21"/>
              </w:rPr>
            </w:pPr>
            <w:r w:rsidRPr="005E70BC">
              <w:rPr>
                <w:kern w:val="0"/>
                <w:sz w:val="21"/>
                <w:szCs w:val="21"/>
              </w:rPr>
              <w:t>一级指标</w:t>
            </w:r>
          </w:p>
        </w:tc>
        <w:tc>
          <w:tcPr>
            <w:tcW w:w="423" w:type="pct"/>
            <w:tcBorders>
              <w:top w:val="nil"/>
              <w:left w:val="nil"/>
              <w:bottom w:val="single" w:sz="4" w:space="0" w:color="auto"/>
              <w:right w:val="single" w:sz="4" w:space="0" w:color="auto"/>
            </w:tcBorders>
            <w:shd w:val="clear" w:color="auto" w:fill="FFFFFF"/>
            <w:tcMar>
              <w:left w:w="57" w:type="dxa"/>
              <w:right w:w="57" w:type="dxa"/>
            </w:tcMar>
            <w:vAlign w:val="center"/>
            <w:hideMark/>
          </w:tcPr>
          <w:p w:rsidR="00B146B4" w:rsidRDefault="00B146B4" w:rsidP="00887CBF">
            <w:pPr>
              <w:widowControl/>
              <w:adjustRightInd w:val="0"/>
              <w:snapToGrid w:val="0"/>
              <w:jc w:val="center"/>
              <w:rPr>
                <w:kern w:val="0"/>
                <w:sz w:val="21"/>
                <w:szCs w:val="21"/>
              </w:rPr>
            </w:pPr>
            <w:r w:rsidRPr="005E70BC">
              <w:rPr>
                <w:kern w:val="0"/>
                <w:sz w:val="21"/>
                <w:szCs w:val="21"/>
              </w:rPr>
              <w:t>二级</w:t>
            </w:r>
          </w:p>
          <w:p w:rsidR="00B146B4" w:rsidRPr="005E70BC" w:rsidRDefault="00B146B4" w:rsidP="00887CBF">
            <w:pPr>
              <w:widowControl/>
              <w:adjustRightInd w:val="0"/>
              <w:snapToGrid w:val="0"/>
              <w:jc w:val="center"/>
              <w:rPr>
                <w:kern w:val="0"/>
                <w:sz w:val="21"/>
                <w:szCs w:val="21"/>
              </w:rPr>
            </w:pPr>
            <w:r w:rsidRPr="005E70BC">
              <w:rPr>
                <w:kern w:val="0"/>
                <w:sz w:val="21"/>
                <w:szCs w:val="21"/>
              </w:rPr>
              <w:t>指标</w:t>
            </w:r>
          </w:p>
        </w:tc>
        <w:tc>
          <w:tcPr>
            <w:tcW w:w="1553" w:type="pct"/>
            <w:gridSpan w:val="2"/>
            <w:tcBorders>
              <w:top w:val="single" w:sz="4" w:space="0" w:color="auto"/>
              <w:left w:val="nil"/>
              <w:bottom w:val="single" w:sz="4" w:space="0" w:color="auto"/>
              <w:right w:val="single" w:sz="4" w:space="0" w:color="auto"/>
            </w:tcBorders>
            <w:shd w:val="clear" w:color="auto" w:fill="FFFFFF"/>
            <w:tcMar>
              <w:left w:w="57" w:type="dxa"/>
              <w:right w:w="57" w:type="dxa"/>
            </w:tcMar>
            <w:vAlign w:val="center"/>
            <w:hideMark/>
          </w:tcPr>
          <w:p w:rsidR="00B146B4" w:rsidRPr="005E70BC" w:rsidRDefault="00B146B4" w:rsidP="00887CBF">
            <w:pPr>
              <w:widowControl/>
              <w:adjustRightInd w:val="0"/>
              <w:snapToGrid w:val="0"/>
              <w:jc w:val="center"/>
              <w:rPr>
                <w:kern w:val="0"/>
                <w:sz w:val="21"/>
                <w:szCs w:val="21"/>
              </w:rPr>
            </w:pPr>
            <w:r w:rsidRPr="005E70BC">
              <w:rPr>
                <w:kern w:val="0"/>
                <w:sz w:val="21"/>
                <w:szCs w:val="21"/>
              </w:rPr>
              <w:t>三级指标</w:t>
            </w:r>
          </w:p>
        </w:tc>
        <w:tc>
          <w:tcPr>
            <w:tcW w:w="560" w:type="pct"/>
            <w:tcBorders>
              <w:top w:val="nil"/>
              <w:left w:val="nil"/>
              <w:bottom w:val="single" w:sz="4" w:space="0" w:color="auto"/>
              <w:right w:val="single" w:sz="4" w:space="0" w:color="auto"/>
            </w:tcBorders>
            <w:shd w:val="clear" w:color="auto" w:fill="FFFFFF"/>
            <w:tcMar>
              <w:left w:w="57" w:type="dxa"/>
              <w:right w:w="57" w:type="dxa"/>
            </w:tcMar>
            <w:vAlign w:val="center"/>
            <w:hideMark/>
          </w:tcPr>
          <w:p w:rsidR="00B146B4" w:rsidRDefault="00B146B4" w:rsidP="00887CBF">
            <w:pPr>
              <w:widowControl/>
              <w:adjustRightInd w:val="0"/>
              <w:snapToGrid w:val="0"/>
              <w:jc w:val="center"/>
              <w:rPr>
                <w:kern w:val="0"/>
                <w:sz w:val="21"/>
                <w:szCs w:val="21"/>
              </w:rPr>
            </w:pPr>
            <w:r w:rsidRPr="005E70BC">
              <w:rPr>
                <w:kern w:val="0"/>
                <w:sz w:val="21"/>
                <w:szCs w:val="21"/>
              </w:rPr>
              <w:t>年度</w:t>
            </w:r>
          </w:p>
          <w:p w:rsidR="00B146B4" w:rsidRPr="005E70BC" w:rsidRDefault="00B146B4" w:rsidP="00887CBF">
            <w:pPr>
              <w:widowControl/>
              <w:adjustRightInd w:val="0"/>
              <w:snapToGrid w:val="0"/>
              <w:jc w:val="center"/>
              <w:rPr>
                <w:kern w:val="0"/>
                <w:sz w:val="21"/>
                <w:szCs w:val="21"/>
              </w:rPr>
            </w:pPr>
            <w:r w:rsidRPr="005E70BC">
              <w:rPr>
                <w:kern w:val="0"/>
                <w:sz w:val="21"/>
                <w:szCs w:val="21"/>
              </w:rPr>
              <w:t>指标值</w:t>
            </w:r>
          </w:p>
        </w:tc>
        <w:tc>
          <w:tcPr>
            <w:tcW w:w="564" w:type="pct"/>
            <w:tcBorders>
              <w:top w:val="nil"/>
              <w:left w:val="nil"/>
              <w:bottom w:val="single" w:sz="4" w:space="0" w:color="auto"/>
              <w:right w:val="single" w:sz="4" w:space="0" w:color="auto"/>
            </w:tcBorders>
            <w:shd w:val="clear" w:color="auto" w:fill="FFFFFF"/>
            <w:tcMar>
              <w:left w:w="57" w:type="dxa"/>
              <w:right w:w="57" w:type="dxa"/>
            </w:tcMar>
            <w:vAlign w:val="center"/>
            <w:hideMark/>
          </w:tcPr>
          <w:p w:rsidR="00B146B4" w:rsidRDefault="00B146B4" w:rsidP="00887CBF">
            <w:pPr>
              <w:widowControl/>
              <w:adjustRightInd w:val="0"/>
              <w:snapToGrid w:val="0"/>
              <w:jc w:val="center"/>
              <w:rPr>
                <w:kern w:val="0"/>
                <w:sz w:val="21"/>
                <w:szCs w:val="21"/>
              </w:rPr>
            </w:pPr>
            <w:r w:rsidRPr="005E70BC">
              <w:rPr>
                <w:kern w:val="0"/>
                <w:sz w:val="21"/>
                <w:szCs w:val="21"/>
              </w:rPr>
              <w:t>全年</w:t>
            </w:r>
          </w:p>
          <w:p w:rsidR="00B146B4" w:rsidRPr="005E70BC" w:rsidRDefault="00B146B4" w:rsidP="00887CBF">
            <w:pPr>
              <w:widowControl/>
              <w:adjustRightInd w:val="0"/>
              <w:snapToGrid w:val="0"/>
              <w:jc w:val="center"/>
              <w:rPr>
                <w:kern w:val="0"/>
                <w:sz w:val="21"/>
                <w:szCs w:val="21"/>
              </w:rPr>
            </w:pPr>
            <w:r w:rsidRPr="005E70BC">
              <w:rPr>
                <w:kern w:val="0"/>
                <w:sz w:val="21"/>
                <w:szCs w:val="21"/>
              </w:rPr>
              <w:t>完成值</w:t>
            </w:r>
          </w:p>
        </w:tc>
        <w:tc>
          <w:tcPr>
            <w:tcW w:w="1335" w:type="pct"/>
            <w:tcBorders>
              <w:top w:val="nil"/>
              <w:left w:val="nil"/>
              <w:bottom w:val="single" w:sz="4" w:space="0" w:color="auto"/>
              <w:right w:val="single" w:sz="4" w:space="0" w:color="auto"/>
            </w:tcBorders>
            <w:shd w:val="clear" w:color="auto" w:fill="FFFFFF"/>
            <w:tcMar>
              <w:left w:w="57" w:type="dxa"/>
              <w:right w:w="57" w:type="dxa"/>
            </w:tcMar>
            <w:vAlign w:val="center"/>
            <w:hideMark/>
          </w:tcPr>
          <w:p w:rsidR="00B146B4" w:rsidRPr="005E70BC" w:rsidRDefault="00B146B4" w:rsidP="00887CBF">
            <w:pPr>
              <w:widowControl/>
              <w:adjustRightInd w:val="0"/>
              <w:snapToGrid w:val="0"/>
              <w:jc w:val="center"/>
              <w:rPr>
                <w:kern w:val="0"/>
                <w:sz w:val="21"/>
                <w:szCs w:val="21"/>
              </w:rPr>
            </w:pPr>
            <w:r w:rsidRPr="005E70BC">
              <w:rPr>
                <w:kern w:val="0"/>
                <w:sz w:val="21"/>
                <w:szCs w:val="21"/>
              </w:rPr>
              <w:t>未完成原因和改进措施</w:t>
            </w:r>
          </w:p>
        </w:tc>
      </w:tr>
      <w:tr w:rsidR="00B146B4" w:rsidRPr="005E70BC" w:rsidTr="00887CBF">
        <w:trPr>
          <w:cantSplit/>
          <w:trHeight w:val="397"/>
          <w:jc w:val="center"/>
        </w:trPr>
        <w:tc>
          <w:tcPr>
            <w:tcW w:w="212" w:type="pct"/>
            <w:vMerge/>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hideMark/>
          </w:tcPr>
          <w:p w:rsidR="00B146B4" w:rsidRPr="005E70BC" w:rsidRDefault="00B146B4" w:rsidP="00887CBF">
            <w:pPr>
              <w:widowControl/>
              <w:adjustRightInd w:val="0"/>
              <w:snapToGrid w:val="0"/>
              <w:rPr>
                <w:kern w:val="0"/>
                <w:sz w:val="21"/>
                <w:szCs w:val="21"/>
              </w:rPr>
            </w:pPr>
          </w:p>
        </w:tc>
        <w:tc>
          <w:tcPr>
            <w:tcW w:w="353" w:type="pct"/>
            <w:vMerge w:val="restart"/>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rsidR="00B146B4" w:rsidRPr="005E70BC" w:rsidRDefault="00B146B4" w:rsidP="00887CBF">
            <w:pPr>
              <w:widowControl/>
              <w:adjustRightInd w:val="0"/>
              <w:snapToGrid w:val="0"/>
              <w:jc w:val="center"/>
              <w:rPr>
                <w:kern w:val="0"/>
                <w:sz w:val="21"/>
                <w:szCs w:val="21"/>
              </w:rPr>
            </w:pPr>
            <w:r w:rsidRPr="005E70BC">
              <w:rPr>
                <w:kern w:val="0"/>
                <w:sz w:val="21"/>
                <w:szCs w:val="21"/>
              </w:rPr>
              <w:t>产出</w:t>
            </w:r>
            <w:r w:rsidRPr="005E70BC">
              <w:rPr>
                <w:kern w:val="0"/>
                <w:sz w:val="21"/>
                <w:szCs w:val="21"/>
              </w:rPr>
              <w:br/>
            </w:r>
            <w:r w:rsidRPr="005E70BC">
              <w:rPr>
                <w:kern w:val="0"/>
                <w:sz w:val="21"/>
                <w:szCs w:val="21"/>
              </w:rPr>
              <w:t>指标</w:t>
            </w:r>
          </w:p>
        </w:tc>
        <w:tc>
          <w:tcPr>
            <w:tcW w:w="423" w:type="pct"/>
            <w:vMerge w:val="restart"/>
            <w:tcBorders>
              <w:top w:val="single" w:sz="4" w:space="0" w:color="auto"/>
              <w:left w:val="single" w:sz="4" w:space="0" w:color="auto"/>
              <w:right w:val="single" w:sz="4" w:space="0" w:color="auto"/>
            </w:tcBorders>
            <w:shd w:val="clear" w:color="auto" w:fill="FFFFFF"/>
            <w:tcMar>
              <w:left w:w="57" w:type="dxa"/>
              <w:right w:w="57" w:type="dxa"/>
            </w:tcMar>
            <w:vAlign w:val="center"/>
            <w:hideMark/>
          </w:tcPr>
          <w:p w:rsidR="00B146B4" w:rsidRDefault="00B146B4" w:rsidP="00887CBF">
            <w:pPr>
              <w:widowControl/>
              <w:adjustRightInd w:val="0"/>
              <w:snapToGrid w:val="0"/>
              <w:jc w:val="center"/>
              <w:rPr>
                <w:kern w:val="0"/>
                <w:sz w:val="21"/>
                <w:szCs w:val="21"/>
              </w:rPr>
            </w:pPr>
            <w:r w:rsidRPr="005E70BC">
              <w:rPr>
                <w:kern w:val="0"/>
                <w:sz w:val="21"/>
                <w:szCs w:val="21"/>
              </w:rPr>
              <w:t>数量</w:t>
            </w:r>
          </w:p>
          <w:p w:rsidR="00B146B4" w:rsidRPr="005E70BC" w:rsidRDefault="00B146B4" w:rsidP="00887CBF">
            <w:pPr>
              <w:widowControl/>
              <w:adjustRightInd w:val="0"/>
              <w:snapToGrid w:val="0"/>
              <w:jc w:val="center"/>
              <w:rPr>
                <w:kern w:val="0"/>
                <w:sz w:val="21"/>
                <w:szCs w:val="21"/>
              </w:rPr>
            </w:pPr>
            <w:r w:rsidRPr="005E70BC">
              <w:rPr>
                <w:kern w:val="0"/>
                <w:sz w:val="21"/>
                <w:szCs w:val="21"/>
              </w:rPr>
              <w:t>指标</w:t>
            </w:r>
          </w:p>
        </w:tc>
        <w:tc>
          <w:tcPr>
            <w:tcW w:w="1553" w:type="pct"/>
            <w:gridSpan w:val="2"/>
            <w:tcBorders>
              <w:top w:val="single" w:sz="4" w:space="0" w:color="auto"/>
              <w:left w:val="nil"/>
              <w:bottom w:val="single" w:sz="4" w:space="0" w:color="auto"/>
              <w:right w:val="single" w:sz="4" w:space="0" w:color="auto"/>
            </w:tcBorders>
            <w:shd w:val="clear" w:color="auto" w:fill="FFFFFF"/>
            <w:tcMar>
              <w:left w:w="57" w:type="dxa"/>
              <w:right w:w="57" w:type="dxa"/>
            </w:tcMar>
            <w:vAlign w:val="center"/>
            <w:hideMark/>
          </w:tcPr>
          <w:p w:rsidR="00B146B4" w:rsidRPr="005E70BC" w:rsidRDefault="00B146B4" w:rsidP="00887CBF">
            <w:pPr>
              <w:widowControl/>
              <w:adjustRightInd w:val="0"/>
              <w:snapToGrid w:val="0"/>
              <w:jc w:val="center"/>
              <w:rPr>
                <w:kern w:val="0"/>
                <w:sz w:val="21"/>
                <w:szCs w:val="21"/>
              </w:rPr>
            </w:pPr>
            <w:r w:rsidRPr="0003229F">
              <w:rPr>
                <w:rFonts w:hint="eastAsia"/>
                <w:kern w:val="0"/>
                <w:sz w:val="21"/>
                <w:szCs w:val="21"/>
              </w:rPr>
              <w:t>引进高层次人才</w:t>
            </w:r>
          </w:p>
        </w:tc>
        <w:tc>
          <w:tcPr>
            <w:tcW w:w="560" w:type="pct"/>
            <w:tcBorders>
              <w:top w:val="nil"/>
              <w:left w:val="nil"/>
              <w:bottom w:val="single" w:sz="4" w:space="0" w:color="auto"/>
              <w:right w:val="single" w:sz="4" w:space="0" w:color="auto"/>
            </w:tcBorders>
            <w:shd w:val="clear" w:color="auto" w:fill="FFFFFF"/>
            <w:tcMar>
              <w:left w:w="57" w:type="dxa"/>
              <w:right w:w="57" w:type="dxa"/>
            </w:tcMar>
            <w:vAlign w:val="center"/>
            <w:hideMark/>
          </w:tcPr>
          <w:p w:rsidR="00B146B4" w:rsidRPr="00C67A45" w:rsidRDefault="00B146B4" w:rsidP="00887CBF">
            <w:pPr>
              <w:widowControl/>
              <w:adjustRightInd w:val="0"/>
              <w:snapToGrid w:val="0"/>
              <w:jc w:val="center"/>
              <w:rPr>
                <w:kern w:val="0"/>
                <w:sz w:val="21"/>
                <w:szCs w:val="21"/>
              </w:rPr>
            </w:pPr>
            <w:r w:rsidRPr="0003229F">
              <w:rPr>
                <w:rFonts w:hint="eastAsia"/>
                <w:kern w:val="0"/>
                <w:sz w:val="21"/>
                <w:szCs w:val="21"/>
              </w:rPr>
              <w:t>5~8</w:t>
            </w:r>
            <w:r w:rsidRPr="0003229F">
              <w:rPr>
                <w:rFonts w:hint="eastAsia"/>
                <w:kern w:val="0"/>
                <w:sz w:val="21"/>
                <w:szCs w:val="21"/>
              </w:rPr>
              <w:t>人</w:t>
            </w:r>
          </w:p>
        </w:tc>
        <w:tc>
          <w:tcPr>
            <w:tcW w:w="564" w:type="pct"/>
            <w:tcBorders>
              <w:top w:val="nil"/>
              <w:left w:val="nil"/>
              <w:bottom w:val="single" w:sz="4" w:space="0" w:color="auto"/>
              <w:right w:val="single" w:sz="4" w:space="0" w:color="auto"/>
            </w:tcBorders>
            <w:shd w:val="clear" w:color="auto" w:fill="FFFFFF"/>
            <w:tcMar>
              <w:left w:w="57" w:type="dxa"/>
              <w:right w:w="57" w:type="dxa"/>
            </w:tcMar>
            <w:vAlign w:val="center"/>
            <w:hideMark/>
          </w:tcPr>
          <w:p w:rsidR="00B146B4" w:rsidRPr="00C67A45" w:rsidRDefault="00B146B4" w:rsidP="00887CBF">
            <w:pPr>
              <w:widowControl/>
              <w:adjustRightInd w:val="0"/>
              <w:snapToGrid w:val="0"/>
              <w:jc w:val="center"/>
              <w:rPr>
                <w:kern w:val="0"/>
                <w:sz w:val="21"/>
                <w:szCs w:val="21"/>
              </w:rPr>
            </w:pPr>
            <w:r w:rsidRPr="006E732C">
              <w:rPr>
                <w:rFonts w:hint="eastAsia"/>
                <w:kern w:val="0"/>
                <w:sz w:val="21"/>
                <w:szCs w:val="21"/>
              </w:rPr>
              <w:t>4</w:t>
            </w:r>
            <w:r w:rsidRPr="006E732C">
              <w:rPr>
                <w:rFonts w:hint="eastAsia"/>
                <w:kern w:val="0"/>
                <w:sz w:val="21"/>
                <w:szCs w:val="21"/>
              </w:rPr>
              <w:t>人</w:t>
            </w:r>
          </w:p>
        </w:tc>
        <w:tc>
          <w:tcPr>
            <w:tcW w:w="1335" w:type="pct"/>
            <w:tcBorders>
              <w:top w:val="nil"/>
              <w:left w:val="nil"/>
              <w:bottom w:val="single" w:sz="4" w:space="0" w:color="auto"/>
              <w:right w:val="single" w:sz="4" w:space="0" w:color="auto"/>
            </w:tcBorders>
            <w:shd w:val="clear" w:color="auto" w:fill="FFFFFF"/>
            <w:tcMar>
              <w:left w:w="57" w:type="dxa"/>
              <w:right w:w="57" w:type="dxa"/>
            </w:tcMar>
            <w:vAlign w:val="center"/>
            <w:hideMark/>
          </w:tcPr>
          <w:p w:rsidR="00B146B4" w:rsidRPr="005E70BC" w:rsidRDefault="00B146B4" w:rsidP="00887CBF">
            <w:pPr>
              <w:widowControl/>
              <w:adjustRightInd w:val="0"/>
              <w:snapToGrid w:val="0"/>
              <w:rPr>
                <w:kern w:val="0"/>
                <w:sz w:val="21"/>
                <w:szCs w:val="21"/>
              </w:rPr>
            </w:pPr>
            <w:r w:rsidRPr="005E70BC">
              <w:rPr>
                <w:kern w:val="0"/>
                <w:sz w:val="21"/>
                <w:szCs w:val="21"/>
              </w:rPr>
              <w:t>未完成原因：</w:t>
            </w:r>
            <w:r w:rsidRPr="00027B02">
              <w:rPr>
                <w:rFonts w:hint="eastAsia"/>
                <w:kern w:val="0"/>
                <w:sz w:val="21"/>
                <w:szCs w:val="21"/>
              </w:rPr>
              <w:t>学校无独立博士点，引进“千人计划”专家难度较大。</w:t>
            </w:r>
          </w:p>
          <w:p w:rsidR="00B146B4" w:rsidRPr="005E70BC" w:rsidRDefault="00B146B4" w:rsidP="00887CBF">
            <w:pPr>
              <w:widowControl/>
              <w:adjustRightInd w:val="0"/>
              <w:snapToGrid w:val="0"/>
              <w:rPr>
                <w:kern w:val="0"/>
                <w:sz w:val="21"/>
                <w:szCs w:val="21"/>
              </w:rPr>
            </w:pPr>
            <w:r w:rsidRPr="005E70BC">
              <w:rPr>
                <w:kern w:val="0"/>
                <w:sz w:val="21"/>
                <w:szCs w:val="21"/>
              </w:rPr>
              <w:t>改进措施：</w:t>
            </w:r>
            <w:r w:rsidRPr="00027B02">
              <w:rPr>
                <w:rFonts w:hint="eastAsia"/>
                <w:kern w:val="0"/>
                <w:sz w:val="21"/>
                <w:szCs w:val="21"/>
              </w:rPr>
              <w:t>优化学科建设绩效评价指标体系，加大高层次人才引进力度</w:t>
            </w:r>
            <w:r>
              <w:rPr>
                <w:rFonts w:hint="eastAsia"/>
                <w:kern w:val="0"/>
                <w:sz w:val="21"/>
                <w:szCs w:val="21"/>
              </w:rPr>
              <w:t>。</w:t>
            </w:r>
          </w:p>
        </w:tc>
      </w:tr>
      <w:tr w:rsidR="00B146B4" w:rsidRPr="005E70BC" w:rsidTr="00887CBF">
        <w:trPr>
          <w:cantSplit/>
          <w:trHeight w:val="397"/>
          <w:jc w:val="center"/>
        </w:trPr>
        <w:tc>
          <w:tcPr>
            <w:tcW w:w="212" w:type="pct"/>
            <w:vMerge/>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hideMark/>
          </w:tcPr>
          <w:p w:rsidR="00B146B4" w:rsidRPr="005E70BC" w:rsidRDefault="00B146B4" w:rsidP="00887CBF">
            <w:pPr>
              <w:widowControl/>
              <w:adjustRightInd w:val="0"/>
              <w:snapToGrid w:val="0"/>
              <w:rPr>
                <w:kern w:val="0"/>
                <w:sz w:val="21"/>
                <w:szCs w:val="21"/>
              </w:rPr>
            </w:pPr>
          </w:p>
        </w:tc>
        <w:tc>
          <w:tcPr>
            <w:tcW w:w="353" w:type="pct"/>
            <w:vMerge/>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hideMark/>
          </w:tcPr>
          <w:p w:rsidR="00B146B4" w:rsidRPr="005E70BC" w:rsidRDefault="00B146B4" w:rsidP="00887CBF">
            <w:pPr>
              <w:widowControl/>
              <w:adjustRightInd w:val="0"/>
              <w:snapToGrid w:val="0"/>
              <w:rPr>
                <w:kern w:val="0"/>
                <w:sz w:val="21"/>
                <w:szCs w:val="21"/>
              </w:rPr>
            </w:pPr>
          </w:p>
        </w:tc>
        <w:tc>
          <w:tcPr>
            <w:tcW w:w="423" w:type="pct"/>
            <w:vMerge/>
            <w:tcBorders>
              <w:left w:val="single" w:sz="4" w:space="0" w:color="auto"/>
              <w:right w:val="single" w:sz="4" w:space="0" w:color="auto"/>
            </w:tcBorders>
            <w:shd w:val="clear" w:color="auto" w:fill="FFFFFF"/>
            <w:tcMar>
              <w:left w:w="57" w:type="dxa"/>
              <w:right w:w="57" w:type="dxa"/>
            </w:tcMar>
            <w:vAlign w:val="center"/>
          </w:tcPr>
          <w:p w:rsidR="00B146B4" w:rsidRPr="005E70BC" w:rsidRDefault="00B146B4" w:rsidP="00887CBF">
            <w:pPr>
              <w:adjustRightInd w:val="0"/>
              <w:snapToGrid w:val="0"/>
              <w:jc w:val="center"/>
              <w:rPr>
                <w:kern w:val="0"/>
                <w:sz w:val="21"/>
                <w:szCs w:val="21"/>
              </w:rPr>
            </w:pPr>
          </w:p>
        </w:tc>
        <w:tc>
          <w:tcPr>
            <w:tcW w:w="1553" w:type="pct"/>
            <w:gridSpan w:val="2"/>
            <w:tcBorders>
              <w:top w:val="single" w:sz="4" w:space="0" w:color="auto"/>
              <w:left w:val="nil"/>
              <w:bottom w:val="single" w:sz="4" w:space="0" w:color="auto"/>
              <w:right w:val="single" w:sz="4" w:space="0" w:color="auto"/>
            </w:tcBorders>
            <w:shd w:val="clear" w:color="auto" w:fill="FFFFFF"/>
            <w:tcMar>
              <w:left w:w="57" w:type="dxa"/>
              <w:right w:w="57" w:type="dxa"/>
            </w:tcMar>
            <w:vAlign w:val="center"/>
            <w:hideMark/>
          </w:tcPr>
          <w:p w:rsidR="00B146B4" w:rsidRPr="00C67A45" w:rsidRDefault="00B146B4" w:rsidP="00887CBF">
            <w:pPr>
              <w:widowControl/>
              <w:adjustRightInd w:val="0"/>
              <w:snapToGrid w:val="0"/>
              <w:jc w:val="center"/>
              <w:rPr>
                <w:kern w:val="0"/>
                <w:sz w:val="21"/>
                <w:szCs w:val="21"/>
              </w:rPr>
            </w:pPr>
            <w:r w:rsidRPr="006E732C">
              <w:rPr>
                <w:rFonts w:hint="eastAsia"/>
                <w:kern w:val="0"/>
                <w:sz w:val="21"/>
                <w:szCs w:val="21"/>
              </w:rPr>
              <w:t>全职引进海外博士</w:t>
            </w:r>
          </w:p>
        </w:tc>
        <w:tc>
          <w:tcPr>
            <w:tcW w:w="560" w:type="pct"/>
            <w:tcBorders>
              <w:top w:val="nil"/>
              <w:left w:val="nil"/>
              <w:bottom w:val="single" w:sz="4" w:space="0" w:color="auto"/>
              <w:right w:val="single" w:sz="4" w:space="0" w:color="auto"/>
            </w:tcBorders>
            <w:shd w:val="clear" w:color="auto" w:fill="FFFFFF"/>
            <w:tcMar>
              <w:left w:w="57" w:type="dxa"/>
              <w:right w:w="57" w:type="dxa"/>
            </w:tcMar>
            <w:vAlign w:val="center"/>
            <w:hideMark/>
          </w:tcPr>
          <w:p w:rsidR="00B146B4" w:rsidRPr="00C67A45" w:rsidRDefault="00B146B4" w:rsidP="00887CBF">
            <w:pPr>
              <w:widowControl/>
              <w:adjustRightInd w:val="0"/>
              <w:snapToGrid w:val="0"/>
              <w:jc w:val="center"/>
              <w:rPr>
                <w:kern w:val="0"/>
                <w:sz w:val="21"/>
                <w:szCs w:val="21"/>
              </w:rPr>
            </w:pPr>
            <w:r w:rsidRPr="006E732C">
              <w:rPr>
                <w:rFonts w:hint="eastAsia"/>
                <w:kern w:val="0"/>
                <w:sz w:val="21"/>
                <w:szCs w:val="21"/>
              </w:rPr>
              <w:t>4~5</w:t>
            </w:r>
            <w:r w:rsidRPr="006E732C">
              <w:rPr>
                <w:rFonts w:hint="eastAsia"/>
                <w:kern w:val="0"/>
                <w:sz w:val="21"/>
                <w:szCs w:val="21"/>
              </w:rPr>
              <w:t>人</w:t>
            </w:r>
          </w:p>
        </w:tc>
        <w:tc>
          <w:tcPr>
            <w:tcW w:w="564" w:type="pct"/>
            <w:tcBorders>
              <w:top w:val="nil"/>
              <w:left w:val="nil"/>
              <w:bottom w:val="single" w:sz="4" w:space="0" w:color="auto"/>
              <w:right w:val="single" w:sz="4" w:space="0" w:color="auto"/>
            </w:tcBorders>
            <w:shd w:val="clear" w:color="auto" w:fill="FFFFFF"/>
            <w:tcMar>
              <w:left w:w="57" w:type="dxa"/>
              <w:right w:w="57" w:type="dxa"/>
            </w:tcMar>
            <w:vAlign w:val="center"/>
            <w:hideMark/>
          </w:tcPr>
          <w:p w:rsidR="00B146B4" w:rsidRPr="00C67A45" w:rsidRDefault="00B146B4" w:rsidP="00887CBF">
            <w:pPr>
              <w:widowControl/>
              <w:adjustRightInd w:val="0"/>
              <w:snapToGrid w:val="0"/>
              <w:jc w:val="center"/>
              <w:rPr>
                <w:kern w:val="0"/>
                <w:sz w:val="21"/>
                <w:szCs w:val="21"/>
              </w:rPr>
            </w:pPr>
            <w:r w:rsidRPr="006E732C">
              <w:rPr>
                <w:rFonts w:hint="eastAsia"/>
                <w:kern w:val="0"/>
                <w:sz w:val="21"/>
                <w:szCs w:val="21"/>
              </w:rPr>
              <w:t>5</w:t>
            </w:r>
            <w:r w:rsidRPr="006E732C">
              <w:rPr>
                <w:rFonts w:hint="eastAsia"/>
                <w:kern w:val="0"/>
                <w:sz w:val="21"/>
                <w:szCs w:val="21"/>
              </w:rPr>
              <w:t>人</w:t>
            </w:r>
          </w:p>
        </w:tc>
        <w:tc>
          <w:tcPr>
            <w:tcW w:w="1335" w:type="pct"/>
            <w:tcBorders>
              <w:top w:val="nil"/>
              <w:left w:val="nil"/>
              <w:bottom w:val="single" w:sz="4" w:space="0" w:color="auto"/>
              <w:right w:val="single" w:sz="4" w:space="0" w:color="auto"/>
            </w:tcBorders>
            <w:shd w:val="clear" w:color="auto" w:fill="FFFFFF"/>
            <w:tcMar>
              <w:left w:w="57" w:type="dxa"/>
              <w:right w:w="57" w:type="dxa"/>
            </w:tcMar>
            <w:vAlign w:val="center"/>
          </w:tcPr>
          <w:p w:rsidR="00B146B4" w:rsidRPr="005E70BC" w:rsidRDefault="00B146B4" w:rsidP="00887CBF">
            <w:pPr>
              <w:widowControl/>
              <w:adjustRightInd w:val="0"/>
              <w:snapToGrid w:val="0"/>
              <w:rPr>
                <w:kern w:val="0"/>
                <w:sz w:val="21"/>
                <w:szCs w:val="21"/>
              </w:rPr>
            </w:pPr>
          </w:p>
        </w:tc>
      </w:tr>
      <w:tr w:rsidR="00B146B4" w:rsidRPr="005E70BC" w:rsidTr="00887CBF">
        <w:trPr>
          <w:cantSplit/>
          <w:trHeight w:val="397"/>
          <w:jc w:val="center"/>
        </w:trPr>
        <w:tc>
          <w:tcPr>
            <w:tcW w:w="212" w:type="pct"/>
            <w:vMerge/>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hideMark/>
          </w:tcPr>
          <w:p w:rsidR="00B146B4" w:rsidRPr="005E70BC" w:rsidRDefault="00B146B4" w:rsidP="00887CBF">
            <w:pPr>
              <w:widowControl/>
              <w:adjustRightInd w:val="0"/>
              <w:snapToGrid w:val="0"/>
              <w:rPr>
                <w:kern w:val="0"/>
                <w:sz w:val="21"/>
                <w:szCs w:val="21"/>
              </w:rPr>
            </w:pPr>
          </w:p>
        </w:tc>
        <w:tc>
          <w:tcPr>
            <w:tcW w:w="353" w:type="pct"/>
            <w:vMerge/>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hideMark/>
          </w:tcPr>
          <w:p w:rsidR="00B146B4" w:rsidRPr="005E70BC" w:rsidRDefault="00B146B4" w:rsidP="00887CBF">
            <w:pPr>
              <w:widowControl/>
              <w:adjustRightInd w:val="0"/>
              <w:snapToGrid w:val="0"/>
              <w:rPr>
                <w:kern w:val="0"/>
                <w:sz w:val="21"/>
                <w:szCs w:val="21"/>
              </w:rPr>
            </w:pPr>
          </w:p>
        </w:tc>
        <w:tc>
          <w:tcPr>
            <w:tcW w:w="423" w:type="pct"/>
            <w:vMerge/>
            <w:tcBorders>
              <w:left w:val="single" w:sz="4" w:space="0" w:color="auto"/>
              <w:right w:val="single" w:sz="4" w:space="0" w:color="auto"/>
            </w:tcBorders>
            <w:shd w:val="clear" w:color="auto" w:fill="FFFFFF"/>
            <w:tcMar>
              <w:left w:w="57" w:type="dxa"/>
              <w:right w:w="57" w:type="dxa"/>
            </w:tcMar>
            <w:vAlign w:val="center"/>
            <w:hideMark/>
          </w:tcPr>
          <w:p w:rsidR="00B146B4" w:rsidRPr="005E70BC" w:rsidRDefault="00B146B4" w:rsidP="00887CBF">
            <w:pPr>
              <w:widowControl/>
              <w:adjustRightInd w:val="0"/>
              <w:snapToGrid w:val="0"/>
              <w:jc w:val="center"/>
              <w:rPr>
                <w:kern w:val="0"/>
                <w:sz w:val="21"/>
                <w:szCs w:val="21"/>
              </w:rPr>
            </w:pPr>
          </w:p>
        </w:tc>
        <w:tc>
          <w:tcPr>
            <w:tcW w:w="1553" w:type="pct"/>
            <w:gridSpan w:val="2"/>
            <w:tcBorders>
              <w:top w:val="single" w:sz="4" w:space="0" w:color="auto"/>
              <w:left w:val="nil"/>
              <w:bottom w:val="single" w:sz="4" w:space="0" w:color="auto"/>
              <w:right w:val="single" w:sz="4" w:space="0" w:color="auto"/>
            </w:tcBorders>
            <w:shd w:val="clear" w:color="auto" w:fill="FFFFFF"/>
            <w:tcMar>
              <w:left w:w="57" w:type="dxa"/>
              <w:right w:w="57" w:type="dxa"/>
            </w:tcMar>
            <w:vAlign w:val="center"/>
            <w:hideMark/>
          </w:tcPr>
          <w:p w:rsidR="00B146B4" w:rsidRPr="00C67A45" w:rsidRDefault="00B146B4" w:rsidP="00887CBF">
            <w:pPr>
              <w:widowControl/>
              <w:adjustRightInd w:val="0"/>
              <w:snapToGrid w:val="0"/>
              <w:jc w:val="center"/>
              <w:rPr>
                <w:kern w:val="0"/>
                <w:sz w:val="21"/>
                <w:szCs w:val="21"/>
              </w:rPr>
            </w:pPr>
            <w:r w:rsidRPr="006E732C">
              <w:rPr>
                <w:rFonts w:hint="eastAsia"/>
                <w:kern w:val="0"/>
                <w:sz w:val="21"/>
                <w:szCs w:val="21"/>
              </w:rPr>
              <w:t>培养研究生</w:t>
            </w:r>
          </w:p>
        </w:tc>
        <w:tc>
          <w:tcPr>
            <w:tcW w:w="560" w:type="pct"/>
            <w:tcBorders>
              <w:top w:val="nil"/>
              <w:left w:val="nil"/>
              <w:bottom w:val="single" w:sz="4" w:space="0" w:color="auto"/>
              <w:right w:val="single" w:sz="4" w:space="0" w:color="auto"/>
            </w:tcBorders>
            <w:shd w:val="clear" w:color="auto" w:fill="FFFFFF"/>
            <w:tcMar>
              <w:left w:w="57" w:type="dxa"/>
              <w:right w:w="57" w:type="dxa"/>
            </w:tcMar>
            <w:vAlign w:val="center"/>
            <w:hideMark/>
          </w:tcPr>
          <w:p w:rsidR="00B146B4" w:rsidRPr="00C67A45" w:rsidRDefault="00B146B4" w:rsidP="00887CBF">
            <w:pPr>
              <w:widowControl/>
              <w:adjustRightInd w:val="0"/>
              <w:snapToGrid w:val="0"/>
              <w:jc w:val="center"/>
              <w:rPr>
                <w:kern w:val="0"/>
                <w:sz w:val="21"/>
                <w:szCs w:val="21"/>
              </w:rPr>
            </w:pPr>
            <w:r w:rsidRPr="006E732C">
              <w:rPr>
                <w:rFonts w:hint="eastAsia"/>
                <w:kern w:val="0"/>
                <w:sz w:val="21"/>
                <w:szCs w:val="21"/>
              </w:rPr>
              <w:t>195</w:t>
            </w:r>
            <w:r w:rsidRPr="006E732C">
              <w:rPr>
                <w:rFonts w:hint="eastAsia"/>
                <w:kern w:val="0"/>
                <w:sz w:val="21"/>
                <w:szCs w:val="21"/>
              </w:rPr>
              <w:t>人</w:t>
            </w:r>
          </w:p>
        </w:tc>
        <w:tc>
          <w:tcPr>
            <w:tcW w:w="564" w:type="pct"/>
            <w:tcBorders>
              <w:top w:val="nil"/>
              <w:left w:val="nil"/>
              <w:bottom w:val="single" w:sz="4" w:space="0" w:color="auto"/>
              <w:right w:val="single" w:sz="4" w:space="0" w:color="auto"/>
            </w:tcBorders>
            <w:shd w:val="clear" w:color="auto" w:fill="FFFFFF"/>
            <w:tcMar>
              <w:left w:w="57" w:type="dxa"/>
              <w:right w:w="57" w:type="dxa"/>
            </w:tcMar>
            <w:vAlign w:val="center"/>
            <w:hideMark/>
          </w:tcPr>
          <w:p w:rsidR="00B146B4" w:rsidRPr="00C67A45" w:rsidRDefault="00B146B4" w:rsidP="00887CBF">
            <w:pPr>
              <w:widowControl/>
              <w:adjustRightInd w:val="0"/>
              <w:snapToGrid w:val="0"/>
              <w:jc w:val="center"/>
              <w:rPr>
                <w:kern w:val="0"/>
                <w:sz w:val="21"/>
                <w:szCs w:val="21"/>
              </w:rPr>
            </w:pPr>
            <w:r w:rsidRPr="006E732C">
              <w:rPr>
                <w:rFonts w:hint="eastAsia"/>
                <w:kern w:val="0"/>
                <w:sz w:val="21"/>
                <w:szCs w:val="21"/>
              </w:rPr>
              <w:t>215</w:t>
            </w:r>
            <w:r w:rsidRPr="006E732C">
              <w:rPr>
                <w:rFonts w:hint="eastAsia"/>
                <w:kern w:val="0"/>
                <w:sz w:val="21"/>
                <w:szCs w:val="21"/>
              </w:rPr>
              <w:t>人</w:t>
            </w:r>
          </w:p>
        </w:tc>
        <w:tc>
          <w:tcPr>
            <w:tcW w:w="1335" w:type="pct"/>
            <w:tcBorders>
              <w:top w:val="nil"/>
              <w:left w:val="nil"/>
              <w:bottom w:val="single" w:sz="4" w:space="0" w:color="auto"/>
              <w:right w:val="single" w:sz="4" w:space="0" w:color="auto"/>
            </w:tcBorders>
            <w:shd w:val="clear" w:color="auto" w:fill="FFFFFF"/>
            <w:tcMar>
              <w:left w:w="57" w:type="dxa"/>
              <w:right w:w="57" w:type="dxa"/>
            </w:tcMar>
            <w:vAlign w:val="center"/>
          </w:tcPr>
          <w:p w:rsidR="00B146B4" w:rsidRPr="005E70BC" w:rsidRDefault="00B146B4" w:rsidP="00887CBF">
            <w:pPr>
              <w:widowControl/>
              <w:adjustRightInd w:val="0"/>
              <w:snapToGrid w:val="0"/>
              <w:rPr>
                <w:kern w:val="0"/>
                <w:sz w:val="21"/>
                <w:szCs w:val="21"/>
              </w:rPr>
            </w:pPr>
          </w:p>
        </w:tc>
      </w:tr>
      <w:tr w:rsidR="00B146B4" w:rsidRPr="005E70BC" w:rsidTr="00887CBF">
        <w:trPr>
          <w:cantSplit/>
          <w:trHeight w:val="397"/>
          <w:jc w:val="center"/>
        </w:trPr>
        <w:tc>
          <w:tcPr>
            <w:tcW w:w="212" w:type="pct"/>
            <w:vMerge/>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hideMark/>
          </w:tcPr>
          <w:p w:rsidR="00B146B4" w:rsidRPr="005E70BC" w:rsidRDefault="00B146B4" w:rsidP="00887CBF">
            <w:pPr>
              <w:widowControl/>
              <w:adjustRightInd w:val="0"/>
              <w:snapToGrid w:val="0"/>
              <w:rPr>
                <w:kern w:val="0"/>
                <w:sz w:val="21"/>
                <w:szCs w:val="21"/>
              </w:rPr>
            </w:pPr>
          </w:p>
        </w:tc>
        <w:tc>
          <w:tcPr>
            <w:tcW w:w="353" w:type="pct"/>
            <w:vMerge/>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hideMark/>
          </w:tcPr>
          <w:p w:rsidR="00B146B4" w:rsidRPr="005E70BC" w:rsidRDefault="00B146B4" w:rsidP="00887CBF">
            <w:pPr>
              <w:widowControl/>
              <w:adjustRightInd w:val="0"/>
              <w:snapToGrid w:val="0"/>
              <w:rPr>
                <w:kern w:val="0"/>
                <w:sz w:val="21"/>
                <w:szCs w:val="21"/>
              </w:rPr>
            </w:pPr>
          </w:p>
        </w:tc>
        <w:tc>
          <w:tcPr>
            <w:tcW w:w="423" w:type="pct"/>
            <w:vMerge/>
            <w:tcBorders>
              <w:left w:val="single" w:sz="4" w:space="0" w:color="auto"/>
              <w:right w:val="single" w:sz="4" w:space="0" w:color="auto"/>
            </w:tcBorders>
            <w:shd w:val="clear" w:color="auto" w:fill="FFFFFF"/>
            <w:tcMar>
              <w:left w:w="57" w:type="dxa"/>
              <w:right w:w="57" w:type="dxa"/>
            </w:tcMar>
            <w:vAlign w:val="center"/>
            <w:hideMark/>
          </w:tcPr>
          <w:p w:rsidR="00B146B4" w:rsidRPr="005E70BC" w:rsidRDefault="00B146B4" w:rsidP="00887CBF">
            <w:pPr>
              <w:widowControl/>
              <w:adjustRightInd w:val="0"/>
              <w:snapToGrid w:val="0"/>
              <w:rPr>
                <w:kern w:val="0"/>
                <w:sz w:val="21"/>
                <w:szCs w:val="21"/>
              </w:rPr>
            </w:pPr>
          </w:p>
        </w:tc>
        <w:tc>
          <w:tcPr>
            <w:tcW w:w="1553" w:type="pct"/>
            <w:gridSpan w:val="2"/>
            <w:tcBorders>
              <w:top w:val="single" w:sz="4" w:space="0" w:color="auto"/>
              <w:left w:val="nil"/>
              <w:bottom w:val="single" w:sz="4" w:space="0" w:color="auto"/>
              <w:right w:val="single" w:sz="4" w:space="0" w:color="auto"/>
            </w:tcBorders>
            <w:shd w:val="clear" w:color="auto" w:fill="FFFFFF"/>
            <w:tcMar>
              <w:left w:w="57" w:type="dxa"/>
              <w:right w:w="57" w:type="dxa"/>
            </w:tcMar>
            <w:vAlign w:val="center"/>
            <w:hideMark/>
          </w:tcPr>
          <w:p w:rsidR="00B146B4" w:rsidRPr="00C67A45" w:rsidRDefault="00B146B4" w:rsidP="00887CBF">
            <w:pPr>
              <w:widowControl/>
              <w:adjustRightInd w:val="0"/>
              <w:snapToGrid w:val="0"/>
              <w:jc w:val="center"/>
              <w:rPr>
                <w:kern w:val="0"/>
                <w:sz w:val="21"/>
                <w:szCs w:val="21"/>
              </w:rPr>
            </w:pPr>
            <w:r w:rsidRPr="006E732C">
              <w:rPr>
                <w:rFonts w:hint="eastAsia"/>
                <w:kern w:val="0"/>
                <w:sz w:val="21"/>
                <w:szCs w:val="21"/>
              </w:rPr>
              <w:t>省级优秀硕士论文</w:t>
            </w:r>
          </w:p>
        </w:tc>
        <w:tc>
          <w:tcPr>
            <w:tcW w:w="560" w:type="pct"/>
            <w:tcBorders>
              <w:top w:val="nil"/>
              <w:left w:val="nil"/>
              <w:bottom w:val="single" w:sz="4" w:space="0" w:color="auto"/>
              <w:right w:val="single" w:sz="4" w:space="0" w:color="auto"/>
            </w:tcBorders>
            <w:shd w:val="clear" w:color="auto" w:fill="FFFFFF"/>
            <w:tcMar>
              <w:left w:w="57" w:type="dxa"/>
              <w:right w:w="57" w:type="dxa"/>
            </w:tcMar>
            <w:vAlign w:val="center"/>
            <w:hideMark/>
          </w:tcPr>
          <w:p w:rsidR="00B146B4" w:rsidRPr="00C67A45" w:rsidRDefault="00B146B4" w:rsidP="00887CBF">
            <w:pPr>
              <w:widowControl/>
              <w:adjustRightInd w:val="0"/>
              <w:snapToGrid w:val="0"/>
              <w:jc w:val="center"/>
              <w:rPr>
                <w:kern w:val="0"/>
                <w:sz w:val="21"/>
                <w:szCs w:val="21"/>
              </w:rPr>
            </w:pPr>
            <w:r w:rsidRPr="006E732C">
              <w:rPr>
                <w:rFonts w:hint="eastAsia"/>
                <w:kern w:val="0"/>
                <w:sz w:val="21"/>
                <w:szCs w:val="21"/>
              </w:rPr>
              <w:t>2~3</w:t>
            </w:r>
            <w:r w:rsidRPr="006E732C">
              <w:rPr>
                <w:rFonts w:hint="eastAsia"/>
                <w:kern w:val="0"/>
                <w:sz w:val="21"/>
                <w:szCs w:val="21"/>
              </w:rPr>
              <w:t>篇</w:t>
            </w:r>
          </w:p>
        </w:tc>
        <w:tc>
          <w:tcPr>
            <w:tcW w:w="564" w:type="pct"/>
            <w:tcBorders>
              <w:top w:val="nil"/>
              <w:left w:val="nil"/>
              <w:bottom w:val="single" w:sz="4" w:space="0" w:color="auto"/>
              <w:right w:val="single" w:sz="4" w:space="0" w:color="auto"/>
            </w:tcBorders>
            <w:shd w:val="clear" w:color="auto" w:fill="FFFFFF"/>
            <w:tcMar>
              <w:left w:w="57" w:type="dxa"/>
              <w:right w:w="57" w:type="dxa"/>
            </w:tcMar>
            <w:vAlign w:val="center"/>
            <w:hideMark/>
          </w:tcPr>
          <w:p w:rsidR="00B146B4" w:rsidRPr="00C67A45" w:rsidRDefault="00B146B4" w:rsidP="00887CBF">
            <w:pPr>
              <w:widowControl/>
              <w:adjustRightInd w:val="0"/>
              <w:snapToGrid w:val="0"/>
              <w:jc w:val="center"/>
              <w:rPr>
                <w:kern w:val="0"/>
                <w:sz w:val="21"/>
                <w:szCs w:val="21"/>
              </w:rPr>
            </w:pPr>
            <w:r w:rsidRPr="006E732C">
              <w:rPr>
                <w:rFonts w:hint="eastAsia"/>
                <w:kern w:val="0"/>
                <w:sz w:val="21"/>
                <w:szCs w:val="21"/>
              </w:rPr>
              <w:t>4</w:t>
            </w:r>
            <w:r w:rsidRPr="006E732C">
              <w:rPr>
                <w:rFonts w:hint="eastAsia"/>
                <w:kern w:val="0"/>
                <w:sz w:val="21"/>
                <w:szCs w:val="21"/>
              </w:rPr>
              <w:t>篇</w:t>
            </w:r>
          </w:p>
        </w:tc>
        <w:tc>
          <w:tcPr>
            <w:tcW w:w="1335" w:type="pct"/>
            <w:tcBorders>
              <w:top w:val="nil"/>
              <w:left w:val="nil"/>
              <w:bottom w:val="single" w:sz="4" w:space="0" w:color="auto"/>
              <w:right w:val="single" w:sz="4" w:space="0" w:color="auto"/>
            </w:tcBorders>
            <w:shd w:val="clear" w:color="auto" w:fill="FFFFFF"/>
            <w:tcMar>
              <w:left w:w="57" w:type="dxa"/>
              <w:right w:w="57" w:type="dxa"/>
            </w:tcMar>
            <w:vAlign w:val="center"/>
          </w:tcPr>
          <w:p w:rsidR="00B146B4" w:rsidRPr="005E70BC" w:rsidRDefault="00B146B4" w:rsidP="00887CBF">
            <w:pPr>
              <w:widowControl/>
              <w:adjustRightInd w:val="0"/>
              <w:snapToGrid w:val="0"/>
              <w:jc w:val="left"/>
              <w:rPr>
                <w:kern w:val="0"/>
                <w:sz w:val="21"/>
                <w:szCs w:val="21"/>
              </w:rPr>
            </w:pPr>
          </w:p>
        </w:tc>
      </w:tr>
      <w:tr w:rsidR="00B146B4" w:rsidRPr="005E70BC" w:rsidTr="00887CBF">
        <w:trPr>
          <w:cantSplit/>
          <w:trHeight w:val="397"/>
          <w:jc w:val="center"/>
        </w:trPr>
        <w:tc>
          <w:tcPr>
            <w:tcW w:w="212" w:type="pct"/>
            <w:vMerge/>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hideMark/>
          </w:tcPr>
          <w:p w:rsidR="00B146B4" w:rsidRPr="005E70BC" w:rsidRDefault="00B146B4" w:rsidP="00887CBF">
            <w:pPr>
              <w:widowControl/>
              <w:adjustRightInd w:val="0"/>
              <w:snapToGrid w:val="0"/>
              <w:rPr>
                <w:kern w:val="0"/>
                <w:sz w:val="21"/>
                <w:szCs w:val="21"/>
              </w:rPr>
            </w:pPr>
          </w:p>
        </w:tc>
        <w:tc>
          <w:tcPr>
            <w:tcW w:w="353" w:type="pct"/>
            <w:vMerge/>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hideMark/>
          </w:tcPr>
          <w:p w:rsidR="00B146B4" w:rsidRPr="005E70BC" w:rsidRDefault="00B146B4" w:rsidP="00887CBF">
            <w:pPr>
              <w:widowControl/>
              <w:adjustRightInd w:val="0"/>
              <w:snapToGrid w:val="0"/>
              <w:rPr>
                <w:kern w:val="0"/>
                <w:sz w:val="21"/>
                <w:szCs w:val="21"/>
              </w:rPr>
            </w:pPr>
          </w:p>
        </w:tc>
        <w:tc>
          <w:tcPr>
            <w:tcW w:w="423" w:type="pct"/>
            <w:vMerge/>
            <w:tcBorders>
              <w:left w:val="single" w:sz="4" w:space="0" w:color="auto"/>
              <w:right w:val="single" w:sz="4" w:space="0" w:color="auto"/>
            </w:tcBorders>
            <w:shd w:val="clear" w:color="auto" w:fill="FFFFFF"/>
            <w:tcMar>
              <w:left w:w="57" w:type="dxa"/>
              <w:right w:w="57" w:type="dxa"/>
            </w:tcMar>
            <w:vAlign w:val="center"/>
          </w:tcPr>
          <w:p w:rsidR="00B146B4" w:rsidRPr="005E70BC" w:rsidRDefault="00B146B4" w:rsidP="00887CBF">
            <w:pPr>
              <w:widowControl/>
              <w:adjustRightInd w:val="0"/>
              <w:snapToGrid w:val="0"/>
              <w:jc w:val="center"/>
              <w:rPr>
                <w:kern w:val="0"/>
                <w:sz w:val="21"/>
                <w:szCs w:val="21"/>
              </w:rPr>
            </w:pPr>
          </w:p>
        </w:tc>
        <w:tc>
          <w:tcPr>
            <w:tcW w:w="1553" w:type="pct"/>
            <w:gridSpan w:val="2"/>
            <w:tcBorders>
              <w:top w:val="single" w:sz="4" w:space="0" w:color="auto"/>
              <w:left w:val="nil"/>
              <w:bottom w:val="single" w:sz="4" w:space="0" w:color="auto"/>
              <w:right w:val="single" w:sz="4" w:space="0" w:color="auto"/>
            </w:tcBorders>
            <w:shd w:val="clear" w:color="auto" w:fill="FFFFFF"/>
            <w:tcMar>
              <w:left w:w="57" w:type="dxa"/>
              <w:right w:w="57" w:type="dxa"/>
            </w:tcMar>
            <w:vAlign w:val="center"/>
            <w:hideMark/>
          </w:tcPr>
          <w:p w:rsidR="00B146B4" w:rsidRPr="00C67A45" w:rsidRDefault="00B146B4" w:rsidP="00887CBF">
            <w:pPr>
              <w:widowControl/>
              <w:adjustRightInd w:val="0"/>
              <w:snapToGrid w:val="0"/>
              <w:jc w:val="center"/>
              <w:rPr>
                <w:kern w:val="0"/>
                <w:sz w:val="21"/>
                <w:szCs w:val="21"/>
              </w:rPr>
            </w:pPr>
            <w:r w:rsidRPr="00A93120">
              <w:rPr>
                <w:rFonts w:hint="eastAsia"/>
                <w:kern w:val="0"/>
                <w:sz w:val="21"/>
                <w:szCs w:val="21"/>
              </w:rPr>
              <w:t>招聘人员，构建创新团队</w:t>
            </w:r>
          </w:p>
        </w:tc>
        <w:tc>
          <w:tcPr>
            <w:tcW w:w="560" w:type="pct"/>
            <w:tcBorders>
              <w:top w:val="nil"/>
              <w:left w:val="nil"/>
              <w:bottom w:val="single" w:sz="4" w:space="0" w:color="auto"/>
              <w:right w:val="single" w:sz="4" w:space="0" w:color="auto"/>
            </w:tcBorders>
            <w:shd w:val="clear" w:color="auto" w:fill="FFFFFF"/>
            <w:tcMar>
              <w:left w:w="57" w:type="dxa"/>
              <w:right w:w="57" w:type="dxa"/>
            </w:tcMar>
            <w:vAlign w:val="center"/>
            <w:hideMark/>
          </w:tcPr>
          <w:p w:rsidR="00B146B4" w:rsidRPr="00C67A45" w:rsidRDefault="00B146B4" w:rsidP="00887CBF">
            <w:pPr>
              <w:widowControl/>
              <w:adjustRightInd w:val="0"/>
              <w:snapToGrid w:val="0"/>
              <w:jc w:val="center"/>
              <w:rPr>
                <w:kern w:val="0"/>
                <w:sz w:val="21"/>
                <w:szCs w:val="21"/>
              </w:rPr>
            </w:pPr>
            <w:r w:rsidRPr="00A93120">
              <w:rPr>
                <w:rFonts w:hint="eastAsia"/>
                <w:kern w:val="0"/>
                <w:sz w:val="21"/>
                <w:szCs w:val="21"/>
              </w:rPr>
              <w:t>58</w:t>
            </w:r>
            <w:r w:rsidRPr="00A93120">
              <w:rPr>
                <w:rFonts w:hint="eastAsia"/>
                <w:kern w:val="0"/>
                <w:sz w:val="21"/>
                <w:szCs w:val="21"/>
              </w:rPr>
              <w:t>人</w:t>
            </w:r>
          </w:p>
        </w:tc>
        <w:tc>
          <w:tcPr>
            <w:tcW w:w="564" w:type="pct"/>
            <w:tcBorders>
              <w:top w:val="nil"/>
              <w:left w:val="nil"/>
              <w:bottom w:val="single" w:sz="4" w:space="0" w:color="auto"/>
              <w:right w:val="single" w:sz="4" w:space="0" w:color="auto"/>
            </w:tcBorders>
            <w:shd w:val="clear" w:color="auto" w:fill="FFFFFF"/>
            <w:tcMar>
              <w:left w:w="57" w:type="dxa"/>
              <w:right w:w="57" w:type="dxa"/>
            </w:tcMar>
            <w:vAlign w:val="center"/>
            <w:hideMark/>
          </w:tcPr>
          <w:p w:rsidR="00B146B4" w:rsidRPr="00C67A45" w:rsidRDefault="00B146B4" w:rsidP="00887CBF">
            <w:pPr>
              <w:widowControl/>
              <w:adjustRightInd w:val="0"/>
              <w:snapToGrid w:val="0"/>
              <w:jc w:val="center"/>
              <w:rPr>
                <w:kern w:val="0"/>
                <w:sz w:val="21"/>
                <w:szCs w:val="21"/>
              </w:rPr>
            </w:pPr>
            <w:r w:rsidRPr="00A93120">
              <w:rPr>
                <w:rFonts w:hint="eastAsia"/>
                <w:kern w:val="0"/>
                <w:sz w:val="21"/>
                <w:szCs w:val="21"/>
              </w:rPr>
              <w:t>58</w:t>
            </w:r>
            <w:r w:rsidRPr="00A93120">
              <w:rPr>
                <w:rFonts w:hint="eastAsia"/>
                <w:kern w:val="0"/>
                <w:sz w:val="21"/>
                <w:szCs w:val="21"/>
              </w:rPr>
              <w:t>人</w:t>
            </w:r>
          </w:p>
        </w:tc>
        <w:tc>
          <w:tcPr>
            <w:tcW w:w="1335" w:type="pct"/>
            <w:tcBorders>
              <w:top w:val="nil"/>
              <w:left w:val="nil"/>
              <w:bottom w:val="single" w:sz="4" w:space="0" w:color="auto"/>
              <w:right w:val="single" w:sz="4" w:space="0" w:color="auto"/>
            </w:tcBorders>
            <w:shd w:val="clear" w:color="auto" w:fill="FFFFFF"/>
            <w:tcMar>
              <w:left w:w="57" w:type="dxa"/>
              <w:right w:w="57" w:type="dxa"/>
            </w:tcMar>
            <w:vAlign w:val="center"/>
          </w:tcPr>
          <w:p w:rsidR="00B146B4" w:rsidRPr="005E70BC" w:rsidRDefault="00B146B4" w:rsidP="00887CBF">
            <w:pPr>
              <w:widowControl/>
              <w:adjustRightInd w:val="0"/>
              <w:snapToGrid w:val="0"/>
              <w:rPr>
                <w:kern w:val="0"/>
                <w:sz w:val="21"/>
                <w:szCs w:val="21"/>
              </w:rPr>
            </w:pPr>
          </w:p>
        </w:tc>
      </w:tr>
      <w:tr w:rsidR="00B146B4" w:rsidRPr="005E70BC" w:rsidTr="00887CBF">
        <w:trPr>
          <w:cantSplit/>
          <w:trHeight w:val="397"/>
          <w:jc w:val="center"/>
        </w:trPr>
        <w:tc>
          <w:tcPr>
            <w:tcW w:w="212" w:type="pct"/>
            <w:vMerge/>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rsidR="00B146B4" w:rsidRPr="005E70BC" w:rsidRDefault="00B146B4" w:rsidP="00887CBF">
            <w:pPr>
              <w:widowControl/>
              <w:adjustRightInd w:val="0"/>
              <w:snapToGrid w:val="0"/>
              <w:rPr>
                <w:kern w:val="0"/>
                <w:sz w:val="21"/>
                <w:szCs w:val="21"/>
              </w:rPr>
            </w:pPr>
          </w:p>
        </w:tc>
        <w:tc>
          <w:tcPr>
            <w:tcW w:w="353" w:type="pct"/>
            <w:vMerge/>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rsidR="00B146B4" w:rsidRPr="005E70BC" w:rsidRDefault="00B146B4" w:rsidP="00887CBF">
            <w:pPr>
              <w:widowControl/>
              <w:adjustRightInd w:val="0"/>
              <w:snapToGrid w:val="0"/>
              <w:rPr>
                <w:kern w:val="0"/>
                <w:sz w:val="21"/>
                <w:szCs w:val="21"/>
              </w:rPr>
            </w:pPr>
          </w:p>
        </w:tc>
        <w:tc>
          <w:tcPr>
            <w:tcW w:w="423" w:type="pct"/>
            <w:vMerge/>
            <w:tcBorders>
              <w:left w:val="single" w:sz="4" w:space="0" w:color="auto"/>
              <w:right w:val="single" w:sz="4" w:space="0" w:color="auto"/>
            </w:tcBorders>
            <w:shd w:val="clear" w:color="auto" w:fill="FFFFFF"/>
            <w:tcMar>
              <w:left w:w="57" w:type="dxa"/>
              <w:right w:w="57" w:type="dxa"/>
            </w:tcMar>
            <w:vAlign w:val="center"/>
          </w:tcPr>
          <w:p w:rsidR="00B146B4" w:rsidRPr="005E70BC" w:rsidRDefault="00B146B4" w:rsidP="00887CBF">
            <w:pPr>
              <w:widowControl/>
              <w:adjustRightInd w:val="0"/>
              <w:snapToGrid w:val="0"/>
              <w:jc w:val="center"/>
              <w:rPr>
                <w:kern w:val="0"/>
                <w:sz w:val="21"/>
                <w:szCs w:val="21"/>
              </w:rPr>
            </w:pPr>
          </w:p>
        </w:tc>
        <w:tc>
          <w:tcPr>
            <w:tcW w:w="1553" w:type="pct"/>
            <w:gridSpan w:val="2"/>
            <w:tcBorders>
              <w:top w:val="single" w:sz="4" w:space="0" w:color="auto"/>
              <w:left w:val="nil"/>
              <w:bottom w:val="single" w:sz="4" w:space="0" w:color="auto"/>
              <w:right w:val="single" w:sz="4" w:space="0" w:color="auto"/>
            </w:tcBorders>
            <w:shd w:val="clear" w:color="auto" w:fill="FFFFFF"/>
            <w:tcMar>
              <w:left w:w="57" w:type="dxa"/>
              <w:right w:w="57" w:type="dxa"/>
            </w:tcMar>
            <w:vAlign w:val="center"/>
          </w:tcPr>
          <w:p w:rsidR="00B146B4" w:rsidRPr="00C67A45" w:rsidRDefault="00B146B4" w:rsidP="00887CBF">
            <w:pPr>
              <w:widowControl/>
              <w:adjustRightInd w:val="0"/>
              <w:snapToGrid w:val="0"/>
              <w:jc w:val="center"/>
              <w:rPr>
                <w:kern w:val="0"/>
                <w:sz w:val="21"/>
                <w:szCs w:val="21"/>
              </w:rPr>
            </w:pPr>
            <w:r w:rsidRPr="00A93120">
              <w:rPr>
                <w:rFonts w:hint="eastAsia"/>
                <w:kern w:val="0"/>
                <w:sz w:val="21"/>
                <w:szCs w:val="21"/>
              </w:rPr>
              <w:t>培养高层次科技创新骨干人才</w:t>
            </w:r>
          </w:p>
        </w:tc>
        <w:tc>
          <w:tcPr>
            <w:tcW w:w="560" w:type="pct"/>
            <w:tcBorders>
              <w:top w:val="nil"/>
              <w:left w:val="nil"/>
              <w:bottom w:val="single" w:sz="4" w:space="0" w:color="auto"/>
              <w:right w:val="single" w:sz="4" w:space="0" w:color="auto"/>
            </w:tcBorders>
            <w:shd w:val="clear" w:color="auto" w:fill="FFFFFF"/>
            <w:tcMar>
              <w:left w:w="57" w:type="dxa"/>
              <w:right w:w="57" w:type="dxa"/>
            </w:tcMar>
            <w:vAlign w:val="center"/>
          </w:tcPr>
          <w:p w:rsidR="00B146B4" w:rsidRPr="00C67A45" w:rsidRDefault="00B146B4" w:rsidP="00887CBF">
            <w:pPr>
              <w:widowControl/>
              <w:adjustRightInd w:val="0"/>
              <w:snapToGrid w:val="0"/>
              <w:jc w:val="center"/>
              <w:rPr>
                <w:kern w:val="0"/>
                <w:sz w:val="21"/>
                <w:szCs w:val="21"/>
              </w:rPr>
            </w:pPr>
            <w:r w:rsidRPr="00A93120">
              <w:rPr>
                <w:rFonts w:hint="eastAsia"/>
                <w:kern w:val="0"/>
                <w:sz w:val="21"/>
                <w:szCs w:val="21"/>
              </w:rPr>
              <w:t>1~2</w:t>
            </w:r>
            <w:r w:rsidRPr="00A93120">
              <w:rPr>
                <w:rFonts w:hint="eastAsia"/>
                <w:kern w:val="0"/>
                <w:sz w:val="21"/>
                <w:szCs w:val="21"/>
              </w:rPr>
              <w:t>人</w:t>
            </w:r>
          </w:p>
        </w:tc>
        <w:tc>
          <w:tcPr>
            <w:tcW w:w="564" w:type="pct"/>
            <w:tcBorders>
              <w:top w:val="nil"/>
              <w:left w:val="nil"/>
              <w:bottom w:val="single" w:sz="4" w:space="0" w:color="auto"/>
              <w:right w:val="single" w:sz="4" w:space="0" w:color="auto"/>
            </w:tcBorders>
            <w:shd w:val="clear" w:color="auto" w:fill="FFFFFF"/>
            <w:tcMar>
              <w:left w:w="57" w:type="dxa"/>
              <w:right w:w="57" w:type="dxa"/>
            </w:tcMar>
            <w:vAlign w:val="center"/>
          </w:tcPr>
          <w:p w:rsidR="00B146B4" w:rsidRPr="005E70BC" w:rsidRDefault="00B146B4" w:rsidP="00887CBF">
            <w:pPr>
              <w:widowControl/>
              <w:adjustRightInd w:val="0"/>
              <w:snapToGrid w:val="0"/>
              <w:jc w:val="center"/>
              <w:rPr>
                <w:kern w:val="0"/>
                <w:sz w:val="21"/>
                <w:szCs w:val="21"/>
              </w:rPr>
            </w:pPr>
            <w:r w:rsidRPr="00A93120">
              <w:rPr>
                <w:rFonts w:hint="eastAsia"/>
                <w:kern w:val="0"/>
                <w:sz w:val="21"/>
                <w:szCs w:val="21"/>
              </w:rPr>
              <w:t>2</w:t>
            </w:r>
            <w:r w:rsidRPr="00A93120">
              <w:rPr>
                <w:rFonts w:hint="eastAsia"/>
                <w:kern w:val="0"/>
                <w:sz w:val="21"/>
                <w:szCs w:val="21"/>
              </w:rPr>
              <w:t>人</w:t>
            </w:r>
          </w:p>
        </w:tc>
        <w:tc>
          <w:tcPr>
            <w:tcW w:w="1335" w:type="pct"/>
            <w:tcBorders>
              <w:top w:val="nil"/>
              <w:left w:val="nil"/>
              <w:bottom w:val="single" w:sz="4" w:space="0" w:color="auto"/>
              <w:right w:val="single" w:sz="4" w:space="0" w:color="auto"/>
            </w:tcBorders>
            <w:shd w:val="clear" w:color="auto" w:fill="FFFFFF"/>
            <w:tcMar>
              <w:left w:w="57" w:type="dxa"/>
              <w:right w:w="57" w:type="dxa"/>
            </w:tcMar>
            <w:vAlign w:val="center"/>
          </w:tcPr>
          <w:p w:rsidR="00B146B4" w:rsidRPr="005E70BC" w:rsidRDefault="00B146B4" w:rsidP="00887CBF">
            <w:pPr>
              <w:widowControl/>
              <w:adjustRightInd w:val="0"/>
              <w:snapToGrid w:val="0"/>
              <w:rPr>
                <w:kern w:val="0"/>
                <w:sz w:val="21"/>
                <w:szCs w:val="21"/>
              </w:rPr>
            </w:pPr>
          </w:p>
        </w:tc>
      </w:tr>
      <w:tr w:rsidR="00B146B4" w:rsidRPr="005E70BC" w:rsidTr="00887CBF">
        <w:trPr>
          <w:cantSplit/>
          <w:trHeight w:val="397"/>
          <w:jc w:val="center"/>
        </w:trPr>
        <w:tc>
          <w:tcPr>
            <w:tcW w:w="212" w:type="pct"/>
            <w:vMerge/>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rsidR="00B146B4" w:rsidRPr="005E70BC" w:rsidRDefault="00B146B4" w:rsidP="00887CBF">
            <w:pPr>
              <w:widowControl/>
              <w:adjustRightInd w:val="0"/>
              <w:snapToGrid w:val="0"/>
              <w:rPr>
                <w:kern w:val="0"/>
                <w:sz w:val="21"/>
                <w:szCs w:val="21"/>
              </w:rPr>
            </w:pPr>
          </w:p>
        </w:tc>
        <w:tc>
          <w:tcPr>
            <w:tcW w:w="353" w:type="pct"/>
            <w:vMerge/>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rsidR="00B146B4" w:rsidRPr="005E70BC" w:rsidRDefault="00B146B4" w:rsidP="00887CBF">
            <w:pPr>
              <w:widowControl/>
              <w:adjustRightInd w:val="0"/>
              <w:snapToGrid w:val="0"/>
              <w:rPr>
                <w:kern w:val="0"/>
                <w:sz w:val="21"/>
                <w:szCs w:val="21"/>
              </w:rPr>
            </w:pPr>
          </w:p>
        </w:tc>
        <w:tc>
          <w:tcPr>
            <w:tcW w:w="423" w:type="pct"/>
            <w:vMerge/>
            <w:tcBorders>
              <w:left w:val="single" w:sz="4" w:space="0" w:color="auto"/>
              <w:right w:val="single" w:sz="4" w:space="0" w:color="auto"/>
            </w:tcBorders>
            <w:shd w:val="clear" w:color="auto" w:fill="FFFFFF"/>
            <w:tcMar>
              <w:left w:w="57" w:type="dxa"/>
              <w:right w:w="57" w:type="dxa"/>
            </w:tcMar>
            <w:vAlign w:val="center"/>
          </w:tcPr>
          <w:p w:rsidR="00B146B4" w:rsidRPr="005E70BC" w:rsidRDefault="00B146B4" w:rsidP="00887CBF">
            <w:pPr>
              <w:widowControl/>
              <w:adjustRightInd w:val="0"/>
              <w:snapToGrid w:val="0"/>
              <w:jc w:val="center"/>
              <w:rPr>
                <w:kern w:val="0"/>
                <w:sz w:val="21"/>
                <w:szCs w:val="21"/>
              </w:rPr>
            </w:pPr>
          </w:p>
        </w:tc>
        <w:tc>
          <w:tcPr>
            <w:tcW w:w="1553" w:type="pct"/>
            <w:gridSpan w:val="2"/>
            <w:tcBorders>
              <w:top w:val="single" w:sz="4" w:space="0" w:color="auto"/>
              <w:left w:val="nil"/>
              <w:bottom w:val="single" w:sz="4" w:space="0" w:color="auto"/>
              <w:right w:val="single" w:sz="4" w:space="0" w:color="auto"/>
            </w:tcBorders>
            <w:shd w:val="clear" w:color="auto" w:fill="FFFFFF"/>
            <w:tcMar>
              <w:left w:w="57" w:type="dxa"/>
              <w:right w:w="57" w:type="dxa"/>
            </w:tcMar>
            <w:vAlign w:val="center"/>
          </w:tcPr>
          <w:p w:rsidR="00B146B4" w:rsidRPr="00C67A45" w:rsidRDefault="00B146B4" w:rsidP="00887CBF">
            <w:pPr>
              <w:widowControl/>
              <w:adjustRightInd w:val="0"/>
              <w:snapToGrid w:val="0"/>
              <w:jc w:val="center"/>
              <w:rPr>
                <w:kern w:val="0"/>
                <w:sz w:val="21"/>
                <w:szCs w:val="21"/>
              </w:rPr>
            </w:pPr>
            <w:r w:rsidRPr="00A93120">
              <w:rPr>
                <w:rFonts w:hint="eastAsia"/>
                <w:kern w:val="0"/>
                <w:sz w:val="21"/>
                <w:szCs w:val="21"/>
              </w:rPr>
              <w:t>科研项目经费</w:t>
            </w:r>
          </w:p>
        </w:tc>
        <w:tc>
          <w:tcPr>
            <w:tcW w:w="560" w:type="pct"/>
            <w:tcBorders>
              <w:top w:val="nil"/>
              <w:left w:val="nil"/>
              <w:bottom w:val="single" w:sz="4" w:space="0" w:color="auto"/>
              <w:right w:val="single" w:sz="4" w:space="0" w:color="auto"/>
            </w:tcBorders>
            <w:shd w:val="clear" w:color="auto" w:fill="FFFFFF"/>
            <w:tcMar>
              <w:left w:w="57" w:type="dxa"/>
              <w:right w:w="57" w:type="dxa"/>
            </w:tcMar>
            <w:vAlign w:val="center"/>
          </w:tcPr>
          <w:p w:rsidR="00B146B4" w:rsidRPr="00A93120" w:rsidRDefault="00B146B4" w:rsidP="00887CBF">
            <w:pPr>
              <w:widowControl/>
              <w:adjustRightInd w:val="0"/>
              <w:snapToGrid w:val="0"/>
              <w:jc w:val="center"/>
              <w:rPr>
                <w:kern w:val="0"/>
                <w:sz w:val="21"/>
                <w:szCs w:val="21"/>
              </w:rPr>
            </w:pPr>
            <w:r w:rsidRPr="00A93120">
              <w:rPr>
                <w:rFonts w:hint="eastAsia"/>
                <w:kern w:val="0"/>
                <w:sz w:val="21"/>
                <w:szCs w:val="21"/>
              </w:rPr>
              <w:t>200</w:t>
            </w:r>
            <w:r w:rsidRPr="00A93120">
              <w:rPr>
                <w:rFonts w:hint="eastAsia"/>
                <w:kern w:val="0"/>
                <w:sz w:val="21"/>
                <w:szCs w:val="21"/>
              </w:rPr>
              <w:t>万元</w:t>
            </w:r>
          </w:p>
        </w:tc>
        <w:tc>
          <w:tcPr>
            <w:tcW w:w="564" w:type="pct"/>
            <w:tcBorders>
              <w:top w:val="nil"/>
              <w:left w:val="nil"/>
              <w:bottom w:val="single" w:sz="4" w:space="0" w:color="auto"/>
              <w:right w:val="single" w:sz="4" w:space="0" w:color="auto"/>
            </w:tcBorders>
            <w:shd w:val="clear" w:color="auto" w:fill="FFFFFF"/>
            <w:tcMar>
              <w:left w:w="57" w:type="dxa"/>
              <w:right w:w="57" w:type="dxa"/>
            </w:tcMar>
            <w:vAlign w:val="center"/>
          </w:tcPr>
          <w:p w:rsidR="00B146B4" w:rsidRPr="00A93120" w:rsidRDefault="00B146B4" w:rsidP="00887CBF">
            <w:pPr>
              <w:widowControl/>
              <w:adjustRightInd w:val="0"/>
              <w:snapToGrid w:val="0"/>
              <w:jc w:val="center"/>
              <w:rPr>
                <w:kern w:val="0"/>
                <w:sz w:val="21"/>
                <w:szCs w:val="21"/>
              </w:rPr>
            </w:pPr>
            <w:r>
              <w:rPr>
                <w:kern w:val="0"/>
                <w:sz w:val="21"/>
                <w:szCs w:val="21"/>
              </w:rPr>
              <w:t>333</w:t>
            </w:r>
            <w:r w:rsidRPr="00A93120">
              <w:rPr>
                <w:rFonts w:hint="eastAsia"/>
                <w:kern w:val="0"/>
                <w:sz w:val="21"/>
                <w:szCs w:val="21"/>
              </w:rPr>
              <w:t>万元</w:t>
            </w:r>
          </w:p>
        </w:tc>
        <w:tc>
          <w:tcPr>
            <w:tcW w:w="1335" w:type="pct"/>
            <w:tcBorders>
              <w:top w:val="nil"/>
              <w:left w:val="nil"/>
              <w:bottom w:val="single" w:sz="4" w:space="0" w:color="auto"/>
              <w:right w:val="single" w:sz="4" w:space="0" w:color="auto"/>
            </w:tcBorders>
            <w:shd w:val="clear" w:color="auto" w:fill="FFFFFF"/>
            <w:tcMar>
              <w:left w:w="57" w:type="dxa"/>
              <w:right w:w="57" w:type="dxa"/>
            </w:tcMar>
            <w:vAlign w:val="center"/>
          </w:tcPr>
          <w:p w:rsidR="00B146B4" w:rsidRPr="005E70BC" w:rsidRDefault="00B146B4" w:rsidP="00887CBF">
            <w:pPr>
              <w:widowControl/>
              <w:adjustRightInd w:val="0"/>
              <w:snapToGrid w:val="0"/>
              <w:rPr>
                <w:kern w:val="0"/>
                <w:sz w:val="21"/>
                <w:szCs w:val="21"/>
              </w:rPr>
            </w:pPr>
          </w:p>
        </w:tc>
      </w:tr>
      <w:tr w:rsidR="00B146B4" w:rsidRPr="005E70BC" w:rsidTr="00887CBF">
        <w:trPr>
          <w:cantSplit/>
          <w:trHeight w:val="397"/>
          <w:jc w:val="center"/>
        </w:trPr>
        <w:tc>
          <w:tcPr>
            <w:tcW w:w="212" w:type="pct"/>
            <w:vMerge/>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rsidR="00B146B4" w:rsidRPr="005E70BC" w:rsidRDefault="00B146B4" w:rsidP="00887CBF">
            <w:pPr>
              <w:widowControl/>
              <w:adjustRightInd w:val="0"/>
              <w:snapToGrid w:val="0"/>
              <w:rPr>
                <w:kern w:val="0"/>
                <w:sz w:val="21"/>
                <w:szCs w:val="21"/>
              </w:rPr>
            </w:pPr>
          </w:p>
        </w:tc>
        <w:tc>
          <w:tcPr>
            <w:tcW w:w="353" w:type="pct"/>
            <w:vMerge/>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rsidR="00B146B4" w:rsidRPr="005E70BC" w:rsidRDefault="00B146B4" w:rsidP="00887CBF">
            <w:pPr>
              <w:widowControl/>
              <w:adjustRightInd w:val="0"/>
              <w:snapToGrid w:val="0"/>
              <w:rPr>
                <w:kern w:val="0"/>
                <w:sz w:val="21"/>
                <w:szCs w:val="21"/>
              </w:rPr>
            </w:pPr>
          </w:p>
        </w:tc>
        <w:tc>
          <w:tcPr>
            <w:tcW w:w="423" w:type="pct"/>
            <w:vMerge/>
            <w:tcBorders>
              <w:left w:val="single" w:sz="4" w:space="0" w:color="auto"/>
              <w:right w:val="single" w:sz="4" w:space="0" w:color="auto"/>
            </w:tcBorders>
            <w:shd w:val="clear" w:color="auto" w:fill="FFFFFF"/>
            <w:tcMar>
              <w:left w:w="57" w:type="dxa"/>
              <w:right w:w="57" w:type="dxa"/>
            </w:tcMar>
            <w:vAlign w:val="center"/>
          </w:tcPr>
          <w:p w:rsidR="00B146B4" w:rsidRPr="005E70BC" w:rsidRDefault="00B146B4" w:rsidP="00887CBF">
            <w:pPr>
              <w:widowControl/>
              <w:adjustRightInd w:val="0"/>
              <w:snapToGrid w:val="0"/>
              <w:jc w:val="center"/>
              <w:rPr>
                <w:kern w:val="0"/>
                <w:sz w:val="21"/>
                <w:szCs w:val="21"/>
              </w:rPr>
            </w:pPr>
          </w:p>
        </w:tc>
        <w:tc>
          <w:tcPr>
            <w:tcW w:w="1553" w:type="pct"/>
            <w:gridSpan w:val="2"/>
            <w:tcBorders>
              <w:top w:val="single" w:sz="4" w:space="0" w:color="auto"/>
              <w:left w:val="nil"/>
              <w:bottom w:val="single" w:sz="4" w:space="0" w:color="auto"/>
              <w:right w:val="single" w:sz="4" w:space="0" w:color="auto"/>
            </w:tcBorders>
            <w:shd w:val="clear" w:color="auto" w:fill="FFFFFF"/>
            <w:tcMar>
              <w:left w:w="57" w:type="dxa"/>
              <w:right w:w="57" w:type="dxa"/>
            </w:tcMar>
            <w:vAlign w:val="center"/>
          </w:tcPr>
          <w:p w:rsidR="00B146B4" w:rsidRPr="00A93120" w:rsidRDefault="00B146B4" w:rsidP="00887CBF">
            <w:pPr>
              <w:widowControl/>
              <w:adjustRightInd w:val="0"/>
              <w:snapToGrid w:val="0"/>
              <w:jc w:val="center"/>
              <w:rPr>
                <w:kern w:val="0"/>
                <w:sz w:val="21"/>
                <w:szCs w:val="21"/>
              </w:rPr>
            </w:pPr>
            <w:r w:rsidRPr="00027B02">
              <w:rPr>
                <w:rFonts w:hint="eastAsia"/>
                <w:kern w:val="0"/>
                <w:sz w:val="21"/>
                <w:szCs w:val="21"/>
              </w:rPr>
              <w:t>研究生进站培养</w:t>
            </w:r>
          </w:p>
        </w:tc>
        <w:tc>
          <w:tcPr>
            <w:tcW w:w="560" w:type="pct"/>
            <w:tcBorders>
              <w:top w:val="nil"/>
              <w:left w:val="nil"/>
              <w:bottom w:val="single" w:sz="4" w:space="0" w:color="auto"/>
              <w:right w:val="single" w:sz="4" w:space="0" w:color="auto"/>
            </w:tcBorders>
            <w:shd w:val="clear" w:color="auto" w:fill="FFFFFF"/>
            <w:tcMar>
              <w:left w:w="57" w:type="dxa"/>
              <w:right w:w="57" w:type="dxa"/>
            </w:tcMar>
            <w:vAlign w:val="center"/>
          </w:tcPr>
          <w:p w:rsidR="00B146B4" w:rsidRPr="00A93120" w:rsidRDefault="00B146B4" w:rsidP="00887CBF">
            <w:pPr>
              <w:widowControl/>
              <w:adjustRightInd w:val="0"/>
              <w:snapToGrid w:val="0"/>
              <w:jc w:val="center"/>
              <w:rPr>
                <w:kern w:val="0"/>
                <w:sz w:val="21"/>
                <w:szCs w:val="21"/>
              </w:rPr>
            </w:pPr>
            <w:r w:rsidRPr="00027B02">
              <w:rPr>
                <w:rFonts w:hint="eastAsia"/>
                <w:kern w:val="0"/>
                <w:sz w:val="21"/>
                <w:szCs w:val="21"/>
              </w:rPr>
              <w:t>≥</w:t>
            </w:r>
            <w:r w:rsidRPr="00027B02">
              <w:rPr>
                <w:rFonts w:hint="eastAsia"/>
                <w:kern w:val="0"/>
                <w:sz w:val="21"/>
                <w:szCs w:val="21"/>
              </w:rPr>
              <w:t>50</w:t>
            </w:r>
            <w:r w:rsidRPr="00027B02">
              <w:rPr>
                <w:rFonts w:hint="eastAsia"/>
                <w:kern w:val="0"/>
                <w:sz w:val="21"/>
                <w:szCs w:val="21"/>
              </w:rPr>
              <w:t>人</w:t>
            </w:r>
          </w:p>
        </w:tc>
        <w:tc>
          <w:tcPr>
            <w:tcW w:w="564" w:type="pct"/>
            <w:tcBorders>
              <w:top w:val="nil"/>
              <w:left w:val="nil"/>
              <w:bottom w:val="single" w:sz="4" w:space="0" w:color="auto"/>
              <w:right w:val="single" w:sz="4" w:space="0" w:color="auto"/>
            </w:tcBorders>
            <w:shd w:val="clear" w:color="auto" w:fill="FFFFFF"/>
            <w:tcMar>
              <w:left w:w="57" w:type="dxa"/>
              <w:right w:w="57" w:type="dxa"/>
            </w:tcMar>
            <w:vAlign w:val="center"/>
          </w:tcPr>
          <w:p w:rsidR="00B146B4" w:rsidRPr="00A93120" w:rsidRDefault="00B146B4" w:rsidP="00887CBF">
            <w:pPr>
              <w:widowControl/>
              <w:adjustRightInd w:val="0"/>
              <w:snapToGrid w:val="0"/>
              <w:jc w:val="center"/>
              <w:rPr>
                <w:kern w:val="0"/>
                <w:sz w:val="21"/>
                <w:szCs w:val="21"/>
              </w:rPr>
            </w:pPr>
            <w:r w:rsidRPr="00027B02">
              <w:rPr>
                <w:rFonts w:hint="eastAsia"/>
                <w:kern w:val="0"/>
                <w:sz w:val="21"/>
                <w:szCs w:val="21"/>
              </w:rPr>
              <w:t>66</w:t>
            </w:r>
            <w:r w:rsidRPr="00027B02">
              <w:rPr>
                <w:rFonts w:hint="eastAsia"/>
                <w:kern w:val="0"/>
                <w:sz w:val="21"/>
                <w:szCs w:val="21"/>
              </w:rPr>
              <w:t>人</w:t>
            </w:r>
          </w:p>
        </w:tc>
        <w:tc>
          <w:tcPr>
            <w:tcW w:w="1335" w:type="pct"/>
            <w:tcBorders>
              <w:top w:val="nil"/>
              <w:left w:val="nil"/>
              <w:bottom w:val="single" w:sz="4" w:space="0" w:color="auto"/>
              <w:right w:val="single" w:sz="4" w:space="0" w:color="auto"/>
            </w:tcBorders>
            <w:shd w:val="clear" w:color="auto" w:fill="FFFFFF"/>
            <w:tcMar>
              <w:left w:w="57" w:type="dxa"/>
              <w:right w:w="57" w:type="dxa"/>
            </w:tcMar>
            <w:vAlign w:val="center"/>
          </w:tcPr>
          <w:p w:rsidR="00B146B4" w:rsidRPr="005E70BC" w:rsidRDefault="00B146B4" w:rsidP="00887CBF">
            <w:pPr>
              <w:widowControl/>
              <w:adjustRightInd w:val="0"/>
              <w:snapToGrid w:val="0"/>
              <w:rPr>
                <w:kern w:val="0"/>
                <w:sz w:val="21"/>
                <w:szCs w:val="21"/>
              </w:rPr>
            </w:pPr>
          </w:p>
        </w:tc>
      </w:tr>
      <w:tr w:rsidR="00B146B4" w:rsidRPr="005E70BC" w:rsidTr="00887CBF">
        <w:trPr>
          <w:cantSplit/>
          <w:trHeight w:val="397"/>
          <w:jc w:val="center"/>
        </w:trPr>
        <w:tc>
          <w:tcPr>
            <w:tcW w:w="212" w:type="pct"/>
            <w:vMerge/>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rsidR="00B146B4" w:rsidRPr="005E70BC" w:rsidRDefault="00B146B4" w:rsidP="00887CBF">
            <w:pPr>
              <w:widowControl/>
              <w:adjustRightInd w:val="0"/>
              <w:snapToGrid w:val="0"/>
              <w:rPr>
                <w:kern w:val="0"/>
                <w:sz w:val="21"/>
                <w:szCs w:val="21"/>
              </w:rPr>
            </w:pPr>
          </w:p>
        </w:tc>
        <w:tc>
          <w:tcPr>
            <w:tcW w:w="353" w:type="pct"/>
            <w:vMerge/>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rsidR="00B146B4" w:rsidRPr="005E70BC" w:rsidRDefault="00B146B4" w:rsidP="00887CBF">
            <w:pPr>
              <w:widowControl/>
              <w:adjustRightInd w:val="0"/>
              <w:snapToGrid w:val="0"/>
              <w:rPr>
                <w:kern w:val="0"/>
                <w:sz w:val="21"/>
                <w:szCs w:val="21"/>
              </w:rPr>
            </w:pPr>
          </w:p>
        </w:tc>
        <w:tc>
          <w:tcPr>
            <w:tcW w:w="423" w:type="pct"/>
            <w:vMerge/>
            <w:tcBorders>
              <w:left w:val="single" w:sz="4" w:space="0" w:color="auto"/>
              <w:right w:val="single" w:sz="4" w:space="0" w:color="auto"/>
            </w:tcBorders>
            <w:shd w:val="clear" w:color="auto" w:fill="FFFFFF"/>
            <w:tcMar>
              <w:left w:w="57" w:type="dxa"/>
              <w:right w:w="57" w:type="dxa"/>
            </w:tcMar>
            <w:vAlign w:val="center"/>
          </w:tcPr>
          <w:p w:rsidR="00B146B4" w:rsidRPr="005E70BC" w:rsidRDefault="00B146B4" w:rsidP="00887CBF">
            <w:pPr>
              <w:widowControl/>
              <w:adjustRightInd w:val="0"/>
              <w:snapToGrid w:val="0"/>
              <w:jc w:val="center"/>
              <w:rPr>
                <w:kern w:val="0"/>
                <w:sz w:val="21"/>
                <w:szCs w:val="21"/>
              </w:rPr>
            </w:pPr>
          </w:p>
        </w:tc>
        <w:tc>
          <w:tcPr>
            <w:tcW w:w="1553" w:type="pct"/>
            <w:gridSpan w:val="2"/>
            <w:tcBorders>
              <w:top w:val="single" w:sz="4" w:space="0" w:color="auto"/>
              <w:left w:val="nil"/>
              <w:bottom w:val="single" w:sz="4" w:space="0" w:color="auto"/>
              <w:right w:val="single" w:sz="4" w:space="0" w:color="auto"/>
            </w:tcBorders>
            <w:shd w:val="clear" w:color="auto" w:fill="FFFFFF"/>
            <w:tcMar>
              <w:left w:w="57" w:type="dxa"/>
              <w:right w:w="57" w:type="dxa"/>
            </w:tcMar>
            <w:vAlign w:val="center"/>
          </w:tcPr>
          <w:p w:rsidR="00B146B4" w:rsidRPr="00A93120" w:rsidRDefault="00B146B4" w:rsidP="00887CBF">
            <w:pPr>
              <w:widowControl/>
              <w:adjustRightInd w:val="0"/>
              <w:snapToGrid w:val="0"/>
              <w:jc w:val="center"/>
              <w:rPr>
                <w:kern w:val="0"/>
                <w:sz w:val="21"/>
                <w:szCs w:val="21"/>
              </w:rPr>
            </w:pPr>
            <w:r w:rsidRPr="00027B02">
              <w:rPr>
                <w:rFonts w:hint="eastAsia"/>
                <w:kern w:val="0"/>
                <w:sz w:val="21"/>
                <w:szCs w:val="21"/>
              </w:rPr>
              <w:t>培养方案</w:t>
            </w:r>
          </w:p>
        </w:tc>
        <w:tc>
          <w:tcPr>
            <w:tcW w:w="560" w:type="pct"/>
            <w:tcBorders>
              <w:top w:val="nil"/>
              <w:left w:val="nil"/>
              <w:bottom w:val="single" w:sz="4" w:space="0" w:color="auto"/>
              <w:right w:val="single" w:sz="4" w:space="0" w:color="auto"/>
            </w:tcBorders>
            <w:shd w:val="clear" w:color="auto" w:fill="FFFFFF"/>
            <w:tcMar>
              <w:left w:w="57" w:type="dxa"/>
              <w:right w:w="57" w:type="dxa"/>
            </w:tcMar>
            <w:vAlign w:val="center"/>
          </w:tcPr>
          <w:p w:rsidR="00B146B4" w:rsidRPr="00A93120" w:rsidRDefault="00B146B4" w:rsidP="00887CBF">
            <w:pPr>
              <w:widowControl/>
              <w:adjustRightInd w:val="0"/>
              <w:snapToGrid w:val="0"/>
              <w:jc w:val="center"/>
              <w:rPr>
                <w:kern w:val="0"/>
                <w:sz w:val="21"/>
                <w:szCs w:val="21"/>
              </w:rPr>
            </w:pPr>
            <w:r w:rsidRPr="00027B02">
              <w:rPr>
                <w:rFonts w:hint="eastAsia"/>
                <w:kern w:val="0"/>
                <w:sz w:val="21"/>
                <w:szCs w:val="21"/>
              </w:rPr>
              <w:t>3</w:t>
            </w:r>
            <w:r w:rsidRPr="00027B02">
              <w:rPr>
                <w:rFonts w:hint="eastAsia"/>
                <w:kern w:val="0"/>
                <w:sz w:val="21"/>
                <w:szCs w:val="21"/>
              </w:rPr>
              <w:t>个专业</w:t>
            </w:r>
          </w:p>
        </w:tc>
        <w:tc>
          <w:tcPr>
            <w:tcW w:w="564" w:type="pct"/>
            <w:tcBorders>
              <w:top w:val="nil"/>
              <w:left w:val="nil"/>
              <w:bottom w:val="single" w:sz="4" w:space="0" w:color="auto"/>
              <w:right w:val="single" w:sz="4" w:space="0" w:color="auto"/>
            </w:tcBorders>
            <w:shd w:val="clear" w:color="auto" w:fill="FFFFFF"/>
            <w:tcMar>
              <w:left w:w="57" w:type="dxa"/>
              <w:right w:w="57" w:type="dxa"/>
            </w:tcMar>
            <w:vAlign w:val="center"/>
          </w:tcPr>
          <w:p w:rsidR="00B146B4" w:rsidRPr="00A93120" w:rsidRDefault="00B146B4" w:rsidP="00887CBF">
            <w:pPr>
              <w:widowControl/>
              <w:adjustRightInd w:val="0"/>
              <w:snapToGrid w:val="0"/>
              <w:jc w:val="center"/>
              <w:rPr>
                <w:kern w:val="0"/>
                <w:sz w:val="21"/>
                <w:szCs w:val="21"/>
              </w:rPr>
            </w:pPr>
            <w:r w:rsidRPr="00027B02">
              <w:rPr>
                <w:rFonts w:hint="eastAsia"/>
                <w:kern w:val="0"/>
                <w:sz w:val="21"/>
                <w:szCs w:val="21"/>
              </w:rPr>
              <w:t>3</w:t>
            </w:r>
            <w:r w:rsidRPr="00027B02">
              <w:rPr>
                <w:rFonts w:hint="eastAsia"/>
                <w:kern w:val="0"/>
                <w:sz w:val="21"/>
                <w:szCs w:val="21"/>
              </w:rPr>
              <w:t>个专业</w:t>
            </w:r>
          </w:p>
        </w:tc>
        <w:tc>
          <w:tcPr>
            <w:tcW w:w="1335" w:type="pct"/>
            <w:tcBorders>
              <w:top w:val="nil"/>
              <w:left w:val="nil"/>
              <w:bottom w:val="single" w:sz="4" w:space="0" w:color="auto"/>
              <w:right w:val="single" w:sz="4" w:space="0" w:color="auto"/>
            </w:tcBorders>
            <w:shd w:val="clear" w:color="auto" w:fill="FFFFFF"/>
            <w:tcMar>
              <w:left w:w="57" w:type="dxa"/>
              <w:right w:w="57" w:type="dxa"/>
            </w:tcMar>
            <w:vAlign w:val="center"/>
          </w:tcPr>
          <w:p w:rsidR="00B146B4" w:rsidRPr="005E70BC" w:rsidRDefault="00B146B4" w:rsidP="00887CBF">
            <w:pPr>
              <w:widowControl/>
              <w:adjustRightInd w:val="0"/>
              <w:snapToGrid w:val="0"/>
              <w:rPr>
                <w:kern w:val="0"/>
                <w:sz w:val="21"/>
                <w:szCs w:val="21"/>
              </w:rPr>
            </w:pPr>
          </w:p>
        </w:tc>
      </w:tr>
      <w:tr w:rsidR="00B146B4" w:rsidRPr="005E70BC" w:rsidTr="00887CBF">
        <w:trPr>
          <w:cantSplit/>
          <w:trHeight w:val="397"/>
          <w:jc w:val="center"/>
        </w:trPr>
        <w:tc>
          <w:tcPr>
            <w:tcW w:w="212" w:type="pct"/>
            <w:vMerge/>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rsidR="00B146B4" w:rsidRPr="005E70BC" w:rsidRDefault="00B146B4" w:rsidP="00887CBF">
            <w:pPr>
              <w:widowControl/>
              <w:adjustRightInd w:val="0"/>
              <w:snapToGrid w:val="0"/>
              <w:rPr>
                <w:kern w:val="0"/>
                <w:sz w:val="21"/>
                <w:szCs w:val="21"/>
              </w:rPr>
            </w:pPr>
          </w:p>
        </w:tc>
        <w:tc>
          <w:tcPr>
            <w:tcW w:w="353" w:type="pct"/>
            <w:vMerge/>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rsidR="00B146B4" w:rsidRPr="005E70BC" w:rsidRDefault="00B146B4" w:rsidP="00887CBF">
            <w:pPr>
              <w:widowControl/>
              <w:adjustRightInd w:val="0"/>
              <w:snapToGrid w:val="0"/>
              <w:rPr>
                <w:kern w:val="0"/>
                <w:sz w:val="21"/>
                <w:szCs w:val="21"/>
              </w:rPr>
            </w:pPr>
          </w:p>
        </w:tc>
        <w:tc>
          <w:tcPr>
            <w:tcW w:w="423" w:type="pct"/>
            <w:vMerge/>
            <w:tcBorders>
              <w:left w:val="single" w:sz="4" w:space="0" w:color="auto"/>
              <w:right w:val="single" w:sz="4" w:space="0" w:color="auto"/>
            </w:tcBorders>
            <w:shd w:val="clear" w:color="auto" w:fill="FFFFFF"/>
            <w:tcMar>
              <w:left w:w="57" w:type="dxa"/>
              <w:right w:w="57" w:type="dxa"/>
            </w:tcMar>
            <w:vAlign w:val="center"/>
          </w:tcPr>
          <w:p w:rsidR="00B146B4" w:rsidRPr="005E70BC" w:rsidRDefault="00B146B4" w:rsidP="00887CBF">
            <w:pPr>
              <w:widowControl/>
              <w:adjustRightInd w:val="0"/>
              <w:snapToGrid w:val="0"/>
              <w:jc w:val="center"/>
              <w:rPr>
                <w:kern w:val="0"/>
                <w:sz w:val="21"/>
                <w:szCs w:val="21"/>
              </w:rPr>
            </w:pPr>
          </w:p>
        </w:tc>
        <w:tc>
          <w:tcPr>
            <w:tcW w:w="1553" w:type="pct"/>
            <w:gridSpan w:val="2"/>
            <w:tcBorders>
              <w:top w:val="single" w:sz="4" w:space="0" w:color="auto"/>
              <w:left w:val="nil"/>
              <w:bottom w:val="single" w:sz="4" w:space="0" w:color="auto"/>
              <w:right w:val="single" w:sz="4" w:space="0" w:color="auto"/>
            </w:tcBorders>
            <w:shd w:val="clear" w:color="auto" w:fill="FFFFFF"/>
            <w:tcMar>
              <w:left w:w="57" w:type="dxa"/>
              <w:right w:w="57" w:type="dxa"/>
            </w:tcMar>
            <w:vAlign w:val="center"/>
          </w:tcPr>
          <w:p w:rsidR="00B146B4" w:rsidRPr="00A93120" w:rsidRDefault="00B146B4" w:rsidP="00887CBF">
            <w:pPr>
              <w:widowControl/>
              <w:adjustRightInd w:val="0"/>
              <w:snapToGrid w:val="0"/>
              <w:jc w:val="center"/>
              <w:rPr>
                <w:kern w:val="0"/>
                <w:sz w:val="21"/>
                <w:szCs w:val="21"/>
              </w:rPr>
            </w:pPr>
            <w:r w:rsidRPr="00027B02">
              <w:rPr>
                <w:rFonts w:hint="eastAsia"/>
                <w:kern w:val="0"/>
                <w:sz w:val="21"/>
                <w:szCs w:val="21"/>
              </w:rPr>
              <w:t>建立实习实训基地</w:t>
            </w:r>
          </w:p>
        </w:tc>
        <w:tc>
          <w:tcPr>
            <w:tcW w:w="560" w:type="pct"/>
            <w:tcBorders>
              <w:top w:val="nil"/>
              <w:left w:val="nil"/>
              <w:bottom w:val="single" w:sz="4" w:space="0" w:color="auto"/>
              <w:right w:val="single" w:sz="4" w:space="0" w:color="auto"/>
            </w:tcBorders>
            <w:shd w:val="clear" w:color="auto" w:fill="FFFFFF"/>
            <w:tcMar>
              <w:left w:w="57" w:type="dxa"/>
              <w:right w:w="57" w:type="dxa"/>
            </w:tcMar>
            <w:vAlign w:val="center"/>
          </w:tcPr>
          <w:p w:rsidR="00B146B4" w:rsidRPr="00A93120" w:rsidRDefault="00B146B4" w:rsidP="00887CBF">
            <w:pPr>
              <w:widowControl/>
              <w:adjustRightInd w:val="0"/>
              <w:snapToGrid w:val="0"/>
              <w:jc w:val="center"/>
              <w:rPr>
                <w:kern w:val="0"/>
                <w:sz w:val="21"/>
                <w:szCs w:val="21"/>
              </w:rPr>
            </w:pPr>
            <w:r w:rsidRPr="00027B02">
              <w:rPr>
                <w:rFonts w:hint="eastAsia"/>
                <w:kern w:val="0"/>
                <w:sz w:val="21"/>
                <w:szCs w:val="21"/>
              </w:rPr>
              <w:t>1</w:t>
            </w:r>
            <w:r w:rsidRPr="00027B02">
              <w:rPr>
                <w:rFonts w:hint="eastAsia"/>
                <w:kern w:val="0"/>
                <w:sz w:val="21"/>
                <w:szCs w:val="21"/>
              </w:rPr>
              <w:t>个</w:t>
            </w:r>
          </w:p>
        </w:tc>
        <w:tc>
          <w:tcPr>
            <w:tcW w:w="564" w:type="pct"/>
            <w:tcBorders>
              <w:top w:val="nil"/>
              <w:left w:val="nil"/>
              <w:bottom w:val="single" w:sz="4" w:space="0" w:color="auto"/>
              <w:right w:val="single" w:sz="4" w:space="0" w:color="auto"/>
            </w:tcBorders>
            <w:shd w:val="clear" w:color="auto" w:fill="FFFFFF"/>
            <w:tcMar>
              <w:left w:w="57" w:type="dxa"/>
              <w:right w:w="57" w:type="dxa"/>
            </w:tcMar>
            <w:vAlign w:val="center"/>
          </w:tcPr>
          <w:p w:rsidR="00B146B4" w:rsidRPr="00A93120" w:rsidRDefault="00B146B4" w:rsidP="00887CBF">
            <w:pPr>
              <w:widowControl/>
              <w:adjustRightInd w:val="0"/>
              <w:snapToGrid w:val="0"/>
              <w:jc w:val="center"/>
              <w:rPr>
                <w:kern w:val="0"/>
                <w:sz w:val="21"/>
                <w:szCs w:val="21"/>
              </w:rPr>
            </w:pPr>
            <w:r w:rsidRPr="00027B02">
              <w:rPr>
                <w:rFonts w:hint="eastAsia"/>
                <w:kern w:val="0"/>
                <w:sz w:val="21"/>
                <w:szCs w:val="21"/>
              </w:rPr>
              <w:t>1</w:t>
            </w:r>
            <w:r w:rsidRPr="00027B02">
              <w:rPr>
                <w:rFonts w:hint="eastAsia"/>
                <w:kern w:val="0"/>
                <w:sz w:val="21"/>
                <w:szCs w:val="21"/>
              </w:rPr>
              <w:t>个</w:t>
            </w:r>
          </w:p>
        </w:tc>
        <w:tc>
          <w:tcPr>
            <w:tcW w:w="1335" w:type="pct"/>
            <w:tcBorders>
              <w:top w:val="nil"/>
              <w:left w:val="nil"/>
              <w:bottom w:val="single" w:sz="4" w:space="0" w:color="auto"/>
              <w:right w:val="single" w:sz="4" w:space="0" w:color="auto"/>
            </w:tcBorders>
            <w:shd w:val="clear" w:color="auto" w:fill="FFFFFF"/>
            <w:tcMar>
              <w:left w:w="57" w:type="dxa"/>
              <w:right w:w="57" w:type="dxa"/>
            </w:tcMar>
            <w:vAlign w:val="center"/>
          </w:tcPr>
          <w:p w:rsidR="00B146B4" w:rsidRPr="005E70BC" w:rsidRDefault="00B146B4" w:rsidP="00887CBF">
            <w:pPr>
              <w:widowControl/>
              <w:adjustRightInd w:val="0"/>
              <w:snapToGrid w:val="0"/>
              <w:rPr>
                <w:kern w:val="0"/>
                <w:sz w:val="21"/>
                <w:szCs w:val="21"/>
              </w:rPr>
            </w:pPr>
          </w:p>
        </w:tc>
      </w:tr>
      <w:tr w:rsidR="00B146B4" w:rsidRPr="005E70BC" w:rsidTr="00887CBF">
        <w:trPr>
          <w:cantSplit/>
          <w:trHeight w:val="397"/>
          <w:jc w:val="center"/>
        </w:trPr>
        <w:tc>
          <w:tcPr>
            <w:tcW w:w="212" w:type="pct"/>
            <w:vMerge/>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rsidR="00B146B4" w:rsidRPr="005E70BC" w:rsidRDefault="00B146B4" w:rsidP="00887CBF">
            <w:pPr>
              <w:widowControl/>
              <w:adjustRightInd w:val="0"/>
              <w:snapToGrid w:val="0"/>
              <w:rPr>
                <w:kern w:val="0"/>
                <w:sz w:val="21"/>
                <w:szCs w:val="21"/>
              </w:rPr>
            </w:pPr>
          </w:p>
        </w:tc>
        <w:tc>
          <w:tcPr>
            <w:tcW w:w="353" w:type="pct"/>
            <w:vMerge/>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rsidR="00B146B4" w:rsidRPr="005E70BC" w:rsidRDefault="00B146B4" w:rsidP="00887CBF">
            <w:pPr>
              <w:widowControl/>
              <w:adjustRightInd w:val="0"/>
              <w:snapToGrid w:val="0"/>
              <w:rPr>
                <w:kern w:val="0"/>
                <w:sz w:val="21"/>
                <w:szCs w:val="21"/>
              </w:rPr>
            </w:pPr>
          </w:p>
        </w:tc>
        <w:tc>
          <w:tcPr>
            <w:tcW w:w="423" w:type="pct"/>
            <w:vMerge/>
            <w:tcBorders>
              <w:left w:val="single" w:sz="4" w:space="0" w:color="auto"/>
              <w:right w:val="single" w:sz="4" w:space="0" w:color="auto"/>
            </w:tcBorders>
            <w:shd w:val="clear" w:color="auto" w:fill="FFFFFF"/>
            <w:tcMar>
              <w:left w:w="57" w:type="dxa"/>
              <w:right w:w="57" w:type="dxa"/>
            </w:tcMar>
            <w:vAlign w:val="center"/>
          </w:tcPr>
          <w:p w:rsidR="00B146B4" w:rsidRPr="005E70BC" w:rsidRDefault="00B146B4" w:rsidP="00887CBF">
            <w:pPr>
              <w:widowControl/>
              <w:adjustRightInd w:val="0"/>
              <w:snapToGrid w:val="0"/>
              <w:jc w:val="center"/>
              <w:rPr>
                <w:kern w:val="0"/>
                <w:sz w:val="21"/>
                <w:szCs w:val="21"/>
              </w:rPr>
            </w:pPr>
          </w:p>
        </w:tc>
        <w:tc>
          <w:tcPr>
            <w:tcW w:w="1553" w:type="pct"/>
            <w:gridSpan w:val="2"/>
            <w:tcBorders>
              <w:top w:val="single" w:sz="4" w:space="0" w:color="auto"/>
              <w:left w:val="nil"/>
              <w:bottom w:val="single" w:sz="4" w:space="0" w:color="auto"/>
              <w:right w:val="single" w:sz="4" w:space="0" w:color="auto"/>
            </w:tcBorders>
            <w:shd w:val="clear" w:color="auto" w:fill="FFFFFF"/>
            <w:tcMar>
              <w:left w:w="57" w:type="dxa"/>
              <w:right w:w="57" w:type="dxa"/>
            </w:tcMar>
            <w:vAlign w:val="center"/>
          </w:tcPr>
          <w:p w:rsidR="00B146B4" w:rsidRPr="00A93120" w:rsidRDefault="00B146B4" w:rsidP="00887CBF">
            <w:pPr>
              <w:widowControl/>
              <w:adjustRightInd w:val="0"/>
              <w:snapToGrid w:val="0"/>
              <w:jc w:val="center"/>
              <w:rPr>
                <w:kern w:val="0"/>
                <w:sz w:val="21"/>
                <w:szCs w:val="21"/>
              </w:rPr>
            </w:pPr>
            <w:r w:rsidRPr="00027B02">
              <w:rPr>
                <w:rFonts w:hint="eastAsia"/>
                <w:kern w:val="0"/>
                <w:sz w:val="21"/>
                <w:szCs w:val="21"/>
              </w:rPr>
              <w:t>举办湖北省大学生毽球比赛</w:t>
            </w:r>
          </w:p>
        </w:tc>
        <w:tc>
          <w:tcPr>
            <w:tcW w:w="560" w:type="pct"/>
            <w:tcBorders>
              <w:top w:val="nil"/>
              <w:left w:val="nil"/>
              <w:bottom w:val="single" w:sz="4" w:space="0" w:color="auto"/>
              <w:right w:val="single" w:sz="4" w:space="0" w:color="auto"/>
            </w:tcBorders>
            <w:shd w:val="clear" w:color="auto" w:fill="FFFFFF"/>
            <w:tcMar>
              <w:left w:w="57" w:type="dxa"/>
              <w:right w:w="57" w:type="dxa"/>
            </w:tcMar>
            <w:vAlign w:val="center"/>
          </w:tcPr>
          <w:p w:rsidR="00B146B4" w:rsidRPr="00A93120" w:rsidRDefault="00B146B4" w:rsidP="00887CBF">
            <w:pPr>
              <w:widowControl/>
              <w:adjustRightInd w:val="0"/>
              <w:snapToGrid w:val="0"/>
              <w:jc w:val="center"/>
              <w:rPr>
                <w:kern w:val="0"/>
                <w:sz w:val="21"/>
                <w:szCs w:val="21"/>
              </w:rPr>
            </w:pPr>
            <w:r w:rsidRPr="00027B02">
              <w:rPr>
                <w:rFonts w:hint="eastAsia"/>
                <w:kern w:val="0"/>
                <w:sz w:val="21"/>
                <w:szCs w:val="21"/>
              </w:rPr>
              <w:t>1</w:t>
            </w:r>
            <w:r w:rsidRPr="00027B02">
              <w:rPr>
                <w:rFonts w:hint="eastAsia"/>
                <w:kern w:val="0"/>
                <w:sz w:val="21"/>
                <w:szCs w:val="21"/>
              </w:rPr>
              <w:t>次</w:t>
            </w:r>
          </w:p>
        </w:tc>
        <w:tc>
          <w:tcPr>
            <w:tcW w:w="564" w:type="pct"/>
            <w:tcBorders>
              <w:top w:val="nil"/>
              <w:left w:val="nil"/>
              <w:bottom w:val="single" w:sz="4" w:space="0" w:color="auto"/>
              <w:right w:val="single" w:sz="4" w:space="0" w:color="auto"/>
            </w:tcBorders>
            <w:shd w:val="clear" w:color="auto" w:fill="FFFFFF"/>
            <w:tcMar>
              <w:left w:w="57" w:type="dxa"/>
              <w:right w:w="57" w:type="dxa"/>
            </w:tcMar>
            <w:vAlign w:val="center"/>
          </w:tcPr>
          <w:p w:rsidR="00B146B4" w:rsidRPr="00A93120" w:rsidRDefault="00B146B4" w:rsidP="00887CBF">
            <w:pPr>
              <w:widowControl/>
              <w:adjustRightInd w:val="0"/>
              <w:snapToGrid w:val="0"/>
              <w:jc w:val="center"/>
              <w:rPr>
                <w:kern w:val="0"/>
                <w:sz w:val="21"/>
                <w:szCs w:val="21"/>
              </w:rPr>
            </w:pPr>
            <w:r w:rsidRPr="00027B02">
              <w:rPr>
                <w:rFonts w:hint="eastAsia"/>
                <w:kern w:val="0"/>
                <w:sz w:val="21"/>
                <w:szCs w:val="21"/>
              </w:rPr>
              <w:t>1</w:t>
            </w:r>
            <w:r w:rsidRPr="00027B02">
              <w:rPr>
                <w:rFonts w:hint="eastAsia"/>
                <w:kern w:val="0"/>
                <w:sz w:val="21"/>
                <w:szCs w:val="21"/>
              </w:rPr>
              <w:t>次</w:t>
            </w:r>
          </w:p>
        </w:tc>
        <w:tc>
          <w:tcPr>
            <w:tcW w:w="1335" w:type="pct"/>
            <w:tcBorders>
              <w:top w:val="nil"/>
              <w:left w:val="nil"/>
              <w:bottom w:val="single" w:sz="4" w:space="0" w:color="auto"/>
              <w:right w:val="single" w:sz="4" w:space="0" w:color="auto"/>
            </w:tcBorders>
            <w:shd w:val="clear" w:color="auto" w:fill="FFFFFF"/>
            <w:tcMar>
              <w:left w:w="57" w:type="dxa"/>
              <w:right w:w="57" w:type="dxa"/>
            </w:tcMar>
            <w:vAlign w:val="center"/>
          </w:tcPr>
          <w:p w:rsidR="00B146B4" w:rsidRPr="005E70BC" w:rsidRDefault="00B146B4" w:rsidP="00887CBF">
            <w:pPr>
              <w:widowControl/>
              <w:adjustRightInd w:val="0"/>
              <w:snapToGrid w:val="0"/>
              <w:rPr>
                <w:kern w:val="0"/>
                <w:sz w:val="21"/>
                <w:szCs w:val="21"/>
              </w:rPr>
            </w:pPr>
          </w:p>
        </w:tc>
      </w:tr>
      <w:tr w:rsidR="00B146B4" w:rsidRPr="005E70BC" w:rsidTr="00887CBF">
        <w:trPr>
          <w:cantSplit/>
          <w:trHeight w:val="397"/>
          <w:jc w:val="center"/>
        </w:trPr>
        <w:tc>
          <w:tcPr>
            <w:tcW w:w="212" w:type="pct"/>
            <w:vMerge/>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rsidR="00B146B4" w:rsidRPr="005E70BC" w:rsidRDefault="00B146B4" w:rsidP="00887CBF">
            <w:pPr>
              <w:widowControl/>
              <w:adjustRightInd w:val="0"/>
              <w:snapToGrid w:val="0"/>
              <w:rPr>
                <w:kern w:val="0"/>
                <w:sz w:val="21"/>
                <w:szCs w:val="21"/>
              </w:rPr>
            </w:pPr>
          </w:p>
        </w:tc>
        <w:tc>
          <w:tcPr>
            <w:tcW w:w="353" w:type="pct"/>
            <w:vMerge/>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rsidR="00B146B4" w:rsidRPr="005E70BC" w:rsidRDefault="00B146B4" w:rsidP="00887CBF">
            <w:pPr>
              <w:widowControl/>
              <w:adjustRightInd w:val="0"/>
              <w:snapToGrid w:val="0"/>
              <w:rPr>
                <w:kern w:val="0"/>
                <w:sz w:val="21"/>
                <w:szCs w:val="21"/>
              </w:rPr>
            </w:pPr>
          </w:p>
        </w:tc>
        <w:tc>
          <w:tcPr>
            <w:tcW w:w="423" w:type="pct"/>
            <w:vMerge/>
            <w:tcBorders>
              <w:left w:val="single" w:sz="4" w:space="0" w:color="auto"/>
              <w:right w:val="single" w:sz="4" w:space="0" w:color="auto"/>
            </w:tcBorders>
            <w:shd w:val="clear" w:color="auto" w:fill="FFFFFF"/>
            <w:tcMar>
              <w:left w:w="57" w:type="dxa"/>
              <w:right w:w="57" w:type="dxa"/>
            </w:tcMar>
            <w:vAlign w:val="center"/>
          </w:tcPr>
          <w:p w:rsidR="00B146B4" w:rsidRPr="005E70BC" w:rsidRDefault="00B146B4" w:rsidP="00887CBF">
            <w:pPr>
              <w:widowControl/>
              <w:adjustRightInd w:val="0"/>
              <w:snapToGrid w:val="0"/>
              <w:jc w:val="center"/>
              <w:rPr>
                <w:kern w:val="0"/>
                <w:sz w:val="21"/>
                <w:szCs w:val="21"/>
              </w:rPr>
            </w:pPr>
          </w:p>
        </w:tc>
        <w:tc>
          <w:tcPr>
            <w:tcW w:w="1553" w:type="pct"/>
            <w:gridSpan w:val="2"/>
            <w:tcBorders>
              <w:top w:val="single" w:sz="4" w:space="0" w:color="auto"/>
              <w:left w:val="nil"/>
              <w:bottom w:val="single" w:sz="4" w:space="0" w:color="auto"/>
              <w:right w:val="single" w:sz="4" w:space="0" w:color="auto"/>
            </w:tcBorders>
            <w:shd w:val="clear" w:color="auto" w:fill="FFFFFF"/>
            <w:tcMar>
              <w:left w:w="57" w:type="dxa"/>
              <w:right w:w="57" w:type="dxa"/>
            </w:tcMar>
            <w:vAlign w:val="center"/>
          </w:tcPr>
          <w:p w:rsidR="00B146B4" w:rsidRPr="00A93120" w:rsidRDefault="00B146B4" w:rsidP="00887CBF">
            <w:pPr>
              <w:widowControl/>
              <w:adjustRightInd w:val="0"/>
              <w:snapToGrid w:val="0"/>
              <w:jc w:val="center"/>
              <w:rPr>
                <w:kern w:val="0"/>
                <w:sz w:val="21"/>
                <w:szCs w:val="21"/>
              </w:rPr>
            </w:pPr>
            <w:r w:rsidRPr="00027B02">
              <w:rPr>
                <w:rFonts w:hint="eastAsia"/>
                <w:kern w:val="0"/>
                <w:sz w:val="21"/>
                <w:szCs w:val="21"/>
              </w:rPr>
              <w:t>省级人才数量</w:t>
            </w:r>
          </w:p>
        </w:tc>
        <w:tc>
          <w:tcPr>
            <w:tcW w:w="560" w:type="pct"/>
            <w:tcBorders>
              <w:top w:val="nil"/>
              <w:left w:val="nil"/>
              <w:bottom w:val="single" w:sz="4" w:space="0" w:color="auto"/>
              <w:right w:val="single" w:sz="4" w:space="0" w:color="auto"/>
            </w:tcBorders>
            <w:shd w:val="clear" w:color="auto" w:fill="FFFFFF"/>
            <w:tcMar>
              <w:left w:w="57" w:type="dxa"/>
              <w:right w:w="57" w:type="dxa"/>
            </w:tcMar>
            <w:vAlign w:val="center"/>
          </w:tcPr>
          <w:p w:rsidR="00B146B4" w:rsidRPr="00A93120" w:rsidRDefault="00B146B4" w:rsidP="00887CBF">
            <w:pPr>
              <w:widowControl/>
              <w:adjustRightInd w:val="0"/>
              <w:snapToGrid w:val="0"/>
              <w:jc w:val="center"/>
              <w:rPr>
                <w:kern w:val="0"/>
                <w:sz w:val="21"/>
                <w:szCs w:val="21"/>
              </w:rPr>
            </w:pPr>
            <w:r w:rsidRPr="00027B02">
              <w:rPr>
                <w:rFonts w:hint="eastAsia"/>
                <w:kern w:val="0"/>
                <w:sz w:val="21"/>
                <w:szCs w:val="21"/>
              </w:rPr>
              <w:t>6</w:t>
            </w:r>
            <w:r w:rsidRPr="00027B02">
              <w:rPr>
                <w:rFonts w:hint="eastAsia"/>
                <w:kern w:val="0"/>
                <w:sz w:val="21"/>
                <w:szCs w:val="21"/>
              </w:rPr>
              <w:t>人</w:t>
            </w:r>
          </w:p>
        </w:tc>
        <w:tc>
          <w:tcPr>
            <w:tcW w:w="564" w:type="pct"/>
            <w:tcBorders>
              <w:top w:val="nil"/>
              <w:left w:val="nil"/>
              <w:bottom w:val="single" w:sz="4" w:space="0" w:color="auto"/>
              <w:right w:val="single" w:sz="4" w:space="0" w:color="auto"/>
            </w:tcBorders>
            <w:shd w:val="clear" w:color="auto" w:fill="FFFFFF"/>
            <w:tcMar>
              <w:left w:w="57" w:type="dxa"/>
              <w:right w:w="57" w:type="dxa"/>
            </w:tcMar>
            <w:vAlign w:val="center"/>
          </w:tcPr>
          <w:p w:rsidR="00B146B4" w:rsidRPr="00A93120" w:rsidRDefault="00B146B4" w:rsidP="00887CBF">
            <w:pPr>
              <w:widowControl/>
              <w:adjustRightInd w:val="0"/>
              <w:snapToGrid w:val="0"/>
              <w:jc w:val="center"/>
              <w:rPr>
                <w:kern w:val="0"/>
                <w:sz w:val="21"/>
                <w:szCs w:val="21"/>
              </w:rPr>
            </w:pPr>
            <w:r w:rsidRPr="00027B02">
              <w:rPr>
                <w:rFonts w:hint="eastAsia"/>
                <w:kern w:val="0"/>
                <w:sz w:val="21"/>
                <w:szCs w:val="21"/>
              </w:rPr>
              <w:t>6</w:t>
            </w:r>
            <w:r w:rsidRPr="00027B02">
              <w:rPr>
                <w:rFonts w:hint="eastAsia"/>
                <w:kern w:val="0"/>
                <w:sz w:val="21"/>
                <w:szCs w:val="21"/>
              </w:rPr>
              <w:t>人</w:t>
            </w:r>
          </w:p>
        </w:tc>
        <w:tc>
          <w:tcPr>
            <w:tcW w:w="1335" w:type="pct"/>
            <w:tcBorders>
              <w:top w:val="nil"/>
              <w:left w:val="nil"/>
              <w:bottom w:val="single" w:sz="4" w:space="0" w:color="auto"/>
              <w:right w:val="single" w:sz="4" w:space="0" w:color="auto"/>
            </w:tcBorders>
            <w:shd w:val="clear" w:color="auto" w:fill="FFFFFF"/>
            <w:tcMar>
              <w:left w:w="57" w:type="dxa"/>
              <w:right w:w="57" w:type="dxa"/>
            </w:tcMar>
            <w:vAlign w:val="center"/>
          </w:tcPr>
          <w:p w:rsidR="00B146B4" w:rsidRPr="005E70BC" w:rsidRDefault="00B146B4" w:rsidP="00887CBF">
            <w:pPr>
              <w:widowControl/>
              <w:adjustRightInd w:val="0"/>
              <w:snapToGrid w:val="0"/>
              <w:rPr>
                <w:kern w:val="0"/>
                <w:sz w:val="21"/>
                <w:szCs w:val="21"/>
              </w:rPr>
            </w:pPr>
          </w:p>
        </w:tc>
      </w:tr>
      <w:tr w:rsidR="00B146B4" w:rsidRPr="005E70BC" w:rsidTr="00887CBF">
        <w:trPr>
          <w:cantSplit/>
          <w:trHeight w:val="397"/>
          <w:jc w:val="center"/>
        </w:trPr>
        <w:tc>
          <w:tcPr>
            <w:tcW w:w="212" w:type="pct"/>
            <w:vMerge/>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rsidR="00B146B4" w:rsidRPr="005E70BC" w:rsidRDefault="00B146B4" w:rsidP="00887CBF">
            <w:pPr>
              <w:widowControl/>
              <w:adjustRightInd w:val="0"/>
              <w:snapToGrid w:val="0"/>
              <w:rPr>
                <w:kern w:val="0"/>
                <w:sz w:val="21"/>
                <w:szCs w:val="21"/>
              </w:rPr>
            </w:pPr>
          </w:p>
        </w:tc>
        <w:tc>
          <w:tcPr>
            <w:tcW w:w="353" w:type="pct"/>
            <w:vMerge/>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rsidR="00B146B4" w:rsidRPr="005E70BC" w:rsidRDefault="00B146B4" w:rsidP="00887CBF">
            <w:pPr>
              <w:widowControl/>
              <w:adjustRightInd w:val="0"/>
              <w:snapToGrid w:val="0"/>
              <w:rPr>
                <w:kern w:val="0"/>
                <w:sz w:val="21"/>
                <w:szCs w:val="21"/>
              </w:rPr>
            </w:pPr>
          </w:p>
        </w:tc>
        <w:tc>
          <w:tcPr>
            <w:tcW w:w="423" w:type="pct"/>
            <w:vMerge/>
            <w:tcBorders>
              <w:left w:val="single" w:sz="4" w:space="0" w:color="auto"/>
              <w:right w:val="single" w:sz="4" w:space="0" w:color="auto"/>
            </w:tcBorders>
            <w:shd w:val="clear" w:color="auto" w:fill="FFFFFF"/>
            <w:tcMar>
              <w:left w:w="57" w:type="dxa"/>
              <w:right w:w="57" w:type="dxa"/>
            </w:tcMar>
            <w:vAlign w:val="center"/>
          </w:tcPr>
          <w:p w:rsidR="00B146B4" w:rsidRPr="005E70BC" w:rsidRDefault="00B146B4" w:rsidP="00887CBF">
            <w:pPr>
              <w:widowControl/>
              <w:adjustRightInd w:val="0"/>
              <w:snapToGrid w:val="0"/>
              <w:jc w:val="center"/>
              <w:rPr>
                <w:kern w:val="0"/>
                <w:sz w:val="21"/>
                <w:szCs w:val="21"/>
              </w:rPr>
            </w:pPr>
          </w:p>
        </w:tc>
        <w:tc>
          <w:tcPr>
            <w:tcW w:w="1553" w:type="pct"/>
            <w:gridSpan w:val="2"/>
            <w:tcBorders>
              <w:top w:val="single" w:sz="4" w:space="0" w:color="auto"/>
              <w:left w:val="nil"/>
              <w:bottom w:val="single" w:sz="4" w:space="0" w:color="auto"/>
              <w:right w:val="single" w:sz="4" w:space="0" w:color="auto"/>
            </w:tcBorders>
            <w:shd w:val="clear" w:color="auto" w:fill="FFFFFF"/>
            <w:tcMar>
              <w:left w:w="57" w:type="dxa"/>
              <w:right w:w="57" w:type="dxa"/>
            </w:tcMar>
            <w:vAlign w:val="center"/>
          </w:tcPr>
          <w:p w:rsidR="00B146B4" w:rsidRPr="00C67A45" w:rsidRDefault="00B146B4" w:rsidP="00887CBF">
            <w:pPr>
              <w:widowControl/>
              <w:adjustRightInd w:val="0"/>
              <w:snapToGrid w:val="0"/>
              <w:jc w:val="center"/>
              <w:rPr>
                <w:kern w:val="0"/>
                <w:sz w:val="21"/>
                <w:szCs w:val="21"/>
              </w:rPr>
            </w:pPr>
            <w:r w:rsidRPr="00027B02">
              <w:rPr>
                <w:rFonts w:hint="eastAsia"/>
                <w:kern w:val="0"/>
                <w:sz w:val="21"/>
                <w:szCs w:val="21"/>
              </w:rPr>
              <w:t>国际交流派出教师数</w:t>
            </w:r>
          </w:p>
        </w:tc>
        <w:tc>
          <w:tcPr>
            <w:tcW w:w="560" w:type="pct"/>
            <w:tcBorders>
              <w:top w:val="nil"/>
              <w:left w:val="nil"/>
              <w:bottom w:val="single" w:sz="4" w:space="0" w:color="auto"/>
              <w:right w:val="single" w:sz="4" w:space="0" w:color="auto"/>
            </w:tcBorders>
            <w:shd w:val="clear" w:color="auto" w:fill="FFFFFF"/>
            <w:tcMar>
              <w:left w:w="57" w:type="dxa"/>
              <w:right w:w="57" w:type="dxa"/>
            </w:tcMar>
            <w:vAlign w:val="center"/>
          </w:tcPr>
          <w:p w:rsidR="00B146B4" w:rsidRPr="00C67A45" w:rsidRDefault="00B146B4" w:rsidP="00887CBF">
            <w:pPr>
              <w:widowControl/>
              <w:adjustRightInd w:val="0"/>
              <w:snapToGrid w:val="0"/>
              <w:jc w:val="center"/>
              <w:rPr>
                <w:kern w:val="0"/>
                <w:sz w:val="21"/>
                <w:szCs w:val="21"/>
              </w:rPr>
            </w:pPr>
            <w:r w:rsidRPr="00027B02">
              <w:rPr>
                <w:rFonts w:hint="eastAsia"/>
                <w:kern w:val="0"/>
                <w:sz w:val="21"/>
                <w:szCs w:val="21"/>
              </w:rPr>
              <w:t>7</w:t>
            </w:r>
            <w:r w:rsidRPr="00027B02">
              <w:rPr>
                <w:rFonts w:hint="eastAsia"/>
                <w:kern w:val="0"/>
                <w:sz w:val="21"/>
                <w:szCs w:val="21"/>
              </w:rPr>
              <w:t>人</w:t>
            </w:r>
          </w:p>
        </w:tc>
        <w:tc>
          <w:tcPr>
            <w:tcW w:w="564" w:type="pct"/>
            <w:tcBorders>
              <w:top w:val="nil"/>
              <w:left w:val="nil"/>
              <w:bottom w:val="single" w:sz="4" w:space="0" w:color="auto"/>
              <w:right w:val="single" w:sz="4" w:space="0" w:color="auto"/>
            </w:tcBorders>
            <w:shd w:val="clear" w:color="auto" w:fill="FFFFFF"/>
            <w:tcMar>
              <w:left w:w="57" w:type="dxa"/>
              <w:right w:w="57" w:type="dxa"/>
            </w:tcMar>
            <w:vAlign w:val="center"/>
          </w:tcPr>
          <w:p w:rsidR="00B146B4" w:rsidRPr="005E70BC" w:rsidRDefault="00B146B4" w:rsidP="00887CBF">
            <w:pPr>
              <w:widowControl/>
              <w:adjustRightInd w:val="0"/>
              <w:snapToGrid w:val="0"/>
              <w:jc w:val="center"/>
              <w:rPr>
                <w:kern w:val="0"/>
                <w:sz w:val="21"/>
                <w:szCs w:val="21"/>
              </w:rPr>
            </w:pPr>
            <w:r w:rsidRPr="00027B02">
              <w:rPr>
                <w:rFonts w:hint="eastAsia"/>
                <w:kern w:val="0"/>
                <w:sz w:val="21"/>
                <w:szCs w:val="21"/>
              </w:rPr>
              <w:t>7</w:t>
            </w:r>
            <w:r w:rsidRPr="00027B02">
              <w:rPr>
                <w:rFonts w:hint="eastAsia"/>
                <w:kern w:val="0"/>
                <w:sz w:val="21"/>
                <w:szCs w:val="21"/>
              </w:rPr>
              <w:t>人</w:t>
            </w:r>
          </w:p>
        </w:tc>
        <w:tc>
          <w:tcPr>
            <w:tcW w:w="1335" w:type="pct"/>
            <w:tcBorders>
              <w:top w:val="nil"/>
              <w:left w:val="nil"/>
              <w:bottom w:val="single" w:sz="4" w:space="0" w:color="auto"/>
              <w:right w:val="single" w:sz="4" w:space="0" w:color="auto"/>
            </w:tcBorders>
            <w:shd w:val="clear" w:color="auto" w:fill="FFFFFF"/>
            <w:tcMar>
              <w:left w:w="57" w:type="dxa"/>
              <w:right w:w="57" w:type="dxa"/>
            </w:tcMar>
            <w:vAlign w:val="center"/>
          </w:tcPr>
          <w:p w:rsidR="00B146B4" w:rsidRPr="005E70BC" w:rsidRDefault="00B146B4" w:rsidP="00887CBF">
            <w:pPr>
              <w:widowControl/>
              <w:adjustRightInd w:val="0"/>
              <w:snapToGrid w:val="0"/>
              <w:rPr>
                <w:kern w:val="0"/>
                <w:sz w:val="21"/>
                <w:szCs w:val="21"/>
              </w:rPr>
            </w:pPr>
          </w:p>
        </w:tc>
      </w:tr>
      <w:tr w:rsidR="00B146B4" w:rsidRPr="005E70BC" w:rsidTr="00887CBF">
        <w:trPr>
          <w:cantSplit/>
          <w:trHeight w:val="397"/>
          <w:jc w:val="center"/>
        </w:trPr>
        <w:tc>
          <w:tcPr>
            <w:tcW w:w="212" w:type="pct"/>
            <w:vMerge/>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rsidR="00B146B4" w:rsidRPr="005E70BC" w:rsidRDefault="00B146B4" w:rsidP="00887CBF">
            <w:pPr>
              <w:widowControl/>
              <w:adjustRightInd w:val="0"/>
              <w:snapToGrid w:val="0"/>
              <w:rPr>
                <w:kern w:val="0"/>
                <w:sz w:val="21"/>
                <w:szCs w:val="21"/>
              </w:rPr>
            </w:pPr>
          </w:p>
        </w:tc>
        <w:tc>
          <w:tcPr>
            <w:tcW w:w="353" w:type="pct"/>
            <w:vMerge/>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rsidR="00B146B4" w:rsidRPr="005E70BC" w:rsidRDefault="00B146B4" w:rsidP="00887CBF">
            <w:pPr>
              <w:widowControl/>
              <w:adjustRightInd w:val="0"/>
              <w:snapToGrid w:val="0"/>
              <w:rPr>
                <w:kern w:val="0"/>
                <w:sz w:val="21"/>
                <w:szCs w:val="21"/>
              </w:rPr>
            </w:pPr>
          </w:p>
        </w:tc>
        <w:tc>
          <w:tcPr>
            <w:tcW w:w="423" w:type="pct"/>
            <w:vMerge/>
            <w:tcBorders>
              <w:left w:val="single" w:sz="4" w:space="0" w:color="auto"/>
              <w:right w:val="single" w:sz="4" w:space="0" w:color="auto"/>
            </w:tcBorders>
            <w:shd w:val="clear" w:color="auto" w:fill="FFFFFF"/>
            <w:tcMar>
              <w:left w:w="57" w:type="dxa"/>
              <w:right w:w="57" w:type="dxa"/>
            </w:tcMar>
            <w:vAlign w:val="center"/>
          </w:tcPr>
          <w:p w:rsidR="00B146B4" w:rsidRPr="005E70BC" w:rsidRDefault="00B146B4" w:rsidP="00887CBF">
            <w:pPr>
              <w:widowControl/>
              <w:adjustRightInd w:val="0"/>
              <w:snapToGrid w:val="0"/>
              <w:jc w:val="center"/>
              <w:rPr>
                <w:kern w:val="0"/>
                <w:sz w:val="21"/>
                <w:szCs w:val="21"/>
              </w:rPr>
            </w:pPr>
          </w:p>
        </w:tc>
        <w:tc>
          <w:tcPr>
            <w:tcW w:w="1553" w:type="pct"/>
            <w:gridSpan w:val="2"/>
            <w:tcBorders>
              <w:top w:val="single" w:sz="4" w:space="0" w:color="auto"/>
              <w:left w:val="nil"/>
              <w:bottom w:val="single" w:sz="4" w:space="0" w:color="auto"/>
              <w:right w:val="single" w:sz="4" w:space="0" w:color="auto"/>
            </w:tcBorders>
            <w:shd w:val="clear" w:color="auto" w:fill="FFFFFF"/>
            <w:tcMar>
              <w:left w:w="57" w:type="dxa"/>
              <w:right w:w="57" w:type="dxa"/>
            </w:tcMar>
            <w:vAlign w:val="center"/>
          </w:tcPr>
          <w:p w:rsidR="00B146B4" w:rsidRPr="00027B02" w:rsidRDefault="00B146B4" w:rsidP="00887CBF">
            <w:pPr>
              <w:widowControl/>
              <w:adjustRightInd w:val="0"/>
              <w:snapToGrid w:val="0"/>
              <w:jc w:val="center"/>
              <w:rPr>
                <w:kern w:val="0"/>
                <w:sz w:val="21"/>
                <w:szCs w:val="21"/>
              </w:rPr>
            </w:pPr>
            <w:r w:rsidRPr="00027B02">
              <w:rPr>
                <w:rFonts w:hint="eastAsia"/>
                <w:kern w:val="0"/>
                <w:sz w:val="21"/>
                <w:szCs w:val="21"/>
              </w:rPr>
              <w:t>国际交流学生人数</w:t>
            </w:r>
          </w:p>
        </w:tc>
        <w:tc>
          <w:tcPr>
            <w:tcW w:w="560" w:type="pct"/>
            <w:tcBorders>
              <w:top w:val="nil"/>
              <w:left w:val="nil"/>
              <w:bottom w:val="single" w:sz="4" w:space="0" w:color="auto"/>
              <w:right w:val="single" w:sz="4" w:space="0" w:color="auto"/>
            </w:tcBorders>
            <w:shd w:val="clear" w:color="auto" w:fill="FFFFFF"/>
            <w:tcMar>
              <w:left w:w="57" w:type="dxa"/>
              <w:right w:w="57" w:type="dxa"/>
            </w:tcMar>
            <w:vAlign w:val="center"/>
          </w:tcPr>
          <w:p w:rsidR="00B146B4" w:rsidRPr="00027B02" w:rsidRDefault="00B146B4" w:rsidP="00887CBF">
            <w:pPr>
              <w:widowControl/>
              <w:adjustRightInd w:val="0"/>
              <w:snapToGrid w:val="0"/>
              <w:jc w:val="center"/>
              <w:rPr>
                <w:kern w:val="0"/>
                <w:sz w:val="21"/>
                <w:szCs w:val="21"/>
              </w:rPr>
            </w:pPr>
            <w:r w:rsidRPr="00027B02">
              <w:rPr>
                <w:rFonts w:hint="eastAsia"/>
                <w:kern w:val="0"/>
                <w:sz w:val="21"/>
                <w:szCs w:val="21"/>
              </w:rPr>
              <w:t>110</w:t>
            </w:r>
            <w:r w:rsidRPr="00027B02">
              <w:rPr>
                <w:rFonts w:hint="eastAsia"/>
                <w:kern w:val="0"/>
                <w:sz w:val="21"/>
                <w:szCs w:val="21"/>
              </w:rPr>
              <w:t>人</w:t>
            </w:r>
          </w:p>
        </w:tc>
        <w:tc>
          <w:tcPr>
            <w:tcW w:w="564" w:type="pct"/>
            <w:tcBorders>
              <w:top w:val="nil"/>
              <w:left w:val="nil"/>
              <w:bottom w:val="single" w:sz="4" w:space="0" w:color="auto"/>
              <w:right w:val="single" w:sz="4" w:space="0" w:color="auto"/>
            </w:tcBorders>
            <w:shd w:val="clear" w:color="auto" w:fill="FFFFFF"/>
            <w:tcMar>
              <w:left w:w="57" w:type="dxa"/>
              <w:right w:w="57" w:type="dxa"/>
            </w:tcMar>
            <w:vAlign w:val="center"/>
          </w:tcPr>
          <w:p w:rsidR="00B146B4" w:rsidRPr="00027B02" w:rsidRDefault="00B146B4" w:rsidP="00887CBF">
            <w:pPr>
              <w:widowControl/>
              <w:adjustRightInd w:val="0"/>
              <w:snapToGrid w:val="0"/>
              <w:jc w:val="center"/>
              <w:rPr>
                <w:kern w:val="0"/>
                <w:sz w:val="21"/>
                <w:szCs w:val="21"/>
              </w:rPr>
            </w:pPr>
            <w:r w:rsidRPr="00027B02">
              <w:rPr>
                <w:rFonts w:hint="eastAsia"/>
                <w:kern w:val="0"/>
                <w:sz w:val="21"/>
                <w:szCs w:val="21"/>
              </w:rPr>
              <w:t>1</w:t>
            </w:r>
            <w:r>
              <w:rPr>
                <w:kern w:val="0"/>
                <w:sz w:val="21"/>
                <w:szCs w:val="21"/>
              </w:rPr>
              <w:t>09</w:t>
            </w:r>
            <w:r w:rsidRPr="00027B02">
              <w:rPr>
                <w:rFonts w:hint="eastAsia"/>
                <w:kern w:val="0"/>
                <w:sz w:val="21"/>
                <w:szCs w:val="21"/>
              </w:rPr>
              <w:t>人</w:t>
            </w:r>
          </w:p>
        </w:tc>
        <w:tc>
          <w:tcPr>
            <w:tcW w:w="1335" w:type="pct"/>
            <w:tcBorders>
              <w:top w:val="nil"/>
              <w:left w:val="nil"/>
              <w:bottom w:val="single" w:sz="4" w:space="0" w:color="auto"/>
              <w:right w:val="single" w:sz="4" w:space="0" w:color="auto"/>
            </w:tcBorders>
            <w:shd w:val="clear" w:color="auto" w:fill="FFFFFF"/>
            <w:tcMar>
              <w:left w:w="57" w:type="dxa"/>
              <w:right w:w="57" w:type="dxa"/>
            </w:tcMar>
            <w:vAlign w:val="center"/>
          </w:tcPr>
          <w:p w:rsidR="00B146B4" w:rsidRPr="005E70BC" w:rsidRDefault="00B146B4" w:rsidP="00887CBF">
            <w:pPr>
              <w:widowControl/>
              <w:adjustRightInd w:val="0"/>
              <w:snapToGrid w:val="0"/>
              <w:rPr>
                <w:kern w:val="0"/>
                <w:sz w:val="21"/>
                <w:szCs w:val="21"/>
              </w:rPr>
            </w:pPr>
            <w:r w:rsidRPr="005E70BC">
              <w:rPr>
                <w:kern w:val="0"/>
                <w:sz w:val="21"/>
                <w:szCs w:val="21"/>
              </w:rPr>
              <w:t>未完成原因：</w:t>
            </w:r>
            <w:r w:rsidRPr="00027B02">
              <w:rPr>
                <w:rFonts w:hint="eastAsia"/>
                <w:kern w:val="0"/>
                <w:sz w:val="21"/>
                <w:szCs w:val="21"/>
              </w:rPr>
              <w:t>1</w:t>
            </w:r>
            <w:r w:rsidRPr="00027B02">
              <w:rPr>
                <w:rFonts w:hint="eastAsia"/>
                <w:kern w:val="0"/>
                <w:sz w:val="21"/>
                <w:szCs w:val="21"/>
              </w:rPr>
              <w:t>名留学生退学</w:t>
            </w:r>
            <w:r>
              <w:rPr>
                <w:rFonts w:hint="eastAsia"/>
                <w:kern w:val="0"/>
                <w:sz w:val="21"/>
                <w:szCs w:val="21"/>
              </w:rPr>
              <w:t>。</w:t>
            </w:r>
          </w:p>
          <w:p w:rsidR="00B146B4" w:rsidRPr="005E70BC" w:rsidRDefault="00B146B4" w:rsidP="00887CBF">
            <w:pPr>
              <w:widowControl/>
              <w:adjustRightInd w:val="0"/>
              <w:snapToGrid w:val="0"/>
              <w:rPr>
                <w:kern w:val="0"/>
                <w:sz w:val="21"/>
                <w:szCs w:val="21"/>
              </w:rPr>
            </w:pPr>
            <w:r w:rsidRPr="005E70BC">
              <w:rPr>
                <w:kern w:val="0"/>
                <w:sz w:val="21"/>
                <w:szCs w:val="21"/>
              </w:rPr>
              <w:t>改进措施：科学预测、合理设定、动态调整绩效目标值。</w:t>
            </w:r>
          </w:p>
        </w:tc>
      </w:tr>
      <w:tr w:rsidR="00B146B4" w:rsidRPr="005E70BC" w:rsidTr="00887CBF">
        <w:trPr>
          <w:cantSplit/>
          <w:trHeight w:val="397"/>
          <w:jc w:val="center"/>
        </w:trPr>
        <w:tc>
          <w:tcPr>
            <w:tcW w:w="212" w:type="pct"/>
            <w:vMerge/>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rsidR="00B146B4" w:rsidRPr="005E70BC" w:rsidRDefault="00B146B4" w:rsidP="00887CBF">
            <w:pPr>
              <w:widowControl/>
              <w:adjustRightInd w:val="0"/>
              <w:snapToGrid w:val="0"/>
              <w:rPr>
                <w:kern w:val="0"/>
                <w:sz w:val="21"/>
                <w:szCs w:val="21"/>
              </w:rPr>
            </w:pPr>
          </w:p>
        </w:tc>
        <w:tc>
          <w:tcPr>
            <w:tcW w:w="353" w:type="pct"/>
            <w:vMerge/>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rsidR="00B146B4" w:rsidRPr="005E70BC" w:rsidRDefault="00B146B4" w:rsidP="00887CBF">
            <w:pPr>
              <w:widowControl/>
              <w:adjustRightInd w:val="0"/>
              <w:snapToGrid w:val="0"/>
              <w:rPr>
                <w:kern w:val="0"/>
                <w:sz w:val="21"/>
                <w:szCs w:val="21"/>
              </w:rPr>
            </w:pPr>
          </w:p>
        </w:tc>
        <w:tc>
          <w:tcPr>
            <w:tcW w:w="423" w:type="pct"/>
            <w:vMerge/>
            <w:tcBorders>
              <w:left w:val="single" w:sz="4" w:space="0" w:color="auto"/>
              <w:bottom w:val="single" w:sz="4" w:space="0" w:color="auto"/>
              <w:right w:val="single" w:sz="4" w:space="0" w:color="auto"/>
            </w:tcBorders>
            <w:shd w:val="clear" w:color="auto" w:fill="FFFFFF"/>
            <w:tcMar>
              <w:left w:w="57" w:type="dxa"/>
              <w:right w:w="57" w:type="dxa"/>
            </w:tcMar>
            <w:vAlign w:val="center"/>
          </w:tcPr>
          <w:p w:rsidR="00B146B4" w:rsidRPr="005E70BC" w:rsidRDefault="00B146B4" w:rsidP="00887CBF">
            <w:pPr>
              <w:widowControl/>
              <w:adjustRightInd w:val="0"/>
              <w:snapToGrid w:val="0"/>
              <w:jc w:val="center"/>
              <w:rPr>
                <w:kern w:val="0"/>
                <w:sz w:val="21"/>
                <w:szCs w:val="21"/>
              </w:rPr>
            </w:pPr>
          </w:p>
        </w:tc>
        <w:tc>
          <w:tcPr>
            <w:tcW w:w="1553" w:type="pct"/>
            <w:gridSpan w:val="2"/>
            <w:tcBorders>
              <w:top w:val="single" w:sz="4" w:space="0" w:color="auto"/>
              <w:left w:val="nil"/>
              <w:bottom w:val="single" w:sz="4" w:space="0" w:color="auto"/>
              <w:right w:val="single" w:sz="4" w:space="0" w:color="auto"/>
            </w:tcBorders>
            <w:shd w:val="clear" w:color="auto" w:fill="FFFFFF"/>
            <w:tcMar>
              <w:left w:w="57" w:type="dxa"/>
              <w:right w:w="57" w:type="dxa"/>
            </w:tcMar>
            <w:vAlign w:val="center"/>
          </w:tcPr>
          <w:p w:rsidR="00B146B4" w:rsidRPr="00027B02" w:rsidRDefault="00B146B4" w:rsidP="00887CBF">
            <w:pPr>
              <w:widowControl/>
              <w:adjustRightInd w:val="0"/>
              <w:snapToGrid w:val="0"/>
              <w:jc w:val="center"/>
              <w:rPr>
                <w:kern w:val="0"/>
                <w:sz w:val="21"/>
                <w:szCs w:val="21"/>
              </w:rPr>
            </w:pPr>
            <w:r w:rsidRPr="00027B02">
              <w:rPr>
                <w:rFonts w:hint="eastAsia"/>
                <w:kern w:val="0"/>
                <w:sz w:val="21"/>
                <w:szCs w:val="21"/>
              </w:rPr>
              <w:t>发表期刊论文</w:t>
            </w:r>
          </w:p>
        </w:tc>
        <w:tc>
          <w:tcPr>
            <w:tcW w:w="560" w:type="pct"/>
            <w:tcBorders>
              <w:top w:val="nil"/>
              <w:left w:val="nil"/>
              <w:bottom w:val="single" w:sz="4" w:space="0" w:color="auto"/>
              <w:right w:val="single" w:sz="4" w:space="0" w:color="auto"/>
            </w:tcBorders>
            <w:shd w:val="clear" w:color="auto" w:fill="FFFFFF"/>
            <w:tcMar>
              <w:left w:w="57" w:type="dxa"/>
              <w:right w:w="57" w:type="dxa"/>
            </w:tcMar>
            <w:vAlign w:val="center"/>
          </w:tcPr>
          <w:p w:rsidR="00B146B4" w:rsidRPr="00027B02" w:rsidRDefault="00B146B4" w:rsidP="00887CBF">
            <w:pPr>
              <w:widowControl/>
              <w:adjustRightInd w:val="0"/>
              <w:snapToGrid w:val="0"/>
              <w:jc w:val="center"/>
              <w:rPr>
                <w:kern w:val="0"/>
                <w:sz w:val="21"/>
                <w:szCs w:val="21"/>
              </w:rPr>
            </w:pPr>
            <w:r w:rsidRPr="00027B02">
              <w:rPr>
                <w:rFonts w:hint="eastAsia"/>
                <w:kern w:val="0"/>
                <w:sz w:val="21"/>
                <w:szCs w:val="21"/>
              </w:rPr>
              <w:t>10</w:t>
            </w:r>
            <w:r w:rsidRPr="00027B02">
              <w:rPr>
                <w:rFonts w:hint="eastAsia"/>
                <w:kern w:val="0"/>
                <w:sz w:val="21"/>
                <w:szCs w:val="21"/>
              </w:rPr>
              <w:t>篇</w:t>
            </w:r>
          </w:p>
        </w:tc>
        <w:tc>
          <w:tcPr>
            <w:tcW w:w="564" w:type="pct"/>
            <w:tcBorders>
              <w:top w:val="nil"/>
              <w:left w:val="nil"/>
              <w:bottom w:val="single" w:sz="4" w:space="0" w:color="auto"/>
              <w:right w:val="single" w:sz="4" w:space="0" w:color="auto"/>
            </w:tcBorders>
            <w:shd w:val="clear" w:color="auto" w:fill="FFFFFF"/>
            <w:tcMar>
              <w:left w:w="57" w:type="dxa"/>
              <w:right w:w="57" w:type="dxa"/>
            </w:tcMar>
            <w:vAlign w:val="center"/>
          </w:tcPr>
          <w:p w:rsidR="00B146B4" w:rsidRPr="00027B02" w:rsidRDefault="00B146B4" w:rsidP="00887CBF">
            <w:pPr>
              <w:widowControl/>
              <w:adjustRightInd w:val="0"/>
              <w:snapToGrid w:val="0"/>
              <w:jc w:val="center"/>
              <w:rPr>
                <w:kern w:val="0"/>
                <w:sz w:val="21"/>
                <w:szCs w:val="21"/>
              </w:rPr>
            </w:pPr>
            <w:r w:rsidRPr="00027B02">
              <w:rPr>
                <w:rFonts w:hint="eastAsia"/>
                <w:kern w:val="0"/>
                <w:sz w:val="21"/>
                <w:szCs w:val="21"/>
              </w:rPr>
              <w:t>1</w:t>
            </w:r>
            <w:r>
              <w:rPr>
                <w:kern w:val="0"/>
                <w:sz w:val="21"/>
                <w:szCs w:val="21"/>
              </w:rPr>
              <w:t>3</w:t>
            </w:r>
            <w:r w:rsidRPr="00027B02">
              <w:rPr>
                <w:rFonts w:hint="eastAsia"/>
                <w:kern w:val="0"/>
                <w:sz w:val="21"/>
                <w:szCs w:val="21"/>
              </w:rPr>
              <w:t>篇</w:t>
            </w:r>
          </w:p>
        </w:tc>
        <w:tc>
          <w:tcPr>
            <w:tcW w:w="1335" w:type="pct"/>
            <w:tcBorders>
              <w:top w:val="nil"/>
              <w:left w:val="nil"/>
              <w:bottom w:val="single" w:sz="4" w:space="0" w:color="auto"/>
              <w:right w:val="single" w:sz="4" w:space="0" w:color="auto"/>
            </w:tcBorders>
            <w:shd w:val="clear" w:color="auto" w:fill="FFFFFF"/>
            <w:tcMar>
              <w:left w:w="57" w:type="dxa"/>
              <w:right w:w="57" w:type="dxa"/>
            </w:tcMar>
            <w:vAlign w:val="center"/>
          </w:tcPr>
          <w:p w:rsidR="00B146B4" w:rsidRPr="005E70BC" w:rsidRDefault="00B146B4" w:rsidP="00887CBF">
            <w:pPr>
              <w:widowControl/>
              <w:adjustRightInd w:val="0"/>
              <w:snapToGrid w:val="0"/>
              <w:rPr>
                <w:kern w:val="0"/>
                <w:sz w:val="21"/>
                <w:szCs w:val="21"/>
              </w:rPr>
            </w:pPr>
          </w:p>
        </w:tc>
      </w:tr>
      <w:tr w:rsidR="00B146B4" w:rsidRPr="005E70BC" w:rsidTr="00887CBF">
        <w:trPr>
          <w:cantSplit/>
          <w:trHeight w:val="397"/>
          <w:jc w:val="center"/>
        </w:trPr>
        <w:tc>
          <w:tcPr>
            <w:tcW w:w="212" w:type="pct"/>
            <w:vMerge/>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hideMark/>
          </w:tcPr>
          <w:p w:rsidR="00B146B4" w:rsidRPr="005E70BC" w:rsidRDefault="00B146B4" w:rsidP="00887CBF">
            <w:pPr>
              <w:widowControl/>
              <w:adjustRightInd w:val="0"/>
              <w:snapToGrid w:val="0"/>
              <w:rPr>
                <w:kern w:val="0"/>
                <w:sz w:val="21"/>
                <w:szCs w:val="21"/>
              </w:rPr>
            </w:pPr>
          </w:p>
        </w:tc>
        <w:tc>
          <w:tcPr>
            <w:tcW w:w="353" w:type="pct"/>
            <w:vMerge/>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rsidR="00B146B4" w:rsidRPr="005E70BC" w:rsidRDefault="00B146B4" w:rsidP="00887CBF">
            <w:pPr>
              <w:widowControl/>
              <w:adjustRightInd w:val="0"/>
              <w:snapToGrid w:val="0"/>
              <w:jc w:val="center"/>
              <w:rPr>
                <w:kern w:val="0"/>
                <w:sz w:val="21"/>
                <w:szCs w:val="21"/>
              </w:rPr>
            </w:pPr>
          </w:p>
        </w:tc>
        <w:tc>
          <w:tcPr>
            <w:tcW w:w="423" w:type="pct"/>
            <w:vMerge w:val="restart"/>
            <w:tcBorders>
              <w:top w:val="single" w:sz="4" w:space="0" w:color="auto"/>
              <w:left w:val="nil"/>
              <w:bottom w:val="single" w:sz="4" w:space="0" w:color="auto"/>
              <w:right w:val="single" w:sz="4" w:space="0" w:color="auto"/>
            </w:tcBorders>
            <w:shd w:val="clear" w:color="auto" w:fill="FFFFFF"/>
            <w:tcMar>
              <w:left w:w="57" w:type="dxa"/>
              <w:right w:w="57" w:type="dxa"/>
            </w:tcMar>
            <w:vAlign w:val="center"/>
          </w:tcPr>
          <w:p w:rsidR="00B146B4" w:rsidRDefault="00B146B4" w:rsidP="00887CBF">
            <w:pPr>
              <w:adjustRightInd w:val="0"/>
              <w:snapToGrid w:val="0"/>
              <w:jc w:val="center"/>
              <w:rPr>
                <w:kern w:val="0"/>
                <w:sz w:val="21"/>
                <w:szCs w:val="21"/>
              </w:rPr>
            </w:pPr>
            <w:r w:rsidRPr="005E70BC">
              <w:rPr>
                <w:kern w:val="0"/>
                <w:sz w:val="21"/>
                <w:szCs w:val="21"/>
              </w:rPr>
              <w:t>质量</w:t>
            </w:r>
          </w:p>
          <w:p w:rsidR="00B146B4" w:rsidRPr="005E70BC" w:rsidRDefault="00B146B4" w:rsidP="00887CBF">
            <w:pPr>
              <w:adjustRightInd w:val="0"/>
              <w:snapToGrid w:val="0"/>
              <w:jc w:val="center"/>
              <w:rPr>
                <w:kern w:val="0"/>
                <w:sz w:val="21"/>
                <w:szCs w:val="21"/>
              </w:rPr>
            </w:pPr>
            <w:r w:rsidRPr="005E70BC">
              <w:rPr>
                <w:kern w:val="0"/>
                <w:sz w:val="21"/>
                <w:szCs w:val="21"/>
              </w:rPr>
              <w:t>指标</w:t>
            </w:r>
          </w:p>
        </w:tc>
        <w:tc>
          <w:tcPr>
            <w:tcW w:w="1553" w:type="pct"/>
            <w:gridSpan w:val="2"/>
            <w:tcBorders>
              <w:top w:val="single" w:sz="4" w:space="0" w:color="auto"/>
              <w:left w:val="nil"/>
              <w:bottom w:val="single" w:sz="4" w:space="0" w:color="auto"/>
              <w:right w:val="single" w:sz="4" w:space="0" w:color="auto"/>
            </w:tcBorders>
            <w:shd w:val="clear" w:color="auto" w:fill="FFFFFF"/>
            <w:tcMar>
              <w:left w:w="57" w:type="dxa"/>
              <w:right w:w="57" w:type="dxa"/>
            </w:tcMar>
            <w:vAlign w:val="center"/>
            <w:hideMark/>
          </w:tcPr>
          <w:p w:rsidR="00B146B4" w:rsidRPr="00C67A45" w:rsidRDefault="00B146B4" w:rsidP="00887CBF">
            <w:pPr>
              <w:widowControl/>
              <w:adjustRightInd w:val="0"/>
              <w:snapToGrid w:val="0"/>
              <w:jc w:val="center"/>
              <w:rPr>
                <w:kern w:val="0"/>
                <w:sz w:val="21"/>
                <w:szCs w:val="21"/>
              </w:rPr>
            </w:pPr>
            <w:r w:rsidRPr="006E732C">
              <w:rPr>
                <w:rFonts w:hint="eastAsia"/>
                <w:kern w:val="0"/>
                <w:sz w:val="21"/>
                <w:szCs w:val="21"/>
              </w:rPr>
              <w:t>国家级科研项目</w:t>
            </w:r>
          </w:p>
        </w:tc>
        <w:tc>
          <w:tcPr>
            <w:tcW w:w="560" w:type="pct"/>
            <w:tcBorders>
              <w:top w:val="nil"/>
              <w:left w:val="nil"/>
              <w:bottom w:val="single" w:sz="4" w:space="0" w:color="auto"/>
              <w:right w:val="single" w:sz="4" w:space="0" w:color="auto"/>
            </w:tcBorders>
            <w:shd w:val="clear" w:color="auto" w:fill="FFFFFF"/>
            <w:tcMar>
              <w:left w:w="57" w:type="dxa"/>
              <w:right w:w="57" w:type="dxa"/>
            </w:tcMar>
            <w:vAlign w:val="center"/>
            <w:hideMark/>
          </w:tcPr>
          <w:p w:rsidR="00B146B4" w:rsidRPr="00C67A45" w:rsidRDefault="00B146B4" w:rsidP="00887CBF">
            <w:pPr>
              <w:widowControl/>
              <w:adjustRightInd w:val="0"/>
              <w:snapToGrid w:val="0"/>
              <w:jc w:val="center"/>
              <w:rPr>
                <w:kern w:val="0"/>
                <w:sz w:val="21"/>
                <w:szCs w:val="21"/>
              </w:rPr>
            </w:pPr>
            <w:r w:rsidRPr="006E732C">
              <w:rPr>
                <w:rFonts w:hint="eastAsia"/>
                <w:kern w:val="0"/>
                <w:sz w:val="21"/>
                <w:szCs w:val="21"/>
              </w:rPr>
              <w:t>11~13</w:t>
            </w:r>
            <w:r w:rsidRPr="006E732C">
              <w:rPr>
                <w:rFonts w:hint="eastAsia"/>
                <w:kern w:val="0"/>
                <w:sz w:val="21"/>
                <w:szCs w:val="21"/>
              </w:rPr>
              <w:t>项</w:t>
            </w:r>
          </w:p>
        </w:tc>
        <w:tc>
          <w:tcPr>
            <w:tcW w:w="564" w:type="pct"/>
            <w:tcBorders>
              <w:top w:val="nil"/>
              <w:left w:val="nil"/>
              <w:bottom w:val="single" w:sz="4" w:space="0" w:color="auto"/>
              <w:right w:val="single" w:sz="4" w:space="0" w:color="auto"/>
            </w:tcBorders>
            <w:shd w:val="clear" w:color="auto" w:fill="FFFFFF"/>
            <w:tcMar>
              <w:left w:w="57" w:type="dxa"/>
              <w:right w:w="57" w:type="dxa"/>
            </w:tcMar>
            <w:vAlign w:val="center"/>
            <w:hideMark/>
          </w:tcPr>
          <w:p w:rsidR="00B146B4" w:rsidRPr="005E70BC" w:rsidRDefault="00B146B4" w:rsidP="00887CBF">
            <w:pPr>
              <w:widowControl/>
              <w:adjustRightInd w:val="0"/>
              <w:snapToGrid w:val="0"/>
              <w:jc w:val="center"/>
              <w:rPr>
                <w:kern w:val="0"/>
                <w:sz w:val="21"/>
                <w:szCs w:val="21"/>
              </w:rPr>
            </w:pPr>
            <w:r w:rsidRPr="006E732C">
              <w:rPr>
                <w:rFonts w:hint="eastAsia"/>
                <w:kern w:val="0"/>
                <w:sz w:val="21"/>
                <w:szCs w:val="21"/>
              </w:rPr>
              <w:t>18</w:t>
            </w:r>
            <w:r w:rsidRPr="006E732C">
              <w:rPr>
                <w:rFonts w:hint="eastAsia"/>
                <w:kern w:val="0"/>
                <w:sz w:val="21"/>
                <w:szCs w:val="21"/>
              </w:rPr>
              <w:t>项</w:t>
            </w:r>
          </w:p>
        </w:tc>
        <w:tc>
          <w:tcPr>
            <w:tcW w:w="1335" w:type="pct"/>
            <w:tcBorders>
              <w:top w:val="nil"/>
              <w:left w:val="nil"/>
              <w:bottom w:val="single" w:sz="4" w:space="0" w:color="auto"/>
              <w:right w:val="single" w:sz="4" w:space="0" w:color="auto"/>
            </w:tcBorders>
            <w:shd w:val="clear" w:color="auto" w:fill="FFFFFF"/>
            <w:tcMar>
              <w:left w:w="57" w:type="dxa"/>
              <w:right w:w="57" w:type="dxa"/>
            </w:tcMar>
            <w:vAlign w:val="center"/>
          </w:tcPr>
          <w:p w:rsidR="00B146B4" w:rsidRPr="005E70BC" w:rsidRDefault="00B146B4" w:rsidP="00887CBF">
            <w:pPr>
              <w:widowControl/>
              <w:adjustRightInd w:val="0"/>
              <w:snapToGrid w:val="0"/>
              <w:rPr>
                <w:kern w:val="0"/>
                <w:sz w:val="21"/>
                <w:szCs w:val="21"/>
              </w:rPr>
            </w:pPr>
          </w:p>
        </w:tc>
      </w:tr>
      <w:tr w:rsidR="00B146B4" w:rsidRPr="005E70BC" w:rsidTr="00B146B4">
        <w:trPr>
          <w:cantSplit/>
          <w:trHeight w:val="397"/>
          <w:jc w:val="center"/>
        </w:trPr>
        <w:tc>
          <w:tcPr>
            <w:tcW w:w="212" w:type="pct"/>
            <w:vMerge/>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rsidR="00B146B4" w:rsidRPr="005E70BC" w:rsidRDefault="00B146B4" w:rsidP="00887CBF">
            <w:pPr>
              <w:widowControl/>
              <w:adjustRightInd w:val="0"/>
              <w:snapToGrid w:val="0"/>
              <w:rPr>
                <w:kern w:val="0"/>
                <w:sz w:val="21"/>
                <w:szCs w:val="21"/>
              </w:rPr>
            </w:pPr>
          </w:p>
        </w:tc>
        <w:tc>
          <w:tcPr>
            <w:tcW w:w="353" w:type="pct"/>
            <w:vMerge/>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rsidR="00B146B4" w:rsidRPr="005E70BC" w:rsidRDefault="00B146B4" w:rsidP="00887CBF">
            <w:pPr>
              <w:widowControl/>
              <w:adjustRightInd w:val="0"/>
              <w:snapToGrid w:val="0"/>
              <w:jc w:val="center"/>
              <w:rPr>
                <w:kern w:val="0"/>
                <w:sz w:val="21"/>
                <w:szCs w:val="21"/>
              </w:rPr>
            </w:pPr>
          </w:p>
        </w:tc>
        <w:tc>
          <w:tcPr>
            <w:tcW w:w="423" w:type="pct"/>
            <w:vMerge/>
            <w:tcBorders>
              <w:top w:val="single" w:sz="4" w:space="0" w:color="auto"/>
              <w:left w:val="nil"/>
              <w:bottom w:val="single" w:sz="4" w:space="0" w:color="auto"/>
              <w:right w:val="single" w:sz="4" w:space="0" w:color="auto"/>
            </w:tcBorders>
            <w:shd w:val="clear" w:color="auto" w:fill="FFFFFF"/>
            <w:tcMar>
              <w:left w:w="57" w:type="dxa"/>
              <w:right w:w="57" w:type="dxa"/>
            </w:tcMar>
            <w:vAlign w:val="center"/>
          </w:tcPr>
          <w:p w:rsidR="00B146B4" w:rsidRPr="005E70BC" w:rsidRDefault="00B146B4" w:rsidP="00887CBF">
            <w:pPr>
              <w:adjustRightInd w:val="0"/>
              <w:snapToGrid w:val="0"/>
              <w:jc w:val="center"/>
              <w:rPr>
                <w:kern w:val="0"/>
                <w:sz w:val="21"/>
                <w:szCs w:val="21"/>
              </w:rPr>
            </w:pPr>
          </w:p>
        </w:tc>
        <w:tc>
          <w:tcPr>
            <w:tcW w:w="1553" w:type="pct"/>
            <w:gridSpan w:val="2"/>
            <w:tcBorders>
              <w:top w:val="single" w:sz="4" w:space="0" w:color="auto"/>
              <w:left w:val="nil"/>
              <w:bottom w:val="single" w:sz="4" w:space="0" w:color="auto"/>
              <w:right w:val="single" w:sz="4" w:space="0" w:color="auto"/>
            </w:tcBorders>
            <w:shd w:val="clear" w:color="auto" w:fill="FFFFFF"/>
            <w:tcMar>
              <w:left w:w="57" w:type="dxa"/>
              <w:right w:w="57" w:type="dxa"/>
            </w:tcMar>
            <w:vAlign w:val="center"/>
          </w:tcPr>
          <w:p w:rsidR="00B146B4" w:rsidRPr="00C67A45" w:rsidRDefault="00B146B4" w:rsidP="00887CBF">
            <w:pPr>
              <w:widowControl/>
              <w:adjustRightInd w:val="0"/>
              <w:snapToGrid w:val="0"/>
              <w:jc w:val="center"/>
              <w:rPr>
                <w:kern w:val="0"/>
                <w:sz w:val="21"/>
                <w:szCs w:val="21"/>
              </w:rPr>
            </w:pPr>
            <w:r w:rsidRPr="006E732C">
              <w:rPr>
                <w:rFonts w:hint="eastAsia"/>
                <w:kern w:val="0"/>
                <w:sz w:val="21"/>
                <w:szCs w:val="21"/>
              </w:rPr>
              <w:t>申报建设省级科技创新平台</w:t>
            </w:r>
          </w:p>
        </w:tc>
        <w:tc>
          <w:tcPr>
            <w:tcW w:w="560" w:type="pct"/>
            <w:tcBorders>
              <w:top w:val="nil"/>
              <w:left w:val="nil"/>
              <w:bottom w:val="single" w:sz="4" w:space="0" w:color="auto"/>
              <w:right w:val="single" w:sz="4" w:space="0" w:color="auto"/>
            </w:tcBorders>
            <w:shd w:val="clear" w:color="auto" w:fill="FFFFFF"/>
            <w:tcMar>
              <w:left w:w="57" w:type="dxa"/>
              <w:right w:w="57" w:type="dxa"/>
            </w:tcMar>
            <w:vAlign w:val="center"/>
          </w:tcPr>
          <w:p w:rsidR="00B146B4" w:rsidRPr="00C67A45" w:rsidRDefault="00B146B4" w:rsidP="00887CBF">
            <w:pPr>
              <w:widowControl/>
              <w:adjustRightInd w:val="0"/>
              <w:snapToGrid w:val="0"/>
              <w:jc w:val="center"/>
              <w:rPr>
                <w:kern w:val="0"/>
                <w:sz w:val="21"/>
                <w:szCs w:val="21"/>
              </w:rPr>
            </w:pPr>
            <w:r w:rsidRPr="006E732C">
              <w:rPr>
                <w:rFonts w:hint="eastAsia"/>
                <w:kern w:val="0"/>
                <w:sz w:val="21"/>
                <w:szCs w:val="21"/>
              </w:rPr>
              <w:t>2~3</w:t>
            </w:r>
            <w:r w:rsidRPr="006E732C">
              <w:rPr>
                <w:rFonts w:hint="eastAsia"/>
                <w:kern w:val="0"/>
                <w:sz w:val="21"/>
                <w:szCs w:val="21"/>
              </w:rPr>
              <w:t>个</w:t>
            </w:r>
          </w:p>
        </w:tc>
        <w:tc>
          <w:tcPr>
            <w:tcW w:w="564" w:type="pct"/>
            <w:tcBorders>
              <w:top w:val="nil"/>
              <w:left w:val="nil"/>
              <w:bottom w:val="single" w:sz="4" w:space="0" w:color="auto"/>
              <w:right w:val="single" w:sz="4" w:space="0" w:color="auto"/>
            </w:tcBorders>
            <w:shd w:val="clear" w:color="auto" w:fill="FFFFFF"/>
            <w:tcMar>
              <w:left w:w="57" w:type="dxa"/>
              <w:right w:w="57" w:type="dxa"/>
            </w:tcMar>
            <w:vAlign w:val="center"/>
          </w:tcPr>
          <w:p w:rsidR="00B146B4" w:rsidRPr="005E70BC" w:rsidRDefault="00B146B4" w:rsidP="00887CBF">
            <w:pPr>
              <w:widowControl/>
              <w:adjustRightInd w:val="0"/>
              <w:snapToGrid w:val="0"/>
              <w:jc w:val="center"/>
              <w:rPr>
                <w:kern w:val="0"/>
                <w:sz w:val="21"/>
                <w:szCs w:val="21"/>
              </w:rPr>
            </w:pPr>
            <w:r w:rsidRPr="006E732C">
              <w:rPr>
                <w:rFonts w:hint="eastAsia"/>
                <w:kern w:val="0"/>
                <w:sz w:val="21"/>
                <w:szCs w:val="21"/>
              </w:rPr>
              <w:t>5</w:t>
            </w:r>
            <w:r w:rsidRPr="006E732C">
              <w:rPr>
                <w:rFonts w:hint="eastAsia"/>
                <w:kern w:val="0"/>
                <w:sz w:val="21"/>
                <w:szCs w:val="21"/>
              </w:rPr>
              <w:t>个</w:t>
            </w:r>
          </w:p>
        </w:tc>
        <w:tc>
          <w:tcPr>
            <w:tcW w:w="1335" w:type="pct"/>
            <w:tcBorders>
              <w:top w:val="nil"/>
              <w:left w:val="nil"/>
              <w:bottom w:val="single" w:sz="4" w:space="0" w:color="auto"/>
              <w:right w:val="single" w:sz="4" w:space="0" w:color="auto"/>
            </w:tcBorders>
            <w:shd w:val="clear" w:color="auto" w:fill="FFFFFF"/>
            <w:tcMar>
              <w:left w:w="57" w:type="dxa"/>
              <w:right w:w="57" w:type="dxa"/>
            </w:tcMar>
            <w:vAlign w:val="center"/>
          </w:tcPr>
          <w:p w:rsidR="00B146B4" w:rsidRPr="005E70BC" w:rsidRDefault="00B146B4" w:rsidP="00887CBF">
            <w:pPr>
              <w:widowControl/>
              <w:adjustRightInd w:val="0"/>
              <w:snapToGrid w:val="0"/>
              <w:rPr>
                <w:kern w:val="0"/>
                <w:sz w:val="21"/>
                <w:szCs w:val="21"/>
              </w:rPr>
            </w:pPr>
          </w:p>
        </w:tc>
      </w:tr>
      <w:tr w:rsidR="00B146B4" w:rsidRPr="005E70BC" w:rsidTr="00B146B4">
        <w:trPr>
          <w:cantSplit/>
          <w:trHeight w:val="397"/>
          <w:jc w:val="center"/>
        </w:trPr>
        <w:tc>
          <w:tcPr>
            <w:tcW w:w="212" w:type="pct"/>
            <w:vMerge w:val="restart"/>
            <w:tcBorders>
              <w:top w:val="single" w:sz="4" w:space="0" w:color="auto"/>
              <w:left w:val="single" w:sz="4" w:space="0" w:color="auto"/>
              <w:right w:val="single" w:sz="4" w:space="0" w:color="auto"/>
            </w:tcBorders>
            <w:shd w:val="clear" w:color="auto" w:fill="FFFFFF"/>
            <w:tcMar>
              <w:left w:w="57" w:type="dxa"/>
              <w:right w:w="57" w:type="dxa"/>
            </w:tcMar>
            <w:vAlign w:val="center"/>
          </w:tcPr>
          <w:p w:rsidR="00B146B4" w:rsidRPr="005E70BC" w:rsidRDefault="00B146B4" w:rsidP="00887CBF">
            <w:pPr>
              <w:widowControl/>
              <w:adjustRightInd w:val="0"/>
              <w:snapToGrid w:val="0"/>
              <w:jc w:val="center"/>
              <w:rPr>
                <w:kern w:val="0"/>
                <w:sz w:val="21"/>
                <w:szCs w:val="21"/>
              </w:rPr>
            </w:pPr>
            <w:r w:rsidRPr="005E70BC">
              <w:rPr>
                <w:kern w:val="0"/>
                <w:sz w:val="21"/>
                <w:szCs w:val="21"/>
              </w:rPr>
              <w:lastRenderedPageBreak/>
              <w:t>绩效指标</w:t>
            </w:r>
          </w:p>
        </w:tc>
        <w:tc>
          <w:tcPr>
            <w:tcW w:w="353" w:type="pct"/>
            <w:vMerge w:val="restart"/>
            <w:tcBorders>
              <w:top w:val="single" w:sz="4" w:space="0" w:color="auto"/>
              <w:left w:val="single" w:sz="4" w:space="0" w:color="auto"/>
              <w:right w:val="single" w:sz="4" w:space="0" w:color="auto"/>
            </w:tcBorders>
            <w:shd w:val="clear" w:color="auto" w:fill="FFFFFF"/>
            <w:tcMar>
              <w:left w:w="57" w:type="dxa"/>
              <w:right w:w="57" w:type="dxa"/>
            </w:tcMar>
            <w:vAlign w:val="center"/>
          </w:tcPr>
          <w:p w:rsidR="00B146B4" w:rsidRPr="005E70BC" w:rsidRDefault="00B146B4" w:rsidP="00887CBF">
            <w:pPr>
              <w:widowControl/>
              <w:adjustRightInd w:val="0"/>
              <w:snapToGrid w:val="0"/>
              <w:jc w:val="center"/>
              <w:rPr>
                <w:kern w:val="0"/>
                <w:sz w:val="21"/>
                <w:szCs w:val="21"/>
              </w:rPr>
            </w:pPr>
            <w:r w:rsidRPr="005E70BC">
              <w:rPr>
                <w:kern w:val="0"/>
                <w:sz w:val="21"/>
                <w:szCs w:val="21"/>
              </w:rPr>
              <w:t>产出</w:t>
            </w:r>
            <w:r w:rsidRPr="005E70BC">
              <w:rPr>
                <w:kern w:val="0"/>
                <w:sz w:val="21"/>
                <w:szCs w:val="21"/>
              </w:rPr>
              <w:br/>
            </w:r>
            <w:r w:rsidRPr="005E70BC">
              <w:rPr>
                <w:kern w:val="0"/>
                <w:sz w:val="21"/>
                <w:szCs w:val="21"/>
              </w:rPr>
              <w:t>指标</w:t>
            </w:r>
          </w:p>
        </w:tc>
        <w:tc>
          <w:tcPr>
            <w:tcW w:w="423" w:type="pct"/>
            <w:vMerge w:val="restart"/>
            <w:tcBorders>
              <w:top w:val="single" w:sz="4" w:space="0" w:color="auto"/>
              <w:left w:val="nil"/>
              <w:right w:val="single" w:sz="4" w:space="0" w:color="auto"/>
            </w:tcBorders>
            <w:shd w:val="clear" w:color="auto" w:fill="FFFFFF"/>
            <w:tcMar>
              <w:left w:w="57" w:type="dxa"/>
              <w:right w:w="57" w:type="dxa"/>
            </w:tcMar>
            <w:vAlign w:val="center"/>
          </w:tcPr>
          <w:p w:rsidR="00B146B4" w:rsidRDefault="00B146B4" w:rsidP="00887CBF">
            <w:pPr>
              <w:adjustRightInd w:val="0"/>
              <w:snapToGrid w:val="0"/>
              <w:jc w:val="center"/>
              <w:rPr>
                <w:kern w:val="0"/>
                <w:sz w:val="21"/>
                <w:szCs w:val="21"/>
              </w:rPr>
            </w:pPr>
            <w:r w:rsidRPr="005E70BC">
              <w:rPr>
                <w:kern w:val="0"/>
                <w:sz w:val="21"/>
                <w:szCs w:val="21"/>
              </w:rPr>
              <w:t>质量</w:t>
            </w:r>
          </w:p>
          <w:p w:rsidR="00B146B4" w:rsidRPr="005E70BC" w:rsidRDefault="00B146B4" w:rsidP="00887CBF">
            <w:pPr>
              <w:adjustRightInd w:val="0"/>
              <w:snapToGrid w:val="0"/>
              <w:jc w:val="center"/>
              <w:rPr>
                <w:kern w:val="0"/>
                <w:sz w:val="21"/>
                <w:szCs w:val="21"/>
              </w:rPr>
            </w:pPr>
            <w:r w:rsidRPr="005E70BC">
              <w:rPr>
                <w:kern w:val="0"/>
                <w:sz w:val="21"/>
                <w:szCs w:val="21"/>
              </w:rPr>
              <w:t>指标</w:t>
            </w:r>
          </w:p>
        </w:tc>
        <w:tc>
          <w:tcPr>
            <w:tcW w:w="1553" w:type="pct"/>
            <w:gridSpan w:val="2"/>
            <w:tcBorders>
              <w:top w:val="single" w:sz="4" w:space="0" w:color="auto"/>
              <w:left w:val="nil"/>
              <w:bottom w:val="single" w:sz="4" w:space="0" w:color="auto"/>
              <w:right w:val="single" w:sz="4" w:space="0" w:color="auto"/>
            </w:tcBorders>
            <w:shd w:val="clear" w:color="auto" w:fill="FFFFFF"/>
            <w:tcMar>
              <w:left w:w="57" w:type="dxa"/>
              <w:right w:w="57" w:type="dxa"/>
            </w:tcMar>
            <w:vAlign w:val="center"/>
          </w:tcPr>
          <w:p w:rsidR="00B146B4" w:rsidRPr="006E732C" w:rsidRDefault="00B146B4" w:rsidP="00887CBF">
            <w:pPr>
              <w:widowControl/>
              <w:adjustRightInd w:val="0"/>
              <w:snapToGrid w:val="0"/>
              <w:jc w:val="center"/>
              <w:rPr>
                <w:kern w:val="0"/>
                <w:sz w:val="21"/>
                <w:szCs w:val="21"/>
              </w:rPr>
            </w:pPr>
            <w:r w:rsidRPr="00A93120">
              <w:rPr>
                <w:rFonts w:hint="eastAsia"/>
                <w:kern w:val="0"/>
                <w:sz w:val="21"/>
                <w:szCs w:val="21"/>
              </w:rPr>
              <w:t>省部级以上科研项目</w:t>
            </w:r>
          </w:p>
        </w:tc>
        <w:tc>
          <w:tcPr>
            <w:tcW w:w="560" w:type="pct"/>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rsidR="00B146B4" w:rsidRPr="006E732C" w:rsidRDefault="00B146B4" w:rsidP="00887CBF">
            <w:pPr>
              <w:widowControl/>
              <w:adjustRightInd w:val="0"/>
              <w:snapToGrid w:val="0"/>
              <w:jc w:val="center"/>
              <w:rPr>
                <w:kern w:val="0"/>
                <w:sz w:val="21"/>
                <w:szCs w:val="21"/>
              </w:rPr>
            </w:pPr>
            <w:r w:rsidRPr="00A93120">
              <w:rPr>
                <w:rFonts w:hint="eastAsia"/>
                <w:kern w:val="0"/>
                <w:sz w:val="21"/>
                <w:szCs w:val="21"/>
              </w:rPr>
              <w:t>5</w:t>
            </w:r>
            <w:r w:rsidRPr="00A93120">
              <w:rPr>
                <w:rFonts w:hint="eastAsia"/>
                <w:kern w:val="0"/>
                <w:sz w:val="21"/>
                <w:szCs w:val="21"/>
              </w:rPr>
              <w:t>项</w:t>
            </w:r>
          </w:p>
        </w:tc>
        <w:tc>
          <w:tcPr>
            <w:tcW w:w="564" w:type="pct"/>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rsidR="00B146B4" w:rsidRPr="006E732C" w:rsidRDefault="00B146B4" w:rsidP="00887CBF">
            <w:pPr>
              <w:widowControl/>
              <w:adjustRightInd w:val="0"/>
              <w:snapToGrid w:val="0"/>
              <w:jc w:val="center"/>
              <w:rPr>
                <w:kern w:val="0"/>
                <w:sz w:val="21"/>
                <w:szCs w:val="21"/>
              </w:rPr>
            </w:pPr>
            <w:r w:rsidRPr="00A93120">
              <w:rPr>
                <w:rFonts w:hint="eastAsia"/>
                <w:kern w:val="0"/>
                <w:sz w:val="21"/>
                <w:szCs w:val="21"/>
              </w:rPr>
              <w:t>11</w:t>
            </w:r>
            <w:r w:rsidRPr="00A93120">
              <w:rPr>
                <w:rFonts w:hint="eastAsia"/>
                <w:kern w:val="0"/>
                <w:sz w:val="21"/>
                <w:szCs w:val="21"/>
              </w:rPr>
              <w:t>项</w:t>
            </w:r>
          </w:p>
        </w:tc>
        <w:tc>
          <w:tcPr>
            <w:tcW w:w="1335" w:type="pct"/>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rsidR="00B146B4" w:rsidRPr="005E70BC" w:rsidRDefault="00B146B4" w:rsidP="00887CBF">
            <w:pPr>
              <w:widowControl/>
              <w:adjustRightInd w:val="0"/>
              <w:snapToGrid w:val="0"/>
              <w:rPr>
                <w:kern w:val="0"/>
                <w:sz w:val="21"/>
                <w:szCs w:val="21"/>
              </w:rPr>
            </w:pPr>
          </w:p>
        </w:tc>
      </w:tr>
      <w:tr w:rsidR="00B146B4" w:rsidRPr="005E70BC" w:rsidTr="00B146B4">
        <w:trPr>
          <w:cantSplit/>
          <w:trHeight w:val="397"/>
          <w:jc w:val="center"/>
        </w:trPr>
        <w:tc>
          <w:tcPr>
            <w:tcW w:w="212" w:type="pct"/>
            <w:vMerge/>
            <w:tcBorders>
              <w:left w:val="single" w:sz="4" w:space="0" w:color="auto"/>
              <w:right w:val="single" w:sz="4" w:space="0" w:color="auto"/>
            </w:tcBorders>
            <w:shd w:val="clear" w:color="auto" w:fill="FFFFFF"/>
            <w:tcMar>
              <w:left w:w="57" w:type="dxa"/>
              <w:right w:w="57" w:type="dxa"/>
            </w:tcMar>
            <w:vAlign w:val="center"/>
          </w:tcPr>
          <w:p w:rsidR="00B146B4" w:rsidRPr="005E70BC" w:rsidRDefault="00B146B4" w:rsidP="00887CBF">
            <w:pPr>
              <w:widowControl/>
              <w:adjustRightInd w:val="0"/>
              <w:snapToGrid w:val="0"/>
              <w:rPr>
                <w:kern w:val="0"/>
                <w:sz w:val="21"/>
                <w:szCs w:val="21"/>
              </w:rPr>
            </w:pPr>
          </w:p>
        </w:tc>
        <w:tc>
          <w:tcPr>
            <w:tcW w:w="353" w:type="pct"/>
            <w:vMerge/>
            <w:tcBorders>
              <w:left w:val="single" w:sz="4" w:space="0" w:color="auto"/>
              <w:right w:val="single" w:sz="4" w:space="0" w:color="auto"/>
            </w:tcBorders>
            <w:shd w:val="clear" w:color="auto" w:fill="FFFFFF"/>
            <w:tcMar>
              <w:left w:w="57" w:type="dxa"/>
              <w:right w:w="57" w:type="dxa"/>
            </w:tcMar>
            <w:vAlign w:val="center"/>
          </w:tcPr>
          <w:p w:rsidR="00B146B4" w:rsidRPr="005E70BC" w:rsidRDefault="00B146B4" w:rsidP="00887CBF">
            <w:pPr>
              <w:widowControl/>
              <w:adjustRightInd w:val="0"/>
              <w:snapToGrid w:val="0"/>
              <w:jc w:val="center"/>
              <w:rPr>
                <w:kern w:val="0"/>
                <w:sz w:val="21"/>
                <w:szCs w:val="21"/>
              </w:rPr>
            </w:pPr>
          </w:p>
        </w:tc>
        <w:tc>
          <w:tcPr>
            <w:tcW w:w="423" w:type="pct"/>
            <w:vMerge/>
            <w:tcBorders>
              <w:left w:val="nil"/>
              <w:right w:val="single" w:sz="4" w:space="0" w:color="auto"/>
            </w:tcBorders>
            <w:shd w:val="clear" w:color="auto" w:fill="FFFFFF"/>
            <w:tcMar>
              <w:left w:w="57" w:type="dxa"/>
              <w:right w:w="57" w:type="dxa"/>
            </w:tcMar>
            <w:vAlign w:val="center"/>
          </w:tcPr>
          <w:p w:rsidR="00B146B4" w:rsidRPr="005E70BC" w:rsidRDefault="00B146B4" w:rsidP="00887CBF">
            <w:pPr>
              <w:adjustRightInd w:val="0"/>
              <w:snapToGrid w:val="0"/>
              <w:jc w:val="center"/>
              <w:rPr>
                <w:kern w:val="0"/>
                <w:sz w:val="21"/>
                <w:szCs w:val="21"/>
              </w:rPr>
            </w:pPr>
          </w:p>
        </w:tc>
        <w:tc>
          <w:tcPr>
            <w:tcW w:w="1553" w:type="pct"/>
            <w:gridSpan w:val="2"/>
            <w:tcBorders>
              <w:top w:val="single" w:sz="4" w:space="0" w:color="auto"/>
              <w:left w:val="nil"/>
              <w:bottom w:val="single" w:sz="4" w:space="0" w:color="auto"/>
              <w:right w:val="single" w:sz="4" w:space="0" w:color="auto"/>
            </w:tcBorders>
            <w:shd w:val="clear" w:color="auto" w:fill="FFFFFF"/>
            <w:tcMar>
              <w:left w:w="57" w:type="dxa"/>
              <w:right w:w="57" w:type="dxa"/>
            </w:tcMar>
            <w:vAlign w:val="center"/>
          </w:tcPr>
          <w:p w:rsidR="00B146B4" w:rsidRPr="006E732C" w:rsidRDefault="00B146B4" w:rsidP="00887CBF">
            <w:pPr>
              <w:widowControl/>
              <w:adjustRightInd w:val="0"/>
              <w:snapToGrid w:val="0"/>
              <w:jc w:val="center"/>
              <w:rPr>
                <w:kern w:val="0"/>
                <w:sz w:val="21"/>
                <w:szCs w:val="21"/>
              </w:rPr>
            </w:pPr>
            <w:r w:rsidRPr="00A93120">
              <w:rPr>
                <w:rFonts w:hint="eastAsia"/>
                <w:kern w:val="0"/>
                <w:sz w:val="21"/>
                <w:szCs w:val="21"/>
              </w:rPr>
              <w:t>项目任务完成质量达标率</w:t>
            </w:r>
          </w:p>
        </w:tc>
        <w:tc>
          <w:tcPr>
            <w:tcW w:w="560" w:type="pct"/>
            <w:tcBorders>
              <w:top w:val="single" w:sz="4" w:space="0" w:color="auto"/>
              <w:left w:val="nil"/>
              <w:bottom w:val="single" w:sz="4" w:space="0" w:color="auto"/>
              <w:right w:val="single" w:sz="4" w:space="0" w:color="auto"/>
            </w:tcBorders>
            <w:shd w:val="clear" w:color="auto" w:fill="FFFFFF"/>
            <w:tcMar>
              <w:left w:w="57" w:type="dxa"/>
              <w:right w:w="57" w:type="dxa"/>
            </w:tcMar>
            <w:vAlign w:val="center"/>
          </w:tcPr>
          <w:p w:rsidR="00B146B4" w:rsidRPr="006E732C" w:rsidRDefault="00B146B4" w:rsidP="00887CBF">
            <w:pPr>
              <w:widowControl/>
              <w:adjustRightInd w:val="0"/>
              <w:snapToGrid w:val="0"/>
              <w:jc w:val="center"/>
              <w:rPr>
                <w:kern w:val="0"/>
                <w:sz w:val="21"/>
                <w:szCs w:val="21"/>
              </w:rPr>
            </w:pPr>
            <w:r w:rsidRPr="00A93120">
              <w:rPr>
                <w:kern w:val="0"/>
                <w:sz w:val="21"/>
                <w:szCs w:val="21"/>
              </w:rPr>
              <w:t>100%</w:t>
            </w:r>
          </w:p>
        </w:tc>
        <w:tc>
          <w:tcPr>
            <w:tcW w:w="564" w:type="pct"/>
            <w:tcBorders>
              <w:top w:val="single" w:sz="4" w:space="0" w:color="auto"/>
              <w:left w:val="nil"/>
              <w:bottom w:val="single" w:sz="4" w:space="0" w:color="auto"/>
              <w:right w:val="single" w:sz="4" w:space="0" w:color="auto"/>
            </w:tcBorders>
            <w:shd w:val="clear" w:color="auto" w:fill="FFFFFF"/>
            <w:tcMar>
              <w:left w:w="57" w:type="dxa"/>
              <w:right w:w="57" w:type="dxa"/>
            </w:tcMar>
            <w:vAlign w:val="center"/>
          </w:tcPr>
          <w:p w:rsidR="00B146B4" w:rsidRPr="006E732C" w:rsidRDefault="00B146B4" w:rsidP="00887CBF">
            <w:pPr>
              <w:widowControl/>
              <w:adjustRightInd w:val="0"/>
              <w:snapToGrid w:val="0"/>
              <w:jc w:val="center"/>
              <w:rPr>
                <w:kern w:val="0"/>
                <w:sz w:val="21"/>
                <w:szCs w:val="21"/>
              </w:rPr>
            </w:pPr>
            <w:r w:rsidRPr="00A93120">
              <w:rPr>
                <w:kern w:val="0"/>
                <w:sz w:val="21"/>
                <w:szCs w:val="21"/>
              </w:rPr>
              <w:t>100%</w:t>
            </w:r>
          </w:p>
        </w:tc>
        <w:tc>
          <w:tcPr>
            <w:tcW w:w="1335" w:type="pct"/>
            <w:tcBorders>
              <w:top w:val="single" w:sz="4" w:space="0" w:color="auto"/>
              <w:left w:val="nil"/>
              <w:bottom w:val="single" w:sz="4" w:space="0" w:color="auto"/>
              <w:right w:val="single" w:sz="4" w:space="0" w:color="auto"/>
            </w:tcBorders>
            <w:shd w:val="clear" w:color="auto" w:fill="FFFFFF"/>
            <w:tcMar>
              <w:left w:w="57" w:type="dxa"/>
              <w:right w:w="57" w:type="dxa"/>
            </w:tcMar>
            <w:vAlign w:val="center"/>
          </w:tcPr>
          <w:p w:rsidR="00B146B4" w:rsidRPr="005E70BC" w:rsidRDefault="00B146B4" w:rsidP="00887CBF">
            <w:pPr>
              <w:widowControl/>
              <w:adjustRightInd w:val="0"/>
              <w:snapToGrid w:val="0"/>
              <w:rPr>
                <w:kern w:val="0"/>
                <w:sz w:val="21"/>
                <w:szCs w:val="21"/>
              </w:rPr>
            </w:pPr>
          </w:p>
        </w:tc>
      </w:tr>
      <w:tr w:rsidR="00B146B4" w:rsidRPr="005E70BC" w:rsidTr="00887CBF">
        <w:trPr>
          <w:cantSplit/>
          <w:trHeight w:val="397"/>
          <w:jc w:val="center"/>
        </w:trPr>
        <w:tc>
          <w:tcPr>
            <w:tcW w:w="212" w:type="pct"/>
            <w:vMerge/>
            <w:tcBorders>
              <w:left w:val="single" w:sz="4" w:space="0" w:color="auto"/>
              <w:right w:val="single" w:sz="4" w:space="0" w:color="auto"/>
            </w:tcBorders>
            <w:shd w:val="clear" w:color="auto" w:fill="FFFFFF"/>
            <w:tcMar>
              <w:left w:w="57" w:type="dxa"/>
              <w:right w:w="57" w:type="dxa"/>
            </w:tcMar>
            <w:vAlign w:val="center"/>
          </w:tcPr>
          <w:p w:rsidR="00B146B4" w:rsidRPr="005E70BC" w:rsidRDefault="00B146B4" w:rsidP="00887CBF">
            <w:pPr>
              <w:widowControl/>
              <w:adjustRightInd w:val="0"/>
              <w:snapToGrid w:val="0"/>
              <w:rPr>
                <w:kern w:val="0"/>
                <w:sz w:val="21"/>
                <w:szCs w:val="21"/>
              </w:rPr>
            </w:pPr>
          </w:p>
        </w:tc>
        <w:tc>
          <w:tcPr>
            <w:tcW w:w="353" w:type="pct"/>
            <w:vMerge/>
            <w:tcBorders>
              <w:left w:val="single" w:sz="4" w:space="0" w:color="auto"/>
              <w:right w:val="single" w:sz="4" w:space="0" w:color="auto"/>
            </w:tcBorders>
            <w:shd w:val="clear" w:color="auto" w:fill="FFFFFF"/>
            <w:tcMar>
              <w:left w:w="57" w:type="dxa"/>
              <w:right w:w="57" w:type="dxa"/>
            </w:tcMar>
            <w:vAlign w:val="center"/>
          </w:tcPr>
          <w:p w:rsidR="00B146B4" w:rsidRPr="005E70BC" w:rsidRDefault="00B146B4" w:rsidP="00887CBF">
            <w:pPr>
              <w:widowControl/>
              <w:adjustRightInd w:val="0"/>
              <w:snapToGrid w:val="0"/>
              <w:jc w:val="center"/>
              <w:rPr>
                <w:kern w:val="0"/>
                <w:sz w:val="21"/>
                <w:szCs w:val="21"/>
              </w:rPr>
            </w:pPr>
          </w:p>
        </w:tc>
        <w:tc>
          <w:tcPr>
            <w:tcW w:w="423" w:type="pct"/>
            <w:vMerge/>
            <w:tcBorders>
              <w:left w:val="nil"/>
              <w:right w:val="single" w:sz="4" w:space="0" w:color="auto"/>
            </w:tcBorders>
            <w:shd w:val="clear" w:color="auto" w:fill="FFFFFF"/>
            <w:tcMar>
              <w:left w:w="57" w:type="dxa"/>
              <w:right w:w="57" w:type="dxa"/>
            </w:tcMar>
            <w:vAlign w:val="center"/>
          </w:tcPr>
          <w:p w:rsidR="00B146B4" w:rsidRPr="005E70BC" w:rsidRDefault="00B146B4" w:rsidP="00887CBF">
            <w:pPr>
              <w:widowControl/>
              <w:adjustRightInd w:val="0"/>
              <w:snapToGrid w:val="0"/>
              <w:jc w:val="center"/>
              <w:rPr>
                <w:kern w:val="0"/>
                <w:sz w:val="21"/>
                <w:szCs w:val="21"/>
              </w:rPr>
            </w:pPr>
          </w:p>
        </w:tc>
        <w:tc>
          <w:tcPr>
            <w:tcW w:w="1553" w:type="pct"/>
            <w:gridSpan w:val="2"/>
            <w:tcBorders>
              <w:top w:val="single" w:sz="4" w:space="0" w:color="auto"/>
              <w:left w:val="nil"/>
              <w:bottom w:val="single" w:sz="4" w:space="0" w:color="auto"/>
              <w:right w:val="single" w:sz="4" w:space="0" w:color="auto"/>
            </w:tcBorders>
            <w:shd w:val="clear" w:color="auto" w:fill="FFFFFF"/>
            <w:tcMar>
              <w:left w:w="57" w:type="dxa"/>
              <w:right w:w="57" w:type="dxa"/>
            </w:tcMar>
            <w:vAlign w:val="center"/>
          </w:tcPr>
          <w:p w:rsidR="00B146B4" w:rsidRPr="005E70BC" w:rsidRDefault="00B146B4" w:rsidP="00887CBF">
            <w:pPr>
              <w:widowControl/>
              <w:adjustRightInd w:val="0"/>
              <w:snapToGrid w:val="0"/>
              <w:jc w:val="center"/>
              <w:rPr>
                <w:kern w:val="0"/>
                <w:sz w:val="21"/>
                <w:szCs w:val="21"/>
              </w:rPr>
            </w:pPr>
            <w:r w:rsidRPr="00A93120">
              <w:rPr>
                <w:rFonts w:hint="eastAsia"/>
                <w:kern w:val="0"/>
                <w:sz w:val="21"/>
                <w:szCs w:val="21"/>
              </w:rPr>
              <w:t>新建工程中心平台</w:t>
            </w:r>
          </w:p>
        </w:tc>
        <w:tc>
          <w:tcPr>
            <w:tcW w:w="560" w:type="pct"/>
            <w:tcBorders>
              <w:top w:val="nil"/>
              <w:left w:val="nil"/>
              <w:bottom w:val="single" w:sz="4" w:space="0" w:color="auto"/>
              <w:right w:val="single" w:sz="4" w:space="0" w:color="auto"/>
            </w:tcBorders>
            <w:shd w:val="clear" w:color="auto" w:fill="FFFFFF"/>
            <w:tcMar>
              <w:left w:w="57" w:type="dxa"/>
              <w:right w:w="57" w:type="dxa"/>
            </w:tcMar>
            <w:vAlign w:val="center"/>
          </w:tcPr>
          <w:p w:rsidR="00B146B4" w:rsidRPr="00C67A45" w:rsidRDefault="00B146B4" w:rsidP="00887CBF">
            <w:pPr>
              <w:widowControl/>
              <w:adjustRightInd w:val="0"/>
              <w:snapToGrid w:val="0"/>
              <w:jc w:val="center"/>
              <w:rPr>
                <w:kern w:val="0"/>
                <w:sz w:val="21"/>
                <w:szCs w:val="21"/>
              </w:rPr>
            </w:pPr>
            <w:r w:rsidRPr="00A93120">
              <w:rPr>
                <w:rFonts w:hint="eastAsia"/>
                <w:kern w:val="0"/>
                <w:sz w:val="21"/>
                <w:szCs w:val="21"/>
              </w:rPr>
              <w:t>1</w:t>
            </w:r>
            <w:r w:rsidRPr="00A93120">
              <w:rPr>
                <w:rFonts w:hint="eastAsia"/>
                <w:kern w:val="0"/>
                <w:sz w:val="21"/>
                <w:szCs w:val="21"/>
              </w:rPr>
              <w:t>个</w:t>
            </w:r>
          </w:p>
        </w:tc>
        <w:tc>
          <w:tcPr>
            <w:tcW w:w="564" w:type="pct"/>
            <w:tcBorders>
              <w:top w:val="nil"/>
              <w:left w:val="nil"/>
              <w:bottom w:val="single" w:sz="4" w:space="0" w:color="auto"/>
              <w:right w:val="single" w:sz="4" w:space="0" w:color="auto"/>
            </w:tcBorders>
            <w:shd w:val="clear" w:color="auto" w:fill="FFFFFF"/>
            <w:tcMar>
              <w:left w:w="57" w:type="dxa"/>
              <w:right w:w="57" w:type="dxa"/>
            </w:tcMar>
            <w:vAlign w:val="center"/>
          </w:tcPr>
          <w:p w:rsidR="00B146B4" w:rsidRPr="005E70BC" w:rsidRDefault="00B146B4" w:rsidP="00887CBF">
            <w:pPr>
              <w:widowControl/>
              <w:adjustRightInd w:val="0"/>
              <w:snapToGrid w:val="0"/>
              <w:jc w:val="center"/>
              <w:rPr>
                <w:kern w:val="0"/>
                <w:sz w:val="21"/>
                <w:szCs w:val="21"/>
              </w:rPr>
            </w:pPr>
            <w:r w:rsidRPr="00A93120">
              <w:rPr>
                <w:rFonts w:hint="eastAsia"/>
                <w:kern w:val="0"/>
                <w:sz w:val="21"/>
                <w:szCs w:val="21"/>
              </w:rPr>
              <w:t>1</w:t>
            </w:r>
            <w:r w:rsidRPr="00A93120">
              <w:rPr>
                <w:rFonts w:hint="eastAsia"/>
                <w:kern w:val="0"/>
                <w:sz w:val="21"/>
                <w:szCs w:val="21"/>
              </w:rPr>
              <w:t>个</w:t>
            </w:r>
          </w:p>
        </w:tc>
        <w:tc>
          <w:tcPr>
            <w:tcW w:w="1335" w:type="pct"/>
            <w:tcBorders>
              <w:top w:val="nil"/>
              <w:left w:val="nil"/>
              <w:bottom w:val="single" w:sz="4" w:space="0" w:color="auto"/>
              <w:right w:val="single" w:sz="4" w:space="0" w:color="auto"/>
            </w:tcBorders>
            <w:shd w:val="clear" w:color="auto" w:fill="FFFFFF"/>
            <w:tcMar>
              <w:left w:w="57" w:type="dxa"/>
              <w:right w:w="57" w:type="dxa"/>
            </w:tcMar>
            <w:vAlign w:val="center"/>
          </w:tcPr>
          <w:p w:rsidR="00B146B4" w:rsidRPr="005E70BC" w:rsidRDefault="00B146B4" w:rsidP="00887CBF">
            <w:pPr>
              <w:widowControl/>
              <w:adjustRightInd w:val="0"/>
              <w:snapToGrid w:val="0"/>
              <w:rPr>
                <w:kern w:val="0"/>
                <w:sz w:val="21"/>
                <w:szCs w:val="21"/>
              </w:rPr>
            </w:pPr>
          </w:p>
        </w:tc>
      </w:tr>
      <w:tr w:rsidR="00B146B4" w:rsidRPr="005E70BC" w:rsidTr="00887CBF">
        <w:trPr>
          <w:cantSplit/>
          <w:trHeight w:val="397"/>
          <w:jc w:val="center"/>
        </w:trPr>
        <w:tc>
          <w:tcPr>
            <w:tcW w:w="212" w:type="pct"/>
            <w:vMerge/>
            <w:tcBorders>
              <w:left w:val="single" w:sz="4" w:space="0" w:color="auto"/>
              <w:right w:val="single" w:sz="4" w:space="0" w:color="auto"/>
            </w:tcBorders>
            <w:shd w:val="clear" w:color="auto" w:fill="FFFFFF"/>
            <w:tcMar>
              <w:left w:w="57" w:type="dxa"/>
              <w:right w:w="57" w:type="dxa"/>
            </w:tcMar>
            <w:vAlign w:val="center"/>
          </w:tcPr>
          <w:p w:rsidR="00B146B4" w:rsidRPr="005E70BC" w:rsidRDefault="00B146B4" w:rsidP="00887CBF">
            <w:pPr>
              <w:widowControl/>
              <w:adjustRightInd w:val="0"/>
              <w:snapToGrid w:val="0"/>
              <w:rPr>
                <w:kern w:val="0"/>
                <w:sz w:val="21"/>
                <w:szCs w:val="21"/>
              </w:rPr>
            </w:pPr>
          </w:p>
        </w:tc>
        <w:tc>
          <w:tcPr>
            <w:tcW w:w="353" w:type="pct"/>
            <w:vMerge/>
            <w:tcBorders>
              <w:left w:val="single" w:sz="4" w:space="0" w:color="auto"/>
              <w:right w:val="single" w:sz="4" w:space="0" w:color="auto"/>
            </w:tcBorders>
            <w:shd w:val="clear" w:color="auto" w:fill="FFFFFF"/>
            <w:tcMar>
              <w:left w:w="57" w:type="dxa"/>
              <w:right w:w="57" w:type="dxa"/>
            </w:tcMar>
            <w:vAlign w:val="center"/>
          </w:tcPr>
          <w:p w:rsidR="00B146B4" w:rsidRPr="005E70BC" w:rsidRDefault="00B146B4" w:rsidP="00887CBF">
            <w:pPr>
              <w:widowControl/>
              <w:adjustRightInd w:val="0"/>
              <w:snapToGrid w:val="0"/>
              <w:jc w:val="center"/>
              <w:rPr>
                <w:kern w:val="0"/>
                <w:sz w:val="21"/>
                <w:szCs w:val="21"/>
              </w:rPr>
            </w:pPr>
          </w:p>
        </w:tc>
        <w:tc>
          <w:tcPr>
            <w:tcW w:w="423" w:type="pct"/>
            <w:vMerge/>
            <w:tcBorders>
              <w:left w:val="nil"/>
              <w:right w:val="single" w:sz="4" w:space="0" w:color="auto"/>
            </w:tcBorders>
            <w:shd w:val="clear" w:color="auto" w:fill="FFFFFF"/>
            <w:tcMar>
              <w:left w:w="57" w:type="dxa"/>
              <w:right w:w="57" w:type="dxa"/>
            </w:tcMar>
            <w:vAlign w:val="center"/>
          </w:tcPr>
          <w:p w:rsidR="00B146B4" w:rsidRPr="005E70BC" w:rsidRDefault="00B146B4" w:rsidP="00887CBF">
            <w:pPr>
              <w:widowControl/>
              <w:adjustRightInd w:val="0"/>
              <w:snapToGrid w:val="0"/>
              <w:jc w:val="center"/>
              <w:rPr>
                <w:kern w:val="0"/>
                <w:sz w:val="21"/>
                <w:szCs w:val="21"/>
              </w:rPr>
            </w:pPr>
          </w:p>
        </w:tc>
        <w:tc>
          <w:tcPr>
            <w:tcW w:w="1553" w:type="pct"/>
            <w:gridSpan w:val="2"/>
            <w:tcBorders>
              <w:top w:val="single" w:sz="4" w:space="0" w:color="auto"/>
              <w:left w:val="nil"/>
              <w:bottom w:val="single" w:sz="4" w:space="0" w:color="auto"/>
              <w:right w:val="single" w:sz="4" w:space="0" w:color="auto"/>
            </w:tcBorders>
            <w:shd w:val="clear" w:color="auto" w:fill="FFFFFF"/>
            <w:tcMar>
              <w:left w:w="57" w:type="dxa"/>
              <w:right w:w="57" w:type="dxa"/>
            </w:tcMar>
            <w:vAlign w:val="center"/>
          </w:tcPr>
          <w:p w:rsidR="00B146B4" w:rsidRPr="00A93120" w:rsidRDefault="00B146B4" w:rsidP="00887CBF">
            <w:pPr>
              <w:widowControl/>
              <w:adjustRightInd w:val="0"/>
              <w:snapToGrid w:val="0"/>
              <w:jc w:val="center"/>
              <w:rPr>
                <w:kern w:val="0"/>
                <w:sz w:val="21"/>
                <w:szCs w:val="21"/>
              </w:rPr>
            </w:pPr>
            <w:r w:rsidRPr="00027B02">
              <w:rPr>
                <w:rFonts w:hint="eastAsia"/>
                <w:kern w:val="0"/>
                <w:sz w:val="21"/>
                <w:szCs w:val="21"/>
              </w:rPr>
              <w:t>获厅局以上奖励</w:t>
            </w:r>
          </w:p>
        </w:tc>
        <w:tc>
          <w:tcPr>
            <w:tcW w:w="560" w:type="pct"/>
            <w:tcBorders>
              <w:top w:val="nil"/>
              <w:left w:val="nil"/>
              <w:bottom w:val="single" w:sz="4" w:space="0" w:color="auto"/>
              <w:right w:val="single" w:sz="4" w:space="0" w:color="auto"/>
            </w:tcBorders>
            <w:shd w:val="clear" w:color="auto" w:fill="FFFFFF"/>
            <w:tcMar>
              <w:left w:w="57" w:type="dxa"/>
              <w:right w:w="57" w:type="dxa"/>
            </w:tcMar>
            <w:vAlign w:val="center"/>
          </w:tcPr>
          <w:p w:rsidR="00B146B4" w:rsidRPr="00A93120" w:rsidRDefault="00B146B4" w:rsidP="00887CBF">
            <w:pPr>
              <w:widowControl/>
              <w:adjustRightInd w:val="0"/>
              <w:snapToGrid w:val="0"/>
              <w:jc w:val="center"/>
              <w:rPr>
                <w:kern w:val="0"/>
                <w:sz w:val="21"/>
                <w:szCs w:val="21"/>
              </w:rPr>
            </w:pPr>
            <w:r w:rsidRPr="00027B02">
              <w:rPr>
                <w:rFonts w:hint="eastAsia"/>
                <w:kern w:val="0"/>
                <w:sz w:val="21"/>
                <w:szCs w:val="21"/>
              </w:rPr>
              <w:t>≥</w:t>
            </w:r>
            <w:r w:rsidRPr="00027B02">
              <w:rPr>
                <w:rFonts w:hint="eastAsia"/>
                <w:kern w:val="0"/>
                <w:sz w:val="21"/>
                <w:szCs w:val="21"/>
              </w:rPr>
              <w:t>2</w:t>
            </w:r>
            <w:r w:rsidRPr="00027B02">
              <w:rPr>
                <w:rFonts w:hint="eastAsia"/>
                <w:kern w:val="0"/>
                <w:sz w:val="21"/>
                <w:szCs w:val="21"/>
              </w:rPr>
              <w:t>项</w:t>
            </w:r>
          </w:p>
        </w:tc>
        <w:tc>
          <w:tcPr>
            <w:tcW w:w="564" w:type="pct"/>
            <w:tcBorders>
              <w:top w:val="nil"/>
              <w:left w:val="nil"/>
              <w:bottom w:val="single" w:sz="4" w:space="0" w:color="auto"/>
              <w:right w:val="single" w:sz="4" w:space="0" w:color="auto"/>
            </w:tcBorders>
            <w:shd w:val="clear" w:color="auto" w:fill="FFFFFF"/>
            <w:tcMar>
              <w:left w:w="57" w:type="dxa"/>
              <w:right w:w="57" w:type="dxa"/>
            </w:tcMar>
            <w:vAlign w:val="center"/>
          </w:tcPr>
          <w:p w:rsidR="00B146B4" w:rsidRPr="00A93120" w:rsidRDefault="00B146B4" w:rsidP="00887CBF">
            <w:pPr>
              <w:widowControl/>
              <w:adjustRightInd w:val="0"/>
              <w:snapToGrid w:val="0"/>
              <w:jc w:val="center"/>
              <w:rPr>
                <w:kern w:val="0"/>
                <w:sz w:val="21"/>
                <w:szCs w:val="21"/>
              </w:rPr>
            </w:pPr>
            <w:r w:rsidRPr="00027B02">
              <w:rPr>
                <w:rFonts w:hint="eastAsia"/>
                <w:kern w:val="0"/>
                <w:sz w:val="21"/>
                <w:szCs w:val="21"/>
              </w:rPr>
              <w:t>2</w:t>
            </w:r>
            <w:r w:rsidRPr="00027B02">
              <w:rPr>
                <w:rFonts w:hint="eastAsia"/>
                <w:kern w:val="0"/>
                <w:sz w:val="21"/>
                <w:szCs w:val="21"/>
              </w:rPr>
              <w:t>项</w:t>
            </w:r>
          </w:p>
        </w:tc>
        <w:tc>
          <w:tcPr>
            <w:tcW w:w="1335" w:type="pct"/>
            <w:tcBorders>
              <w:top w:val="nil"/>
              <w:left w:val="nil"/>
              <w:bottom w:val="single" w:sz="4" w:space="0" w:color="auto"/>
              <w:right w:val="single" w:sz="4" w:space="0" w:color="auto"/>
            </w:tcBorders>
            <w:shd w:val="clear" w:color="auto" w:fill="FFFFFF"/>
            <w:tcMar>
              <w:left w:w="57" w:type="dxa"/>
              <w:right w:w="57" w:type="dxa"/>
            </w:tcMar>
            <w:vAlign w:val="center"/>
          </w:tcPr>
          <w:p w:rsidR="00B146B4" w:rsidRPr="005E70BC" w:rsidRDefault="00B146B4" w:rsidP="00887CBF">
            <w:pPr>
              <w:widowControl/>
              <w:adjustRightInd w:val="0"/>
              <w:snapToGrid w:val="0"/>
              <w:rPr>
                <w:kern w:val="0"/>
                <w:sz w:val="21"/>
                <w:szCs w:val="21"/>
              </w:rPr>
            </w:pPr>
          </w:p>
        </w:tc>
      </w:tr>
      <w:tr w:rsidR="00B146B4" w:rsidRPr="005E70BC" w:rsidTr="00887CBF">
        <w:trPr>
          <w:cantSplit/>
          <w:trHeight w:val="397"/>
          <w:jc w:val="center"/>
        </w:trPr>
        <w:tc>
          <w:tcPr>
            <w:tcW w:w="212" w:type="pct"/>
            <w:vMerge/>
            <w:tcBorders>
              <w:left w:val="single" w:sz="4" w:space="0" w:color="auto"/>
              <w:right w:val="single" w:sz="4" w:space="0" w:color="auto"/>
            </w:tcBorders>
            <w:shd w:val="clear" w:color="auto" w:fill="FFFFFF"/>
            <w:tcMar>
              <w:left w:w="57" w:type="dxa"/>
              <w:right w:w="57" w:type="dxa"/>
            </w:tcMar>
            <w:vAlign w:val="center"/>
          </w:tcPr>
          <w:p w:rsidR="00B146B4" w:rsidRPr="005E70BC" w:rsidRDefault="00B146B4" w:rsidP="00887CBF">
            <w:pPr>
              <w:widowControl/>
              <w:adjustRightInd w:val="0"/>
              <w:snapToGrid w:val="0"/>
              <w:rPr>
                <w:kern w:val="0"/>
                <w:sz w:val="21"/>
                <w:szCs w:val="21"/>
              </w:rPr>
            </w:pPr>
          </w:p>
        </w:tc>
        <w:tc>
          <w:tcPr>
            <w:tcW w:w="353" w:type="pct"/>
            <w:vMerge/>
            <w:tcBorders>
              <w:left w:val="single" w:sz="4" w:space="0" w:color="auto"/>
              <w:bottom w:val="single" w:sz="4" w:space="0" w:color="auto"/>
              <w:right w:val="single" w:sz="4" w:space="0" w:color="auto"/>
            </w:tcBorders>
            <w:shd w:val="clear" w:color="auto" w:fill="FFFFFF"/>
            <w:tcMar>
              <w:left w:w="57" w:type="dxa"/>
              <w:right w:w="57" w:type="dxa"/>
            </w:tcMar>
            <w:vAlign w:val="center"/>
          </w:tcPr>
          <w:p w:rsidR="00B146B4" w:rsidRPr="005E70BC" w:rsidRDefault="00B146B4" w:rsidP="00887CBF">
            <w:pPr>
              <w:widowControl/>
              <w:adjustRightInd w:val="0"/>
              <w:snapToGrid w:val="0"/>
              <w:jc w:val="center"/>
              <w:rPr>
                <w:kern w:val="0"/>
                <w:sz w:val="21"/>
                <w:szCs w:val="21"/>
              </w:rPr>
            </w:pPr>
          </w:p>
        </w:tc>
        <w:tc>
          <w:tcPr>
            <w:tcW w:w="423" w:type="pct"/>
            <w:vMerge/>
            <w:tcBorders>
              <w:left w:val="nil"/>
              <w:bottom w:val="single" w:sz="4" w:space="0" w:color="auto"/>
              <w:right w:val="single" w:sz="4" w:space="0" w:color="auto"/>
            </w:tcBorders>
            <w:shd w:val="clear" w:color="auto" w:fill="FFFFFF"/>
            <w:tcMar>
              <w:left w:w="57" w:type="dxa"/>
              <w:right w:w="57" w:type="dxa"/>
            </w:tcMar>
            <w:vAlign w:val="center"/>
          </w:tcPr>
          <w:p w:rsidR="00B146B4" w:rsidRPr="005E70BC" w:rsidRDefault="00B146B4" w:rsidP="00887CBF">
            <w:pPr>
              <w:widowControl/>
              <w:adjustRightInd w:val="0"/>
              <w:snapToGrid w:val="0"/>
              <w:jc w:val="center"/>
              <w:rPr>
                <w:kern w:val="0"/>
                <w:sz w:val="21"/>
                <w:szCs w:val="21"/>
              </w:rPr>
            </w:pPr>
          </w:p>
        </w:tc>
        <w:tc>
          <w:tcPr>
            <w:tcW w:w="1553" w:type="pct"/>
            <w:gridSpan w:val="2"/>
            <w:tcBorders>
              <w:top w:val="single" w:sz="4" w:space="0" w:color="auto"/>
              <w:left w:val="nil"/>
              <w:bottom w:val="single" w:sz="4" w:space="0" w:color="auto"/>
              <w:right w:val="single" w:sz="4" w:space="0" w:color="auto"/>
            </w:tcBorders>
            <w:shd w:val="clear" w:color="auto" w:fill="FFFFFF"/>
            <w:tcMar>
              <w:left w:w="57" w:type="dxa"/>
              <w:right w:w="57" w:type="dxa"/>
            </w:tcMar>
            <w:vAlign w:val="center"/>
          </w:tcPr>
          <w:p w:rsidR="00B146B4" w:rsidRPr="00A93120" w:rsidRDefault="00B146B4" w:rsidP="00887CBF">
            <w:pPr>
              <w:widowControl/>
              <w:adjustRightInd w:val="0"/>
              <w:snapToGrid w:val="0"/>
              <w:jc w:val="center"/>
              <w:rPr>
                <w:kern w:val="0"/>
                <w:sz w:val="21"/>
                <w:szCs w:val="21"/>
              </w:rPr>
            </w:pPr>
            <w:r w:rsidRPr="00027B02">
              <w:rPr>
                <w:rFonts w:hint="eastAsia"/>
                <w:kern w:val="0"/>
                <w:sz w:val="21"/>
                <w:szCs w:val="21"/>
              </w:rPr>
              <w:t>承担国家、省部级科研项目</w:t>
            </w:r>
          </w:p>
        </w:tc>
        <w:tc>
          <w:tcPr>
            <w:tcW w:w="560" w:type="pct"/>
            <w:tcBorders>
              <w:top w:val="nil"/>
              <w:left w:val="nil"/>
              <w:bottom w:val="single" w:sz="4" w:space="0" w:color="auto"/>
              <w:right w:val="single" w:sz="4" w:space="0" w:color="auto"/>
            </w:tcBorders>
            <w:shd w:val="clear" w:color="auto" w:fill="FFFFFF"/>
            <w:tcMar>
              <w:left w:w="57" w:type="dxa"/>
              <w:right w:w="57" w:type="dxa"/>
            </w:tcMar>
            <w:vAlign w:val="center"/>
          </w:tcPr>
          <w:p w:rsidR="00B146B4" w:rsidRPr="00A93120" w:rsidRDefault="00B146B4" w:rsidP="00887CBF">
            <w:pPr>
              <w:widowControl/>
              <w:adjustRightInd w:val="0"/>
              <w:snapToGrid w:val="0"/>
              <w:jc w:val="center"/>
              <w:rPr>
                <w:kern w:val="0"/>
                <w:sz w:val="21"/>
                <w:szCs w:val="21"/>
              </w:rPr>
            </w:pPr>
            <w:r w:rsidRPr="00027B02">
              <w:rPr>
                <w:rFonts w:hint="eastAsia"/>
                <w:kern w:val="0"/>
                <w:sz w:val="21"/>
                <w:szCs w:val="21"/>
              </w:rPr>
              <w:t>≥</w:t>
            </w:r>
            <w:r w:rsidRPr="00027B02">
              <w:rPr>
                <w:rFonts w:hint="eastAsia"/>
                <w:kern w:val="0"/>
                <w:sz w:val="21"/>
                <w:szCs w:val="21"/>
              </w:rPr>
              <w:t>10</w:t>
            </w:r>
            <w:r w:rsidRPr="00027B02">
              <w:rPr>
                <w:rFonts w:hint="eastAsia"/>
                <w:kern w:val="0"/>
                <w:sz w:val="21"/>
                <w:szCs w:val="21"/>
              </w:rPr>
              <w:t>项</w:t>
            </w:r>
          </w:p>
        </w:tc>
        <w:tc>
          <w:tcPr>
            <w:tcW w:w="564" w:type="pct"/>
            <w:tcBorders>
              <w:top w:val="nil"/>
              <w:left w:val="nil"/>
              <w:bottom w:val="single" w:sz="4" w:space="0" w:color="auto"/>
              <w:right w:val="single" w:sz="4" w:space="0" w:color="auto"/>
            </w:tcBorders>
            <w:shd w:val="clear" w:color="auto" w:fill="FFFFFF"/>
            <w:tcMar>
              <w:left w:w="57" w:type="dxa"/>
              <w:right w:w="57" w:type="dxa"/>
            </w:tcMar>
            <w:vAlign w:val="center"/>
          </w:tcPr>
          <w:p w:rsidR="00B146B4" w:rsidRPr="00A93120" w:rsidRDefault="00B146B4" w:rsidP="00887CBF">
            <w:pPr>
              <w:widowControl/>
              <w:adjustRightInd w:val="0"/>
              <w:snapToGrid w:val="0"/>
              <w:jc w:val="center"/>
              <w:rPr>
                <w:kern w:val="0"/>
                <w:sz w:val="21"/>
                <w:szCs w:val="21"/>
              </w:rPr>
            </w:pPr>
            <w:r>
              <w:rPr>
                <w:rFonts w:hint="eastAsia"/>
                <w:kern w:val="0"/>
                <w:sz w:val="21"/>
                <w:szCs w:val="21"/>
              </w:rPr>
              <w:t>1</w:t>
            </w:r>
            <w:r>
              <w:rPr>
                <w:kern w:val="0"/>
                <w:sz w:val="21"/>
                <w:szCs w:val="21"/>
              </w:rPr>
              <w:t>5</w:t>
            </w:r>
            <w:r w:rsidRPr="00027B02">
              <w:rPr>
                <w:rFonts w:hint="eastAsia"/>
                <w:kern w:val="0"/>
                <w:sz w:val="21"/>
                <w:szCs w:val="21"/>
              </w:rPr>
              <w:t>项</w:t>
            </w:r>
          </w:p>
        </w:tc>
        <w:tc>
          <w:tcPr>
            <w:tcW w:w="1335" w:type="pct"/>
            <w:tcBorders>
              <w:top w:val="nil"/>
              <w:left w:val="nil"/>
              <w:bottom w:val="single" w:sz="4" w:space="0" w:color="auto"/>
              <w:right w:val="single" w:sz="4" w:space="0" w:color="auto"/>
            </w:tcBorders>
            <w:shd w:val="clear" w:color="auto" w:fill="FFFFFF"/>
            <w:tcMar>
              <w:left w:w="57" w:type="dxa"/>
              <w:right w:w="57" w:type="dxa"/>
            </w:tcMar>
            <w:vAlign w:val="center"/>
          </w:tcPr>
          <w:p w:rsidR="00B146B4" w:rsidRPr="005E70BC" w:rsidRDefault="00B146B4" w:rsidP="00887CBF">
            <w:pPr>
              <w:widowControl/>
              <w:adjustRightInd w:val="0"/>
              <w:snapToGrid w:val="0"/>
              <w:rPr>
                <w:kern w:val="0"/>
                <w:sz w:val="21"/>
                <w:szCs w:val="21"/>
              </w:rPr>
            </w:pPr>
          </w:p>
        </w:tc>
      </w:tr>
      <w:tr w:rsidR="00B146B4" w:rsidRPr="005E70BC" w:rsidTr="00887CBF">
        <w:trPr>
          <w:cantSplit/>
          <w:trHeight w:val="397"/>
          <w:jc w:val="center"/>
        </w:trPr>
        <w:tc>
          <w:tcPr>
            <w:tcW w:w="212" w:type="pct"/>
            <w:vMerge/>
            <w:tcBorders>
              <w:left w:val="single" w:sz="4" w:space="0" w:color="auto"/>
              <w:right w:val="single" w:sz="4" w:space="0" w:color="auto"/>
            </w:tcBorders>
            <w:shd w:val="clear" w:color="auto" w:fill="FFFFFF"/>
            <w:tcMar>
              <w:left w:w="57" w:type="dxa"/>
              <w:right w:w="57" w:type="dxa"/>
            </w:tcMar>
            <w:vAlign w:val="center"/>
          </w:tcPr>
          <w:p w:rsidR="00B146B4" w:rsidRPr="005E70BC" w:rsidRDefault="00B146B4" w:rsidP="00887CBF">
            <w:pPr>
              <w:widowControl/>
              <w:adjustRightInd w:val="0"/>
              <w:snapToGrid w:val="0"/>
              <w:rPr>
                <w:kern w:val="0"/>
                <w:sz w:val="21"/>
                <w:szCs w:val="21"/>
              </w:rPr>
            </w:pPr>
          </w:p>
        </w:tc>
        <w:tc>
          <w:tcPr>
            <w:tcW w:w="353" w:type="pct"/>
            <w:vMerge w:val="restart"/>
            <w:tcBorders>
              <w:left w:val="single" w:sz="4" w:space="0" w:color="auto"/>
              <w:right w:val="single" w:sz="4" w:space="0" w:color="auto"/>
            </w:tcBorders>
            <w:shd w:val="clear" w:color="auto" w:fill="FFFFFF"/>
            <w:tcMar>
              <w:left w:w="57" w:type="dxa"/>
              <w:right w:w="57" w:type="dxa"/>
            </w:tcMar>
            <w:vAlign w:val="center"/>
          </w:tcPr>
          <w:p w:rsidR="00B146B4" w:rsidRPr="005E70BC" w:rsidRDefault="00B146B4" w:rsidP="00887CBF">
            <w:pPr>
              <w:widowControl/>
              <w:adjustRightInd w:val="0"/>
              <w:snapToGrid w:val="0"/>
              <w:jc w:val="center"/>
              <w:rPr>
                <w:kern w:val="0"/>
                <w:sz w:val="21"/>
                <w:szCs w:val="21"/>
              </w:rPr>
            </w:pPr>
            <w:r>
              <w:rPr>
                <w:rFonts w:hint="eastAsia"/>
                <w:kern w:val="0"/>
                <w:sz w:val="21"/>
                <w:szCs w:val="21"/>
              </w:rPr>
              <w:t>效益指标</w:t>
            </w:r>
          </w:p>
        </w:tc>
        <w:tc>
          <w:tcPr>
            <w:tcW w:w="423" w:type="pct"/>
            <w:tcBorders>
              <w:left w:val="nil"/>
              <w:bottom w:val="single" w:sz="4" w:space="0" w:color="auto"/>
              <w:right w:val="single" w:sz="4" w:space="0" w:color="auto"/>
            </w:tcBorders>
            <w:shd w:val="clear" w:color="auto" w:fill="FFFFFF"/>
            <w:tcMar>
              <w:left w:w="57" w:type="dxa"/>
              <w:right w:w="57" w:type="dxa"/>
            </w:tcMar>
            <w:vAlign w:val="center"/>
          </w:tcPr>
          <w:p w:rsidR="00B146B4" w:rsidRPr="005E70BC" w:rsidRDefault="00B146B4" w:rsidP="00887CBF">
            <w:pPr>
              <w:widowControl/>
              <w:adjustRightInd w:val="0"/>
              <w:snapToGrid w:val="0"/>
              <w:jc w:val="center"/>
              <w:rPr>
                <w:kern w:val="0"/>
                <w:sz w:val="21"/>
                <w:szCs w:val="21"/>
              </w:rPr>
            </w:pPr>
            <w:r w:rsidRPr="006E732C">
              <w:rPr>
                <w:rFonts w:hint="eastAsia"/>
                <w:kern w:val="0"/>
                <w:sz w:val="21"/>
                <w:szCs w:val="21"/>
              </w:rPr>
              <w:t>经济效益指标</w:t>
            </w:r>
          </w:p>
        </w:tc>
        <w:tc>
          <w:tcPr>
            <w:tcW w:w="1553" w:type="pct"/>
            <w:gridSpan w:val="2"/>
            <w:tcBorders>
              <w:top w:val="single" w:sz="4" w:space="0" w:color="auto"/>
              <w:left w:val="nil"/>
              <w:bottom w:val="single" w:sz="4" w:space="0" w:color="auto"/>
              <w:right w:val="single" w:sz="4" w:space="0" w:color="auto"/>
            </w:tcBorders>
            <w:shd w:val="clear" w:color="auto" w:fill="FFFFFF"/>
            <w:tcMar>
              <w:left w:w="57" w:type="dxa"/>
              <w:right w:w="57" w:type="dxa"/>
            </w:tcMar>
            <w:vAlign w:val="center"/>
          </w:tcPr>
          <w:p w:rsidR="00B146B4" w:rsidRPr="00C67A45" w:rsidRDefault="00B146B4" w:rsidP="00887CBF">
            <w:pPr>
              <w:widowControl/>
              <w:adjustRightInd w:val="0"/>
              <w:snapToGrid w:val="0"/>
              <w:jc w:val="center"/>
              <w:rPr>
                <w:kern w:val="0"/>
                <w:sz w:val="21"/>
                <w:szCs w:val="21"/>
              </w:rPr>
            </w:pPr>
            <w:r w:rsidRPr="006E732C">
              <w:rPr>
                <w:rFonts w:hint="eastAsia"/>
                <w:kern w:val="0"/>
                <w:sz w:val="21"/>
                <w:szCs w:val="21"/>
              </w:rPr>
              <w:t>企业获利</w:t>
            </w:r>
          </w:p>
        </w:tc>
        <w:tc>
          <w:tcPr>
            <w:tcW w:w="560" w:type="pct"/>
            <w:tcBorders>
              <w:top w:val="nil"/>
              <w:left w:val="nil"/>
              <w:bottom w:val="single" w:sz="4" w:space="0" w:color="auto"/>
              <w:right w:val="single" w:sz="4" w:space="0" w:color="auto"/>
            </w:tcBorders>
            <w:shd w:val="clear" w:color="auto" w:fill="FFFFFF"/>
            <w:tcMar>
              <w:left w:w="57" w:type="dxa"/>
              <w:right w:w="57" w:type="dxa"/>
            </w:tcMar>
            <w:vAlign w:val="center"/>
          </w:tcPr>
          <w:p w:rsidR="00B146B4" w:rsidRPr="00C67A45" w:rsidRDefault="00B146B4" w:rsidP="00887CBF">
            <w:pPr>
              <w:widowControl/>
              <w:adjustRightInd w:val="0"/>
              <w:snapToGrid w:val="0"/>
              <w:jc w:val="center"/>
              <w:rPr>
                <w:kern w:val="0"/>
                <w:sz w:val="21"/>
                <w:szCs w:val="21"/>
              </w:rPr>
            </w:pPr>
            <w:r w:rsidRPr="006E732C">
              <w:rPr>
                <w:rFonts w:hint="eastAsia"/>
                <w:kern w:val="0"/>
                <w:sz w:val="21"/>
                <w:szCs w:val="21"/>
              </w:rPr>
              <w:t>500</w:t>
            </w:r>
            <w:r w:rsidRPr="006E732C">
              <w:rPr>
                <w:rFonts w:hint="eastAsia"/>
                <w:kern w:val="0"/>
                <w:sz w:val="21"/>
                <w:szCs w:val="21"/>
              </w:rPr>
              <w:t>万</w:t>
            </w:r>
          </w:p>
        </w:tc>
        <w:tc>
          <w:tcPr>
            <w:tcW w:w="564" w:type="pct"/>
            <w:tcBorders>
              <w:top w:val="nil"/>
              <w:left w:val="nil"/>
              <w:bottom w:val="single" w:sz="4" w:space="0" w:color="auto"/>
              <w:right w:val="single" w:sz="4" w:space="0" w:color="auto"/>
            </w:tcBorders>
            <w:shd w:val="clear" w:color="auto" w:fill="FFFFFF"/>
            <w:tcMar>
              <w:left w:w="57" w:type="dxa"/>
              <w:right w:w="57" w:type="dxa"/>
            </w:tcMar>
            <w:vAlign w:val="center"/>
          </w:tcPr>
          <w:p w:rsidR="00B146B4" w:rsidRDefault="00B146B4" w:rsidP="00887CBF">
            <w:pPr>
              <w:widowControl/>
              <w:adjustRightInd w:val="0"/>
              <w:snapToGrid w:val="0"/>
              <w:jc w:val="center"/>
              <w:rPr>
                <w:kern w:val="0"/>
                <w:sz w:val="21"/>
                <w:szCs w:val="21"/>
              </w:rPr>
            </w:pPr>
            <w:r>
              <w:rPr>
                <w:kern w:val="0"/>
                <w:sz w:val="21"/>
                <w:szCs w:val="21"/>
              </w:rPr>
              <w:t>6</w:t>
            </w:r>
            <w:r w:rsidRPr="006E732C">
              <w:rPr>
                <w:rFonts w:hint="eastAsia"/>
                <w:kern w:val="0"/>
                <w:sz w:val="21"/>
                <w:szCs w:val="21"/>
              </w:rPr>
              <w:t>00</w:t>
            </w:r>
            <w:r w:rsidRPr="006E732C">
              <w:rPr>
                <w:rFonts w:hint="eastAsia"/>
                <w:kern w:val="0"/>
                <w:sz w:val="21"/>
                <w:szCs w:val="21"/>
              </w:rPr>
              <w:t>万</w:t>
            </w:r>
          </w:p>
        </w:tc>
        <w:tc>
          <w:tcPr>
            <w:tcW w:w="1335" w:type="pct"/>
            <w:tcBorders>
              <w:top w:val="nil"/>
              <w:left w:val="nil"/>
              <w:bottom w:val="single" w:sz="4" w:space="0" w:color="auto"/>
              <w:right w:val="single" w:sz="4" w:space="0" w:color="auto"/>
            </w:tcBorders>
            <w:shd w:val="clear" w:color="auto" w:fill="FFFFFF"/>
            <w:tcMar>
              <w:left w:w="57" w:type="dxa"/>
              <w:right w:w="57" w:type="dxa"/>
            </w:tcMar>
            <w:vAlign w:val="center"/>
          </w:tcPr>
          <w:p w:rsidR="00B146B4" w:rsidRPr="005E70BC" w:rsidRDefault="00B146B4" w:rsidP="00887CBF">
            <w:pPr>
              <w:widowControl/>
              <w:adjustRightInd w:val="0"/>
              <w:snapToGrid w:val="0"/>
              <w:rPr>
                <w:kern w:val="0"/>
                <w:sz w:val="21"/>
                <w:szCs w:val="21"/>
              </w:rPr>
            </w:pPr>
          </w:p>
        </w:tc>
      </w:tr>
      <w:tr w:rsidR="00B146B4" w:rsidRPr="005E70BC" w:rsidTr="00887CBF">
        <w:trPr>
          <w:cantSplit/>
          <w:trHeight w:val="397"/>
          <w:jc w:val="center"/>
        </w:trPr>
        <w:tc>
          <w:tcPr>
            <w:tcW w:w="212" w:type="pct"/>
            <w:vMerge/>
            <w:tcBorders>
              <w:left w:val="single" w:sz="4" w:space="0" w:color="auto"/>
              <w:right w:val="single" w:sz="4" w:space="0" w:color="auto"/>
            </w:tcBorders>
            <w:shd w:val="clear" w:color="auto" w:fill="FFFFFF"/>
            <w:tcMar>
              <w:left w:w="57" w:type="dxa"/>
              <w:right w:w="57" w:type="dxa"/>
            </w:tcMar>
            <w:vAlign w:val="center"/>
          </w:tcPr>
          <w:p w:rsidR="00B146B4" w:rsidRPr="005E70BC" w:rsidRDefault="00B146B4" w:rsidP="00887CBF">
            <w:pPr>
              <w:widowControl/>
              <w:adjustRightInd w:val="0"/>
              <w:snapToGrid w:val="0"/>
              <w:rPr>
                <w:kern w:val="0"/>
                <w:sz w:val="21"/>
                <w:szCs w:val="21"/>
              </w:rPr>
            </w:pPr>
          </w:p>
        </w:tc>
        <w:tc>
          <w:tcPr>
            <w:tcW w:w="353" w:type="pct"/>
            <w:vMerge/>
            <w:tcBorders>
              <w:left w:val="single" w:sz="4" w:space="0" w:color="auto"/>
              <w:right w:val="single" w:sz="4" w:space="0" w:color="auto"/>
            </w:tcBorders>
            <w:shd w:val="clear" w:color="auto" w:fill="FFFFFF"/>
            <w:tcMar>
              <w:left w:w="57" w:type="dxa"/>
              <w:right w:w="57" w:type="dxa"/>
            </w:tcMar>
            <w:vAlign w:val="center"/>
          </w:tcPr>
          <w:p w:rsidR="00B146B4" w:rsidRPr="005E70BC" w:rsidRDefault="00B146B4" w:rsidP="00887CBF">
            <w:pPr>
              <w:widowControl/>
              <w:adjustRightInd w:val="0"/>
              <w:snapToGrid w:val="0"/>
              <w:jc w:val="center"/>
              <w:rPr>
                <w:kern w:val="0"/>
                <w:sz w:val="21"/>
                <w:szCs w:val="21"/>
              </w:rPr>
            </w:pPr>
          </w:p>
        </w:tc>
        <w:tc>
          <w:tcPr>
            <w:tcW w:w="423" w:type="pct"/>
            <w:vMerge w:val="restart"/>
            <w:tcBorders>
              <w:left w:val="nil"/>
              <w:right w:val="single" w:sz="4" w:space="0" w:color="auto"/>
            </w:tcBorders>
            <w:shd w:val="clear" w:color="auto" w:fill="FFFFFF"/>
            <w:tcMar>
              <w:left w:w="57" w:type="dxa"/>
              <w:right w:w="57" w:type="dxa"/>
            </w:tcMar>
            <w:vAlign w:val="center"/>
          </w:tcPr>
          <w:p w:rsidR="00B146B4" w:rsidRPr="005E70BC" w:rsidRDefault="00B146B4" w:rsidP="00887CBF">
            <w:pPr>
              <w:widowControl/>
              <w:adjustRightInd w:val="0"/>
              <w:snapToGrid w:val="0"/>
              <w:jc w:val="center"/>
              <w:rPr>
                <w:kern w:val="0"/>
                <w:sz w:val="21"/>
                <w:szCs w:val="21"/>
              </w:rPr>
            </w:pPr>
            <w:r w:rsidRPr="006E732C">
              <w:rPr>
                <w:rFonts w:hint="eastAsia"/>
                <w:kern w:val="0"/>
                <w:sz w:val="21"/>
                <w:szCs w:val="21"/>
              </w:rPr>
              <w:t>社会效益指标</w:t>
            </w:r>
          </w:p>
        </w:tc>
        <w:tc>
          <w:tcPr>
            <w:tcW w:w="1553" w:type="pct"/>
            <w:gridSpan w:val="2"/>
            <w:tcBorders>
              <w:top w:val="single" w:sz="4" w:space="0" w:color="auto"/>
              <w:left w:val="nil"/>
              <w:bottom w:val="single" w:sz="4" w:space="0" w:color="auto"/>
              <w:right w:val="single" w:sz="4" w:space="0" w:color="auto"/>
            </w:tcBorders>
            <w:shd w:val="clear" w:color="auto" w:fill="FFFFFF"/>
            <w:tcMar>
              <w:left w:w="57" w:type="dxa"/>
              <w:right w:w="57" w:type="dxa"/>
            </w:tcMar>
            <w:vAlign w:val="center"/>
          </w:tcPr>
          <w:p w:rsidR="00B146B4" w:rsidRPr="00C67A45" w:rsidRDefault="00B146B4" w:rsidP="00887CBF">
            <w:pPr>
              <w:widowControl/>
              <w:adjustRightInd w:val="0"/>
              <w:snapToGrid w:val="0"/>
              <w:jc w:val="center"/>
              <w:rPr>
                <w:kern w:val="0"/>
                <w:sz w:val="21"/>
                <w:szCs w:val="21"/>
              </w:rPr>
            </w:pPr>
            <w:r w:rsidRPr="006E732C">
              <w:rPr>
                <w:rFonts w:hint="eastAsia"/>
                <w:kern w:val="0"/>
                <w:sz w:val="21"/>
                <w:szCs w:val="21"/>
              </w:rPr>
              <w:t>获得省部级以上科研奖励</w:t>
            </w:r>
          </w:p>
        </w:tc>
        <w:tc>
          <w:tcPr>
            <w:tcW w:w="560" w:type="pct"/>
            <w:tcBorders>
              <w:top w:val="nil"/>
              <w:left w:val="nil"/>
              <w:bottom w:val="single" w:sz="4" w:space="0" w:color="auto"/>
              <w:right w:val="single" w:sz="4" w:space="0" w:color="auto"/>
            </w:tcBorders>
            <w:shd w:val="clear" w:color="auto" w:fill="FFFFFF"/>
            <w:tcMar>
              <w:left w:w="57" w:type="dxa"/>
              <w:right w:w="57" w:type="dxa"/>
            </w:tcMar>
            <w:vAlign w:val="center"/>
          </w:tcPr>
          <w:p w:rsidR="00B146B4" w:rsidRPr="00C67A45" w:rsidRDefault="00B146B4" w:rsidP="00887CBF">
            <w:pPr>
              <w:widowControl/>
              <w:adjustRightInd w:val="0"/>
              <w:snapToGrid w:val="0"/>
              <w:jc w:val="center"/>
              <w:rPr>
                <w:kern w:val="0"/>
                <w:sz w:val="21"/>
                <w:szCs w:val="21"/>
              </w:rPr>
            </w:pPr>
            <w:r w:rsidRPr="006E732C">
              <w:rPr>
                <w:rFonts w:hint="eastAsia"/>
                <w:kern w:val="0"/>
                <w:sz w:val="21"/>
                <w:szCs w:val="21"/>
              </w:rPr>
              <w:t>4~7</w:t>
            </w:r>
            <w:r w:rsidRPr="006E732C">
              <w:rPr>
                <w:rFonts w:hint="eastAsia"/>
                <w:kern w:val="0"/>
                <w:sz w:val="21"/>
                <w:szCs w:val="21"/>
              </w:rPr>
              <w:t>项</w:t>
            </w:r>
          </w:p>
        </w:tc>
        <w:tc>
          <w:tcPr>
            <w:tcW w:w="564" w:type="pct"/>
            <w:tcBorders>
              <w:top w:val="nil"/>
              <w:left w:val="nil"/>
              <w:bottom w:val="single" w:sz="4" w:space="0" w:color="auto"/>
              <w:right w:val="single" w:sz="4" w:space="0" w:color="auto"/>
            </w:tcBorders>
            <w:shd w:val="clear" w:color="auto" w:fill="FFFFFF"/>
            <w:tcMar>
              <w:left w:w="57" w:type="dxa"/>
              <w:right w:w="57" w:type="dxa"/>
            </w:tcMar>
            <w:vAlign w:val="center"/>
          </w:tcPr>
          <w:p w:rsidR="00B146B4" w:rsidRDefault="00B146B4" w:rsidP="00887CBF">
            <w:pPr>
              <w:widowControl/>
              <w:adjustRightInd w:val="0"/>
              <w:snapToGrid w:val="0"/>
              <w:jc w:val="center"/>
              <w:rPr>
                <w:kern w:val="0"/>
                <w:sz w:val="21"/>
                <w:szCs w:val="21"/>
              </w:rPr>
            </w:pPr>
            <w:r w:rsidRPr="006E732C">
              <w:rPr>
                <w:rFonts w:hint="eastAsia"/>
                <w:kern w:val="0"/>
                <w:sz w:val="21"/>
                <w:szCs w:val="21"/>
              </w:rPr>
              <w:t>4</w:t>
            </w:r>
            <w:r w:rsidRPr="006E732C">
              <w:rPr>
                <w:rFonts w:hint="eastAsia"/>
                <w:kern w:val="0"/>
                <w:sz w:val="21"/>
                <w:szCs w:val="21"/>
              </w:rPr>
              <w:t>项</w:t>
            </w:r>
          </w:p>
        </w:tc>
        <w:tc>
          <w:tcPr>
            <w:tcW w:w="1335" w:type="pct"/>
            <w:tcBorders>
              <w:top w:val="nil"/>
              <w:left w:val="nil"/>
              <w:bottom w:val="single" w:sz="4" w:space="0" w:color="auto"/>
              <w:right w:val="single" w:sz="4" w:space="0" w:color="auto"/>
            </w:tcBorders>
            <w:shd w:val="clear" w:color="auto" w:fill="FFFFFF"/>
            <w:tcMar>
              <w:left w:w="57" w:type="dxa"/>
              <w:right w:w="57" w:type="dxa"/>
            </w:tcMar>
            <w:vAlign w:val="center"/>
          </w:tcPr>
          <w:p w:rsidR="00B146B4" w:rsidRPr="005E70BC" w:rsidRDefault="00B146B4" w:rsidP="00887CBF">
            <w:pPr>
              <w:widowControl/>
              <w:adjustRightInd w:val="0"/>
              <w:snapToGrid w:val="0"/>
              <w:rPr>
                <w:kern w:val="0"/>
                <w:sz w:val="21"/>
                <w:szCs w:val="21"/>
              </w:rPr>
            </w:pPr>
          </w:p>
        </w:tc>
      </w:tr>
      <w:tr w:rsidR="00B146B4" w:rsidRPr="005E70BC" w:rsidTr="00887CBF">
        <w:trPr>
          <w:cantSplit/>
          <w:trHeight w:val="397"/>
          <w:jc w:val="center"/>
        </w:trPr>
        <w:tc>
          <w:tcPr>
            <w:tcW w:w="212" w:type="pct"/>
            <w:vMerge/>
            <w:tcBorders>
              <w:left w:val="single" w:sz="4" w:space="0" w:color="auto"/>
              <w:right w:val="single" w:sz="4" w:space="0" w:color="auto"/>
            </w:tcBorders>
            <w:shd w:val="clear" w:color="auto" w:fill="FFFFFF"/>
            <w:tcMar>
              <w:left w:w="57" w:type="dxa"/>
              <w:right w:w="57" w:type="dxa"/>
            </w:tcMar>
            <w:vAlign w:val="center"/>
          </w:tcPr>
          <w:p w:rsidR="00B146B4" w:rsidRPr="005E70BC" w:rsidRDefault="00B146B4" w:rsidP="00887CBF">
            <w:pPr>
              <w:widowControl/>
              <w:adjustRightInd w:val="0"/>
              <w:snapToGrid w:val="0"/>
              <w:rPr>
                <w:kern w:val="0"/>
                <w:sz w:val="21"/>
                <w:szCs w:val="21"/>
              </w:rPr>
            </w:pPr>
          </w:p>
        </w:tc>
        <w:tc>
          <w:tcPr>
            <w:tcW w:w="353" w:type="pct"/>
            <w:vMerge/>
            <w:tcBorders>
              <w:left w:val="single" w:sz="4" w:space="0" w:color="auto"/>
              <w:right w:val="single" w:sz="4" w:space="0" w:color="auto"/>
            </w:tcBorders>
            <w:shd w:val="clear" w:color="auto" w:fill="FFFFFF"/>
            <w:tcMar>
              <w:left w:w="57" w:type="dxa"/>
              <w:right w:w="57" w:type="dxa"/>
            </w:tcMar>
            <w:vAlign w:val="center"/>
          </w:tcPr>
          <w:p w:rsidR="00B146B4" w:rsidRPr="005E70BC" w:rsidRDefault="00B146B4" w:rsidP="00887CBF">
            <w:pPr>
              <w:widowControl/>
              <w:adjustRightInd w:val="0"/>
              <w:snapToGrid w:val="0"/>
              <w:jc w:val="center"/>
              <w:rPr>
                <w:kern w:val="0"/>
                <w:sz w:val="21"/>
                <w:szCs w:val="21"/>
              </w:rPr>
            </w:pPr>
          </w:p>
        </w:tc>
        <w:tc>
          <w:tcPr>
            <w:tcW w:w="423" w:type="pct"/>
            <w:vMerge/>
            <w:tcBorders>
              <w:left w:val="nil"/>
              <w:right w:val="single" w:sz="4" w:space="0" w:color="auto"/>
            </w:tcBorders>
            <w:shd w:val="clear" w:color="auto" w:fill="FFFFFF"/>
            <w:tcMar>
              <w:left w:w="57" w:type="dxa"/>
              <w:right w:w="57" w:type="dxa"/>
            </w:tcMar>
            <w:vAlign w:val="center"/>
          </w:tcPr>
          <w:p w:rsidR="00B146B4" w:rsidRPr="005E70BC" w:rsidRDefault="00B146B4" w:rsidP="00887CBF">
            <w:pPr>
              <w:widowControl/>
              <w:adjustRightInd w:val="0"/>
              <w:snapToGrid w:val="0"/>
              <w:jc w:val="center"/>
              <w:rPr>
                <w:kern w:val="0"/>
                <w:sz w:val="21"/>
                <w:szCs w:val="21"/>
              </w:rPr>
            </w:pPr>
          </w:p>
        </w:tc>
        <w:tc>
          <w:tcPr>
            <w:tcW w:w="1553" w:type="pct"/>
            <w:gridSpan w:val="2"/>
            <w:tcBorders>
              <w:top w:val="single" w:sz="4" w:space="0" w:color="auto"/>
              <w:left w:val="nil"/>
              <w:bottom w:val="single" w:sz="4" w:space="0" w:color="auto"/>
              <w:right w:val="single" w:sz="4" w:space="0" w:color="auto"/>
            </w:tcBorders>
            <w:shd w:val="clear" w:color="auto" w:fill="FFFFFF"/>
            <w:tcMar>
              <w:left w:w="57" w:type="dxa"/>
              <w:right w:w="57" w:type="dxa"/>
            </w:tcMar>
            <w:vAlign w:val="center"/>
          </w:tcPr>
          <w:p w:rsidR="00B146B4" w:rsidRPr="00C67A45" w:rsidRDefault="00B146B4" w:rsidP="00887CBF">
            <w:pPr>
              <w:widowControl/>
              <w:adjustRightInd w:val="0"/>
              <w:snapToGrid w:val="0"/>
              <w:jc w:val="center"/>
              <w:rPr>
                <w:kern w:val="0"/>
                <w:sz w:val="21"/>
                <w:szCs w:val="21"/>
              </w:rPr>
            </w:pPr>
            <w:r w:rsidRPr="006E732C">
              <w:rPr>
                <w:rFonts w:hint="eastAsia"/>
                <w:kern w:val="0"/>
                <w:sz w:val="21"/>
                <w:szCs w:val="21"/>
              </w:rPr>
              <w:t>SCI</w:t>
            </w:r>
            <w:r w:rsidRPr="006E732C">
              <w:rPr>
                <w:rFonts w:hint="eastAsia"/>
                <w:kern w:val="0"/>
                <w:sz w:val="21"/>
                <w:szCs w:val="21"/>
              </w:rPr>
              <w:t>、</w:t>
            </w:r>
            <w:r w:rsidRPr="006E732C">
              <w:rPr>
                <w:rFonts w:hint="eastAsia"/>
                <w:kern w:val="0"/>
                <w:sz w:val="21"/>
                <w:szCs w:val="21"/>
              </w:rPr>
              <w:t>EI</w:t>
            </w:r>
            <w:r w:rsidRPr="006E732C">
              <w:rPr>
                <w:rFonts w:hint="eastAsia"/>
                <w:kern w:val="0"/>
                <w:sz w:val="21"/>
                <w:szCs w:val="21"/>
              </w:rPr>
              <w:t>收录论文</w:t>
            </w:r>
          </w:p>
        </w:tc>
        <w:tc>
          <w:tcPr>
            <w:tcW w:w="560" w:type="pct"/>
            <w:tcBorders>
              <w:top w:val="nil"/>
              <w:left w:val="nil"/>
              <w:bottom w:val="single" w:sz="4" w:space="0" w:color="auto"/>
              <w:right w:val="single" w:sz="4" w:space="0" w:color="auto"/>
            </w:tcBorders>
            <w:shd w:val="clear" w:color="auto" w:fill="FFFFFF"/>
            <w:tcMar>
              <w:left w:w="57" w:type="dxa"/>
              <w:right w:w="57" w:type="dxa"/>
            </w:tcMar>
            <w:vAlign w:val="center"/>
          </w:tcPr>
          <w:p w:rsidR="00B146B4" w:rsidRPr="00C67A45" w:rsidRDefault="00B146B4" w:rsidP="00887CBF">
            <w:pPr>
              <w:widowControl/>
              <w:adjustRightInd w:val="0"/>
              <w:snapToGrid w:val="0"/>
              <w:jc w:val="center"/>
              <w:rPr>
                <w:kern w:val="0"/>
                <w:sz w:val="21"/>
                <w:szCs w:val="21"/>
              </w:rPr>
            </w:pPr>
            <w:r w:rsidRPr="006E732C">
              <w:rPr>
                <w:rFonts w:hint="eastAsia"/>
                <w:kern w:val="0"/>
                <w:sz w:val="21"/>
                <w:szCs w:val="21"/>
              </w:rPr>
              <w:t>40~50</w:t>
            </w:r>
            <w:r w:rsidRPr="006E732C">
              <w:rPr>
                <w:rFonts w:hint="eastAsia"/>
                <w:kern w:val="0"/>
                <w:sz w:val="21"/>
                <w:szCs w:val="21"/>
              </w:rPr>
              <w:t>篇</w:t>
            </w:r>
          </w:p>
        </w:tc>
        <w:tc>
          <w:tcPr>
            <w:tcW w:w="564" w:type="pct"/>
            <w:tcBorders>
              <w:top w:val="nil"/>
              <w:left w:val="nil"/>
              <w:bottom w:val="single" w:sz="4" w:space="0" w:color="auto"/>
              <w:right w:val="single" w:sz="4" w:space="0" w:color="auto"/>
            </w:tcBorders>
            <w:shd w:val="clear" w:color="auto" w:fill="FFFFFF"/>
            <w:tcMar>
              <w:left w:w="57" w:type="dxa"/>
              <w:right w:w="57" w:type="dxa"/>
            </w:tcMar>
            <w:vAlign w:val="center"/>
          </w:tcPr>
          <w:p w:rsidR="00B146B4" w:rsidRDefault="00B146B4" w:rsidP="00887CBF">
            <w:pPr>
              <w:widowControl/>
              <w:adjustRightInd w:val="0"/>
              <w:snapToGrid w:val="0"/>
              <w:jc w:val="center"/>
              <w:rPr>
                <w:kern w:val="0"/>
                <w:sz w:val="21"/>
                <w:szCs w:val="21"/>
              </w:rPr>
            </w:pPr>
            <w:r>
              <w:rPr>
                <w:kern w:val="0"/>
                <w:sz w:val="21"/>
                <w:szCs w:val="21"/>
              </w:rPr>
              <w:t>8</w:t>
            </w:r>
            <w:r w:rsidRPr="006E732C">
              <w:rPr>
                <w:rFonts w:hint="eastAsia"/>
                <w:kern w:val="0"/>
                <w:sz w:val="21"/>
                <w:szCs w:val="21"/>
              </w:rPr>
              <w:t>0</w:t>
            </w:r>
            <w:r w:rsidRPr="006E732C">
              <w:rPr>
                <w:rFonts w:hint="eastAsia"/>
                <w:kern w:val="0"/>
                <w:sz w:val="21"/>
                <w:szCs w:val="21"/>
              </w:rPr>
              <w:t>篇</w:t>
            </w:r>
          </w:p>
        </w:tc>
        <w:tc>
          <w:tcPr>
            <w:tcW w:w="1335" w:type="pct"/>
            <w:tcBorders>
              <w:top w:val="nil"/>
              <w:left w:val="nil"/>
              <w:bottom w:val="single" w:sz="4" w:space="0" w:color="auto"/>
              <w:right w:val="single" w:sz="4" w:space="0" w:color="auto"/>
            </w:tcBorders>
            <w:shd w:val="clear" w:color="auto" w:fill="FFFFFF"/>
            <w:tcMar>
              <w:left w:w="57" w:type="dxa"/>
              <w:right w:w="57" w:type="dxa"/>
            </w:tcMar>
            <w:vAlign w:val="center"/>
          </w:tcPr>
          <w:p w:rsidR="00B146B4" w:rsidRPr="005E70BC" w:rsidRDefault="00B146B4" w:rsidP="00887CBF">
            <w:pPr>
              <w:widowControl/>
              <w:adjustRightInd w:val="0"/>
              <w:snapToGrid w:val="0"/>
              <w:rPr>
                <w:kern w:val="0"/>
                <w:sz w:val="21"/>
                <w:szCs w:val="21"/>
              </w:rPr>
            </w:pPr>
          </w:p>
        </w:tc>
      </w:tr>
      <w:tr w:rsidR="00B146B4" w:rsidRPr="005E70BC" w:rsidTr="00887CBF">
        <w:trPr>
          <w:cantSplit/>
          <w:trHeight w:val="397"/>
          <w:jc w:val="center"/>
        </w:trPr>
        <w:tc>
          <w:tcPr>
            <w:tcW w:w="212" w:type="pct"/>
            <w:vMerge/>
            <w:tcBorders>
              <w:left w:val="single" w:sz="4" w:space="0" w:color="auto"/>
              <w:right w:val="single" w:sz="4" w:space="0" w:color="auto"/>
            </w:tcBorders>
            <w:shd w:val="clear" w:color="auto" w:fill="FFFFFF"/>
            <w:tcMar>
              <w:left w:w="57" w:type="dxa"/>
              <w:right w:w="57" w:type="dxa"/>
            </w:tcMar>
            <w:vAlign w:val="center"/>
          </w:tcPr>
          <w:p w:rsidR="00B146B4" w:rsidRPr="005E70BC" w:rsidRDefault="00B146B4" w:rsidP="00887CBF">
            <w:pPr>
              <w:widowControl/>
              <w:adjustRightInd w:val="0"/>
              <w:snapToGrid w:val="0"/>
              <w:rPr>
                <w:kern w:val="0"/>
                <w:sz w:val="21"/>
                <w:szCs w:val="21"/>
              </w:rPr>
            </w:pPr>
          </w:p>
        </w:tc>
        <w:tc>
          <w:tcPr>
            <w:tcW w:w="353" w:type="pct"/>
            <w:vMerge/>
            <w:tcBorders>
              <w:left w:val="single" w:sz="4" w:space="0" w:color="auto"/>
              <w:right w:val="single" w:sz="4" w:space="0" w:color="auto"/>
            </w:tcBorders>
            <w:shd w:val="clear" w:color="auto" w:fill="FFFFFF"/>
            <w:tcMar>
              <w:left w:w="57" w:type="dxa"/>
              <w:right w:w="57" w:type="dxa"/>
            </w:tcMar>
            <w:vAlign w:val="center"/>
          </w:tcPr>
          <w:p w:rsidR="00B146B4" w:rsidRPr="005E70BC" w:rsidRDefault="00B146B4" w:rsidP="00887CBF">
            <w:pPr>
              <w:widowControl/>
              <w:adjustRightInd w:val="0"/>
              <w:snapToGrid w:val="0"/>
              <w:jc w:val="center"/>
              <w:rPr>
                <w:kern w:val="0"/>
                <w:sz w:val="21"/>
                <w:szCs w:val="21"/>
              </w:rPr>
            </w:pPr>
          </w:p>
        </w:tc>
        <w:tc>
          <w:tcPr>
            <w:tcW w:w="423" w:type="pct"/>
            <w:vMerge/>
            <w:tcBorders>
              <w:left w:val="nil"/>
              <w:right w:val="single" w:sz="4" w:space="0" w:color="auto"/>
            </w:tcBorders>
            <w:shd w:val="clear" w:color="auto" w:fill="FFFFFF"/>
            <w:tcMar>
              <w:left w:w="57" w:type="dxa"/>
              <w:right w:w="57" w:type="dxa"/>
            </w:tcMar>
            <w:vAlign w:val="center"/>
          </w:tcPr>
          <w:p w:rsidR="00B146B4" w:rsidRPr="005E70BC" w:rsidRDefault="00B146B4" w:rsidP="00887CBF">
            <w:pPr>
              <w:widowControl/>
              <w:adjustRightInd w:val="0"/>
              <w:snapToGrid w:val="0"/>
              <w:jc w:val="center"/>
              <w:rPr>
                <w:kern w:val="0"/>
                <w:sz w:val="21"/>
                <w:szCs w:val="21"/>
              </w:rPr>
            </w:pPr>
          </w:p>
        </w:tc>
        <w:tc>
          <w:tcPr>
            <w:tcW w:w="1553" w:type="pct"/>
            <w:gridSpan w:val="2"/>
            <w:tcBorders>
              <w:top w:val="single" w:sz="4" w:space="0" w:color="auto"/>
              <w:left w:val="nil"/>
              <w:bottom w:val="single" w:sz="4" w:space="0" w:color="auto"/>
              <w:right w:val="single" w:sz="4" w:space="0" w:color="auto"/>
            </w:tcBorders>
            <w:shd w:val="clear" w:color="auto" w:fill="FFFFFF"/>
            <w:tcMar>
              <w:left w:w="57" w:type="dxa"/>
              <w:right w:w="57" w:type="dxa"/>
            </w:tcMar>
            <w:vAlign w:val="center"/>
          </w:tcPr>
          <w:p w:rsidR="00B146B4" w:rsidRPr="00C67A45" w:rsidRDefault="00B146B4" w:rsidP="00887CBF">
            <w:pPr>
              <w:widowControl/>
              <w:adjustRightInd w:val="0"/>
              <w:snapToGrid w:val="0"/>
              <w:jc w:val="center"/>
              <w:rPr>
                <w:kern w:val="0"/>
                <w:sz w:val="21"/>
                <w:szCs w:val="21"/>
              </w:rPr>
            </w:pPr>
            <w:r w:rsidRPr="00A93120">
              <w:rPr>
                <w:rFonts w:hint="eastAsia"/>
                <w:kern w:val="0"/>
                <w:sz w:val="21"/>
                <w:szCs w:val="21"/>
              </w:rPr>
              <w:t>授权发明专利</w:t>
            </w:r>
          </w:p>
        </w:tc>
        <w:tc>
          <w:tcPr>
            <w:tcW w:w="560" w:type="pct"/>
            <w:tcBorders>
              <w:top w:val="nil"/>
              <w:left w:val="nil"/>
              <w:bottom w:val="single" w:sz="4" w:space="0" w:color="auto"/>
              <w:right w:val="single" w:sz="4" w:space="0" w:color="auto"/>
            </w:tcBorders>
            <w:shd w:val="clear" w:color="auto" w:fill="FFFFFF"/>
            <w:tcMar>
              <w:left w:w="57" w:type="dxa"/>
              <w:right w:w="57" w:type="dxa"/>
            </w:tcMar>
            <w:vAlign w:val="center"/>
          </w:tcPr>
          <w:p w:rsidR="00B146B4" w:rsidRPr="00C67A45" w:rsidRDefault="00B146B4" w:rsidP="00887CBF">
            <w:pPr>
              <w:widowControl/>
              <w:adjustRightInd w:val="0"/>
              <w:snapToGrid w:val="0"/>
              <w:jc w:val="center"/>
              <w:rPr>
                <w:kern w:val="0"/>
                <w:sz w:val="21"/>
                <w:szCs w:val="21"/>
              </w:rPr>
            </w:pPr>
            <w:r w:rsidRPr="00A93120">
              <w:rPr>
                <w:rFonts w:hint="eastAsia"/>
                <w:kern w:val="0"/>
                <w:sz w:val="21"/>
                <w:szCs w:val="21"/>
              </w:rPr>
              <w:t>≥</w:t>
            </w:r>
            <w:r w:rsidRPr="00A93120">
              <w:rPr>
                <w:rFonts w:hint="eastAsia"/>
                <w:kern w:val="0"/>
                <w:sz w:val="21"/>
                <w:szCs w:val="21"/>
              </w:rPr>
              <w:t>12</w:t>
            </w:r>
            <w:r w:rsidRPr="00A93120">
              <w:rPr>
                <w:rFonts w:hint="eastAsia"/>
                <w:kern w:val="0"/>
                <w:sz w:val="21"/>
                <w:szCs w:val="21"/>
              </w:rPr>
              <w:t>项</w:t>
            </w:r>
          </w:p>
        </w:tc>
        <w:tc>
          <w:tcPr>
            <w:tcW w:w="564" w:type="pct"/>
            <w:tcBorders>
              <w:top w:val="nil"/>
              <w:left w:val="nil"/>
              <w:bottom w:val="single" w:sz="4" w:space="0" w:color="auto"/>
              <w:right w:val="single" w:sz="4" w:space="0" w:color="auto"/>
            </w:tcBorders>
            <w:shd w:val="clear" w:color="auto" w:fill="FFFFFF"/>
            <w:tcMar>
              <w:left w:w="57" w:type="dxa"/>
              <w:right w:w="57" w:type="dxa"/>
            </w:tcMar>
            <w:vAlign w:val="center"/>
          </w:tcPr>
          <w:p w:rsidR="00B146B4" w:rsidRDefault="00B146B4" w:rsidP="00887CBF">
            <w:pPr>
              <w:widowControl/>
              <w:adjustRightInd w:val="0"/>
              <w:snapToGrid w:val="0"/>
              <w:jc w:val="center"/>
              <w:rPr>
                <w:kern w:val="0"/>
                <w:sz w:val="21"/>
                <w:szCs w:val="21"/>
              </w:rPr>
            </w:pPr>
            <w:r w:rsidRPr="00A93120">
              <w:rPr>
                <w:rFonts w:hint="eastAsia"/>
                <w:kern w:val="0"/>
                <w:sz w:val="21"/>
                <w:szCs w:val="21"/>
              </w:rPr>
              <w:t>42</w:t>
            </w:r>
            <w:r w:rsidRPr="00A93120">
              <w:rPr>
                <w:rFonts w:hint="eastAsia"/>
                <w:kern w:val="0"/>
                <w:sz w:val="21"/>
                <w:szCs w:val="21"/>
              </w:rPr>
              <w:t>项</w:t>
            </w:r>
          </w:p>
        </w:tc>
        <w:tc>
          <w:tcPr>
            <w:tcW w:w="1335" w:type="pct"/>
            <w:tcBorders>
              <w:top w:val="nil"/>
              <w:left w:val="nil"/>
              <w:bottom w:val="single" w:sz="4" w:space="0" w:color="auto"/>
              <w:right w:val="single" w:sz="4" w:space="0" w:color="auto"/>
            </w:tcBorders>
            <w:shd w:val="clear" w:color="auto" w:fill="FFFFFF"/>
            <w:tcMar>
              <w:left w:w="57" w:type="dxa"/>
              <w:right w:w="57" w:type="dxa"/>
            </w:tcMar>
            <w:vAlign w:val="center"/>
          </w:tcPr>
          <w:p w:rsidR="00B146B4" w:rsidRPr="005E70BC" w:rsidRDefault="00B146B4" w:rsidP="00887CBF">
            <w:pPr>
              <w:widowControl/>
              <w:adjustRightInd w:val="0"/>
              <w:snapToGrid w:val="0"/>
              <w:rPr>
                <w:kern w:val="0"/>
                <w:sz w:val="21"/>
                <w:szCs w:val="21"/>
              </w:rPr>
            </w:pPr>
          </w:p>
        </w:tc>
      </w:tr>
      <w:tr w:rsidR="00B146B4" w:rsidRPr="005E70BC" w:rsidTr="00887CBF">
        <w:trPr>
          <w:cantSplit/>
          <w:trHeight w:val="397"/>
          <w:jc w:val="center"/>
        </w:trPr>
        <w:tc>
          <w:tcPr>
            <w:tcW w:w="212" w:type="pct"/>
            <w:vMerge/>
            <w:tcBorders>
              <w:left w:val="single" w:sz="4" w:space="0" w:color="auto"/>
              <w:right w:val="single" w:sz="4" w:space="0" w:color="auto"/>
            </w:tcBorders>
            <w:shd w:val="clear" w:color="auto" w:fill="FFFFFF"/>
            <w:tcMar>
              <w:left w:w="57" w:type="dxa"/>
              <w:right w:w="57" w:type="dxa"/>
            </w:tcMar>
            <w:vAlign w:val="center"/>
          </w:tcPr>
          <w:p w:rsidR="00B146B4" w:rsidRPr="005E70BC" w:rsidRDefault="00B146B4" w:rsidP="00887CBF">
            <w:pPr>
              <w:widowControl/>
              <w:adjustRightInd w:val="0"/>
              <w:snapToGrid w:val="0"/>
              <w:rPr>
                <w:kern w:val="0"/>
                <w:sz w:val="21"/>
                <w:szCs w:val="21"/>
              </w:rPr>
            </w:pPr>
          </w:p>
        </w:tc>
        <w:tc>
          <w:tcPr>
            <w:tcW w:w="353" w:type="pct"/>
            <w:vMerge/>
            <w:tcBorders>
              <w:left w:val="single" w:sz="4" w:space="0" w:color="auto"/>
              <w:right w:val="single" w:sz="4" w:space="0" w:color="auto"/>
            </w:tcBorders>
            <w:shd w:val="clear" w:color="auto" w:fill="FFFFFF"/>
            <w:tcMar>
              <w:left w:w="57" w:type="dxa"/>
              <w:right w:w="57" w:type="dxa"/>
            </w:tcMar>
            <w:vAlign w:val="center"/>
          </w:tcPr>
          <w:p w:rsidR="00B146B4" w:rsidRPr="005E70BC" w:rsidRDefault="00B146B4" w:rsidP="00887CBF">
            <w:pPr>
              <w:widowControl/>
              <w:adjustRightInd w:val="0"/>
              <w:snapToGrid w:val="0"/>
              <w:jc w:val="center"/>
              <w:rPr>
                <w:kern w:val="0"/>
                <w:sz w:val="21"/>
                <w:szCs w:val="21"/>
              </w:rPr>
            </w:pPr>
          </w:p>
        </w:tc>
        <w:tc>
          <w:tcPr>
            <w:tcW w:w="423" w:type="pct"/>
            <w:vMerge/>
            <w:tcBorders>
              <w:left w:val="nil"/>
              <w:right w:val="single" w:sz="4" w:space="0" w:color="auto"/>
            </w:tcBorders>
            <w:shd w:val="clear" w:color="auto" w:fill="FFFFFF"/>
            <w:tcMar>
              <w:left w:w="57" w:type="dxa"/>
              <w:right w:w="57" w:type="dxa"/>
            </w:tcMar>
            <w:vAlign w:val="center"/>
          </w:tcPr>
          <w:p w:rsidR="00B146B4" w:rsidRPr="005E70BC" w:rsidRDefault="00B146B4" w:rsidP="00887CBF">
            <w:pPr>
              <w:widowControl/>
              <w:adjustRightInd w:val="0"/>
              <w:snapToGrid w:val="0"/>
              <w:jc w:val="center"/>
              <w:rPr>
                <w:kern w:val="0"/>
                <w:sz w:val="21"/>
                <w:szCs w:val="21"/>
              </w:rPr>
            </w:pPr>
          </w:p>
        </w:tc>
        <w:tc>
          <w:tcPr>
            <w:tcW w:w="1553" w:type="pct"/>
            <w:gridSpan w:val="2"/>
            <w:tcBorders>
              <w:top w:val="single" w:sz="4" w:space="0" w:color="auto"/>
              <w:left w:val="nil"/>
              <w:bottom w:val="single" w:sz="4" w:space="0" w:color="auto"/>
              <w:right w:val="single" w:sz="4" w:space="0" w:color="auto"/>
            </w:tcBorders>
            <w:shd w:val="clear" w:color="auto" w:fill="FFFFFF"/>
            <w:tcMar>
              <w:left w:w="57" w:type="dxa"/>
              <w:right w:w="57" w:type="dxa"/>
            </w:tcMar>
            <w:vAlign w:val="center"/>
          </w:tcPr>
          <w:p w:rsidR="00B146B4" w:rsidRPr="00C67A45" w:rsidRDefault="00B146B4" w:rsidP="00887CBF">
            <w:pPr>
              <w:widowControl/>
              <w:adjustRightInd w:val="0"/>
              <w:snapToGrid w:val="0"/>
              <w:jc w:val="center"/>
              <w:rPr>
                <w:kern w:val="0"/>
                <w:sz w:val="21"/>
                <w:szCs w:val="21"/>
              </w:rPr>
            </w:pPr>
            <w:r w:rsidRPr="00A93120">
              <w:rPr>
                <w:rFonts w:hint="eastAsia"/>
                <w:kern w:val="0"/>
                <w:sz w:val="21"/>
                <w:szCs w:val="21"/>
              </w:rPr>
              <w:t>转让创新成果</w:t>
            </w:r>
          </w:p>
        </w:tc>
        <w:tc>
          <w:tcPr>
            <w:tcW w:w="560" w:type="pct"/>
            <w:tcBorders>
              <w:top w:val="nil"/>
              <w:left w:val="nil"/>
              <w:bottom w:val="single" w:sz="4" w:space="0" w:color="auto"/>
              <w:right w:val="single" w:sz="4" w:space="0" w:color="auto"/>
            </w:tcBorders>
            <w:shd w:val="clear" w:color="auto" w:fill="FFFFFF"/>
            <w:tcMar>
              <w:left w:w="57" w:type="dxa"/>
              <w:right w:w="57" w:type="dxa"/>
            </w:tcMar>
            <w:vAlign w:val="center"/>
          </w:tcPr>
          <w:p w:rsidR="00B146B4" w:rsidRPr="00C67A45" w:rsidRDefault="00B146B4" w:rsidP="00887CBF">
            <w:pPr>
              <w:widowControl/>
              <w:adjustRightInd w:val="0"/>
              <w:snapToGrid w:val="0"/>
              <w:jc w:val="center"/>
              <w:rPr>
                <w:kern w:val="0"/>
                <w:sz w:val="21"/>
                <w:szCs w:val="21"/>
              </w:rPr>
            </w:pPr>
            <w:r w:rsidRPr="00A93120">
              <w:rPr>
                <w:rFonts w:hint="eastAsia"/>
                <w:kern w:val="0"/>
                <w:sz w:val="21"/>
                <w:szCs w:val="21"/>
              </w:rPr>
              <w:t>8~10</w:t>
            </w:r>
            <w:r w:rsidRPr="00A93120">
              <w:rPr>
                <w:rFonts w:hint="eastAsia"/>
                <w:kern w:val="0"/>
                <w:sz w:val="21"/>
                <w:szCs w:val="21"/>
              </w:rPr>
              <w:t>项</w:t>
            </w:r>
          </w:p>
        </w:tc>
        <w:tc>
          <w:tcPr>
            <w:tcW w:w="564" w:type="pct"/>
            <w:tcBorders>
              <w:top w:val="nil"/>
              <w:left w:val="nil"/>
              <w:bottom w:val="single" w:sz="4" w:space="0" w:color="auto"/>
              <w:right w:val="single" w:sz="4" w:space="0" w:color="auto"/>
            </w:tcBorders>
            <w:shd w:val="clear" w:color="auto" w:fill="FFFFFF"/>
            <w:tcMar>
              <w:left w:w="57" w:type="dxa"/>
              <w:right w:w="57" w:type="dxa"/>
            </w:tcMar>
            <w:vAlign w:val="center"/>
          </w:tcPr>
          <w:p w:rsidR="00B146B4" w:rsidRDefault="00B146B4" w:rsidP="00887CBF">
            <w:pPr>
              <w:widowControl/>
              <w:adjustRightInd w:val="0"/>
              <w:snapToGrid w:val="0"/>
              <w:jc w:val="center"/>
              <w:rPr>
                <w:kern w:val="0"/>
                <w:sz w:val="21"/>
                <w:szCs w:val="21"/>
              </w:rPr>
            </w:pPr>
            <w:r w:rsidRPr="00A93120">
              <w:rPr>
                <w:rFonts w:hint="eastAsia"/>
                <w:kern w:val="0"/>
                <w:sz w:val="21"/>
                <w:szCs w:val="21"/>
              </w:rPr>
              <w:t>8</w:t>
            </w:r>
            <w:r w:rsidRPr="00A93120">
              <w:rPr>
                <w:rFonts w:hint="eastAsia"/>
                <w:kern w:val="0"/>
                <w:sz w:val="21"/>
                <w:szCs w:val="21"/>
              </w:rPr>
              <w:t>项</w:t>
            </w:r>
          </w:p>
        </w:tc>
        <w:tc>
          <w:tcPr>
            <w:tcW w:w="1335" w:type="pct"/>
            <w:tcBorders>
              <w:top w:val="nil"/>
              <w:left w:val="nil"/>
              <w:bottom w:val="single" w:sz="4" w:space="0" w:color="auto"/>
              <w:right w:val="single" w:sz="4" w:space="0" w:color="auto"/>
            </w:tcBorders>
            <w:shd w:val="clear" w:color="auto" w:fill="FFFFFF"/>
            <w:tcMar>
              <w:left w:w="57" w:type="dxa"/>
              <w:right w:w="57" w:type="dxa"/>
            </w:tcMar>
            <w:vAlign w:val="center"/>
          </w:tcPr>
          <w:p w:rsidR="00B146B4" w:rsidRPr="005E70BC" w:rsidRDefault="00B146B4" w:rsidP="00887CBF">
            <w:pPr>
              <w:widowControl/>
              <w:adjustRightInd w:val="0"/>
              <w:snapToGrid w:val="0"/>
              <w:rPr>
                <w:kern w:val="0"/>
                <w:sz w:val="21"/>
                <w:szCs w:val="21"/>
              </w:rPr>
            </w:pPr>
          </w:p>
        </w:tc>
      </w:tr>
      <w:tr w:rsidR="00B146B4" w:rsidRPr="005E70BC" w:rsidTr="00887CBF">
        <w:trPr>
          <w:cantSplit/>
          <w:trHeight w:val="397"/>
          <w:jc w:val="center"/>
        </w:trPr>
        <w:tc>
          <w:tcPr>
            <w:tcW w:w="212" w:type="pct"/>
            <w:vMerge/>
            <w:tcBorders>
              <w:left w:val="single" w:sz="4" w:space="0" w:color="auto"/>
              <w:right w:val="single" w:sz="4" w:space="0" w:color="auto"/>
            </w:tcBorders>
            <w:shd w:val="clear" w:color="auto" w:fill="FFFFFF"/>
            <w:tcMar>
              <w:left w:w="57" w:type="dxa"/>
              <w:right w:w="57" w:type="dxa"/>
            </w:tcMar>
            <w:vAlign w:val="center"/>
          </w:tcPr>
          <w:p w:rsidR="00B146B4" w:rsidRPr="005E70BC" w:rsidRDefault="00B146B4" w:rsidP="00887CBF">
            <w:pPr>
              <w:widowControl/>
              <w:adjustRightInd w:val="0"/>
              <w:snapToGrid w:val="0"/>
              <w:rPr>
                <w:kern w:val="0"/>
                <w:sz w:val="21"/>
                <w:szCs w:val="21"/>
              </w:rPr>
            </w:pPr>
          </w:p>
        </w:tc>
        <w:tc>
          <w:tcPr>
            <w:tcW w:w="353" w:type="pct"/>
            <w:vMerge/>
            <w:tcBorders>
              <w:left w:val="single" w:sz="4" w:space="0" w:color="auto"/>
              <w:right w:val="single" w:sz="4" w:space="0" w:color="auto"/>
            </w:tcBorders>
            <w:shd w:val="clear" w:color="auto" w:fill="FFFFFF"/>
            <w:tcMar>
              <w:left w:w="57" w:type="dxa"/>
              <w:right w:w="57" w:type="dxa"/>
            </w:tcMar>
            <w:vAlign w:val="center"/>
          </w:tcPr>
          <w:p w:rsidR="00B146B4" w:rsidRPr="005E70BC" w:rsidRDefault="00B146B4" w:rsidP="00887CBF">
            <w:pPr>
              <w:widowControl/>
              <w:adjustRightInd w:val="0"/>
              <w:snapToGrid w:val="0"/>
              <w:jc w:val="center"/>
              <w:rPr>
                <w:kern w:val="0"/>
                <w:sz w:val="21"/>
                <w:szCs w:val="21"/>
              </w:rPr>
            </w:pPr>
          </w:p>
        </w:tc>
        <w:tc>
          <w:tcPr>
            <w:tcW w:w="423" w:type="pct"/>
            <w:vMerge/>
            <w:tcBorders>
              <w:left w:val="single" w:sz="4" w:space="0" w:color="auto"/>
              <w:right w:val="single" w:sz="4" w:space="0" w:color="auto"/>
            </w:tcBorders>
            <w:shd w:val="clear" w:color="auto" w:fill="FFFFFF"/>
            <w:tcMar>
              <w:left w:w="57" w:type="dxa"/>
              <w:right w:w="57" w:type="dxa"/>
            </w:tcMar>
            <w:vAlign w:val="center"/>
          </w:tcPr>
          <w:p w:rsidR="00B146B4" w:rsidRPr="005E70BC" w:rsidRDefault="00B146B4" w:rsidP="00887CBF">
            <w:pPr>
              <w:widowControl/>
              <w:adjustRightInd w:val="0"/>
              <w:snapToGrid w:val="0"/>
              <w:jc w:val="center"/>
              <w:rPr>
                <w:kern w:val="0"/>
                <w:sz w:val="21"/>
                <w:szCs w:val="21"/>
              </w:rPr>
            </w:pPr>
          </w:p>
        </w:tc>
        <w:tc>
          <w:tcPr>
            <w:tcW w:w="1553" w:type="pct"/>
            <w:gridSpan w:val="2"/>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rsidR="00B146B4" w:rsidRPr="00A93120" w:rsidRDefault="00B146B4" w:rsidP="00887CBF">
            <w:pPr>
              <w:widowControl/>
              <w:adjustRightInd w:val="0"/>
              <w:snapToGrid w:val="0"/>
              <w:jc w:val="center"/>
              <w:rPr>
                <w:kern w:val="0"/>
                <w:sz w:val="21"/>
                <w:szCs w:val="21"/>
              </w:rPr>
            </w:pPr>
            <w:r w:rsidRPr="00A93120">
              <w:rPr>
                <w:rFonts w:hint="eastAsia"/>
                <w:kern w:val="0"/>
                <w:sz w:val="21"/>
                <w:szCs w:val="21"/>
              </w:rPr>
              <w:t>发表</w:t>
            </w:r>
            <w:r w:rsidRPr="00A93120">
              <w:rPr>
                <w:rFonts w:hint="eastAsia"/>
                <w:kern w:val="0"/>
                <w:sz w:val="21"/>
                <w:szCs w:val="21"/>
              </w:rPr>
              <w:t>SCI</w:t>
            </w:r>
            <w:r w:rsidRPr="00A93120">
              <w:rPr>
                <w:rFonts w:hint="eastAsia"/>
                <w:kern w:val="0"/>
                <w:sz w:val="21"/>
                <w:szCs w:val="21"/>
              </w:rPr>
              <w:t>、</w:t>
            </w:r>
            <w:r w:rsidRPr="00A93120">
              <w:rPr>
                <w:rFonts w:hint="eastAsia"/>
                <w:kern w:val="0"/>
                <w:sz w:val="21"/>
                <w:szCs w:val="21"/>
              </w:rPr>
              <w:t>EI</w:t>
            </w:r>
            <w:r w:rsidRPr="00A93120">
              <w:rPr>
                <w:rFonts w:hint="eastAsia"/>
                <w:kern w:val="0"/>
                <w:sz w:val="21"/>
                <w:szCs w:val="21"/>
              </w:rPr>
              <w:t>等三大索引收录论文</w:t>
            </w:r>
          </w:p>
        </w:tc>
        <w:tc>
          <w:tcPr>
            <w:tcW w:w="560" w:type="pct"/>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rsidR="00B146B4" w:rsidRPr="00A93120" w:rsidRDefault="00B146B4" w:rsidP="00887CBF">
            <w:pPr>
              <w:widowControl/>
              <w:adjustRightInd w:val="0"/>
              <w:snapToGrid w:val="0"/>
              <w:jc w:val="center"/>
              <w:rPr>
                <w:kern w:val="0"/>
                <w:sz w:val="21"/>
                <w:szCs w:val="21"/>
              </w:rPr>
            </w:pPr>
            <w:r w:rsidRPr="00A93120">
              <w:rPr>
                <w:rFonts w:hint="eastAsia"/>
                <w:kern w:val="0"/>
                <w:sz w:val="21"/>
                <w:szCs w:val="21"/>
              </w:rPr>
              <w:t>20</w:t>
            </w:r>
            <w:r w:rsidRPr="00A93120">
              <w:rPr>
                <w:rFonts w:hint="eastAsia"/>
                <w:kern w:val="0"/>
                <w:sz w:val="21"/>
                <w:szCs w:val="21"/>
              </w:rPr>
              <w:t>篇</w:t>
            </w:r>
          </w:p>
        </w:tc>
        <w:tc>
          <w:tcPr>
            <w:tcW w:w="564" w:type="pct"/>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rsidR="00B146B4" w:rsidRPr="00A93120" w:rsidRDefault="00B146B4" w:rsidP="00887CBF">
            <w:pPr>
              <w:widowControl/>
              <w:adjustRightInd w:val="0"/>
              <w:snapToGrid w:val="0"/>
              <w:jc w:val="center"/>
              <w:rPr>
                <w:kern w:val="0"/>
                <w:sz w:val="21"/>
                <w:szCs w:val="21"/>
              </w:rPr>
            </w:pPr>
            <w:r w:rsidRPr="00A93120">
              <w:rPr>
                <w:rFonts w:hint="eastAsia"/>
                <w:kern w:val="0"/>
                <w:sz w:val="21"/>
                <w:szCs w:val="21"/>
              </w:rPr>
              <w:t>21</w:t>
            </w:r>
            <w:r w:rsidRPr="00A93120">
              <w:rPr>
                <w:rFonts w:hint="eastAsia"/>
                <w:kern w:val="0"/>
                <w:sz w:val="21"/>
                <w:szCs w:val="21"/>
              </w:rPr>
              <w:t>篇</w:t>
            </w:r>
          </w:p>
        </w:tc>
        <w:tc>
          <w:tcPr>
            <w:tcW w:w="1335" w:type="pct"/>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rsidR="00B146B4" w:rsidRPr="005E70BC" w:rsidRDefault="00B146B4" w:rsidP="00887CBF">
            <w:pPr>
              <w:widowControl/>
              <w:adjustRightInd w:val="0"/>
              <w:snapToGrid w:val="0"/>
              <w:rPr>
                <w:kern w:val="0"/>
                <w:sz w:val="21"/>
                <w:szCs w:val="21"/>
              </w:rPr>
            </w:pPr>
          </w:p>
        </w:tc>
      </w:tr>
      <w:tr w:rsidR="00B146B4" w:rsidRPr="005E70BC" w:rsidTr="00887CBF">
        <w:trPr>
          <w:cantSplit/>
          <w:trHeight w:val="397"/>
          <w:jc w:val="center"/>
        </w:trPr>
        <w:tc>
          <w:tcPr>
            <w:tcW w:w="212" w:type="pct"/>
            <w:vMerge/>
            <w:tcBorders>
              <w:left w:val="single" w:sz="4" w:space="0" w:color="auto"/>
              <w:right w:val="single" w:sz="4" w:space="0" w:color="auto"/>
            </w:tcBorders>
            <w:shd w:val="clear" w:color="auto" w:fill="FFFFFF"/>
            <w:tcMar>
              <w:left w:w="57" w:type="dxa"/>
              <w:right w:w="57" w:type="dxa"/>
            </w:tcMar>
            <w:vAlign w:val="center"/>
          </w:tcPr>
          <w:p w:rsidR="00B146B4" w:rsidRPr="005E70BC" w:rsidRDefault="00B146B4" w:rsidP="00887CBF">
            <w:pPr>
              <w:widowControl/>
              <w:adjustRightInd w:val="0"/>
              <w:snapToGrid w:val="0"/>
              <w:rPr>
                <w:kern w:val="0"/>
                <w:sz w:val="21"/>
                <w:szCs w:val="21"/>
              </w:rPr>
            </w:pPr>
          </w:p>
        </w:tc>
        <w:tc>
          <w:tcPr>
            <w:tcW w:w="353" w:type="pct"/>
            <w:vMerge/>
            <w:tcBorders>
              <w:left w:val="single" w:sz="4" w:space="0" w:color="auto"/>
              <w:right w:val="single" w:sz="4" w:space="0" w:color="auto"/>
            </w:tcBorders>
            <w:shd w:val="clear" w:color="auto" w:fill="FFFFFF"/>
            <w:tcMar>
              <w:left w:w="57" w:type="dxa"/>
              <w:right w:w="57" w:type="dxa"/>
            </w:tcMar>
            <w:vAlign w:val="center"/>
          </w:tcPr>
          <w:p w:rsidR="00B146B4" w:rsidRPr="005E70BC" w:rsidRDefault="00B146B4" w:rsidP="00887CBF">
            <w:pPr>
              <w:widowControl/>
              <w:adjustRightInd w:val="0"/>
              <w:snapToGrid w:val="0"/>
              <w:jc w:val="center"/>
              <w:rPr>
                <w:kern w:val="0"/>
                <w:sz w:val="21"/>
                <w:szCs w:val="21"/>
              </w:rPr>
            </w:pPr>
          </w:p>
        </w:tc>
        <w:tc>
          <w:tcPr>
            <w:tcW w:w="423" w:type="pct"/>
            <w:vMerge/>
            <w:tcBorders>
              <w:left w:val="single" w:sz="4" w:space="0" w:color="auto"/>
              <w:right w:val="single" w:sz="4" w:space="0" w:color="auto"/>
            </w:tcBorders>
            <w:shd w:val="clear" w:color="auto" w:fill="FFFFFF"/>
            <w:tcMar>
              <w:left w:w="57" w:type="dxa"/>
              <w:right w:w="57" w:type="dxa"/>
            </w:tcMar>
            <w:vAlign w:val="center"/>
          </w:tcPr>
          <w:p w:rsidR="00B146B4" w:rsidRPr="005E70BC" w:rsidRDefault="00B146B4" w:rsidP="00887CBF">
            <w:pPr>
              <w:widowControl/>
              <w:adjustRightInd w:val="0"/>
              <w:snapToGrid w:val="0"/>
              <w:jc w:val="center"/>
              <w:rPr>
                <w:kern w:val="0"/>
                <w:sz w:val="21"/>
                <w:szCs w:val="21"/>
              </w:rPr>
            </w:pPr>
          </w:p>
        </w:tc>
        <w:tc>
          <w:tcPr>
            <w:tcW w:w="1553" w:type="pct"/>
            <w:gridSpan w:val="2"/>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rsidR="00B146B4" w:rsidRPr="00A93120" w:rsidRDefault="00B146B4" w:rsidP="00887CBF">
            <w:pPr>
              <w:widowControl/>
              <w:adjustRightInd w:val="0"/>
              <w:snapToGrid w:val="0"/>
              <w:jc w:val="center"/>
              <w:rPr>
                <w:kern w:val="0"/>
                <w:sz w:val="21"/>
                <w:szCs w:val="21"/>
              </w:rPr>
            </w:pPr>
            <w:r w:rsidRPr="00A93120">
              <w:rPr>
                <w:rFonts w:hint="eastAsia"/>
                <w:kern w:val="0"/>
                <w:sz w:val="21"/>
                <w:szCs w:val="21"/>
              </w:rPr>
              <w:t>国家授权发明专利</w:t>
            </w:r>
          </w:p>
        </w:tc>
        <w:tc>
          <w:tcPr>
            <w:tcW w:w="560" w:type="pct"/>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rsidR="00B146B4" w:rsidRPr="00A93120" w:rsidRDefault="00B146B4" w:rsidP="00887CBF">
            <w:pPr>
              <w:widowControl/>
              <w:adjustRightInd w:val="0"/>
              <w:snapToGrid w:val="0"/>
              <w:jc w:val="center"/>
              <w:rPr>
                <w:kern w:val="0"/>
                <w:sz w:val="21"/>
                <w:szCs w:val="21"/>
              </w:rPr>
            </w:pPr>
            <w:r w:rsidRPr="00A93120">
              <w:rPr>
                <w:rFonts w:hint="eastAsia"/>
                <w:kern w:val="0"/>
                <w:sz w:val="21"/>
                <w:szCs w:val="21"/>
              </w:rPr>
              <w:t>10</w:t>
            </w:r>
            <w:r w:rsidRPr="00A93120">
              <w:rPr>
                <w:rFonts w:hint="eastAsia"/>
                <w:kern w:val="0"/>
                <w:sz w:val="21"/>
                <w:szCs w:val="21"/>
              </w:rPr>
              <w:t>项</w:t>
            </w:r>
          </w:p>
        </w:tc>
        <w:tc>
          <w:tcPr>
            <w:tcW w:w="564" w:type="pct"/>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rsidR="00B146B4" w:rsidRPr="00A93120" w:rsidRDefault="00B146B4" w:rsidP="00887CBF">
            <w:pPr>
              <w:widowControl/>
              <w:adjustRightInd w:val="0"/>
              <w:snapToGrid w:val="0"/>
              <w:jc w:val="center"/>
              <w:rPr>
                <w:kern w:val="0"/>
                <w:sz w:val="21"/>
                <w:szCs w:val="21"/>
              </w:rPr>
            </w:pPr>
            <w:r w:rsidRPr="00A93120">
              <w:rPr>
                <w:rFonts w:hint="eastAsia"/>
                <w:kern w:val="0"/>
                <w:sz w:val="21"/>
                <w:szCs w:val="21"/>
              </w:rPr>
              <w:t>15</w:t>
            </w:r>
            <w:r w:rsidRPr="00A93120">
              <w:rPr>
                <w:rFonts w:hint="eastAsia"/>
                <w:kern w:val="0"/>
                <w:sz w:val="21"/>
                <w:szCs w:val="21"/>
              </w:rPr>
              <w:t>项</w:t>
            </w:r>
          </w:p>
        </w:tc>
        <w:tc>
          <w:tcPr>
            <w:tcW w:w="1335" w:type="pct"/>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rsidR="00B146B4" w:rsidRPr="005E70BC" w:rsidRDefault="00B146B4" w:rsidP="00887CBF">
            <w:pPr>
              <w:widowControl/>
              <w:adjustRightInd w:val="0"/>
              <w:snapToGrid w:val="0"/>
              <w:rPr>
                <w:kern w:val="0"/>
                <w:sz w:val="21"/>
                <w:szCs w:val="21"/>
              </w:rPr>
            </w:pPr>
          </w:p>
        </w:tc>
      </w:tr>
      <w:tr w:rsidR="00B146B4" w:rsidRPr="005E70BC" w:rsidTr="00887CBF">
        <w:trPr>
          <w:cantSplit/>
          <w:trHeight w:val="397"/>
          <w:jc w:val="center"/>
        </w:trPr>
        <w:tc>
          <w:tcPr>
            <w:tcW w:w="212" w:type="pct"/>
            <w:vMerge/>
            <w:tcBorders>
              <w:left w:val="single" w:sz="4" w:space="0" w:color="auto"/>
              <w:right w:val="single" w:sz="4" w:space="0" w:color="auto"/>
            </w:tcBorders>
            <w:shd w:val="clear" w:color="auto" w:fill="FFFFFF"/>
            <w:tcMar>
              <w:left w:w="57" w:type="dxa"/>
              <w:right w:w="57" w:type="dxa"/>
            </w:tcMar>
            <w:vAlign w:val="center"/>
          </w:tcPr>
          <w:p w:rsidR="00B146B4" w:rsidRPr="005E70BC" w:rsidRDefault="00B146B4" w:rsidP="00887CBF">
            <w:pPr>
              <w:widowControl/>
              <w:adjustRightInd w:val="0"/>
              <w:snapToGrid w:val="0"/>
              <w:rPr>
                <w:kern w:val="0"/>
                <w:sz w:val="21"/>
                <w:szCs w:val="21"/>
              </w:rPr>
            </w:pPr>
          </w:p>
        </w:tc>
        <w:tc>
          <w:tcPr>
            <w:tcW w:w="353" w:type="pct"/>
            <w:vMerge/>
            <w:tcBorders>
              <w:left w:val="single" w:sz="4" w:space="0" w:color="auto"/>
              <w:right w:val="single" w:sz="4" w:space="0" w:color="auto"/>
            </w:tcBorders>
            <w:shd w:val="clear" w:color="auto" w:fill="FFFFFF"/>
            <w:tcMar>
              <w:left w:w="57" w:type="dxa"/>
              <w:right w:w="57" w:type="dxa"/>
            </w:tcMar>
            <w:vAlign w:val="center"/>
          </w:tcPr>
          <w:p w:rsidR="00B146B4" w:rsidRPr="005E70BC" w:rsidRDefault="00B146B4" w:rsidP="00887CBF">
            <w:pPr>
              <w:widowControl/>
              <w:adjustRightInd w:val="0"/>
              <w:snapToGrid w:val="0"/>
              <w:jc w:val="center"/>
              <w:rPr>
                <w:kern w:val="0"/>
                <w:sz w:val="21"/>
                <w:szCs w:val="21"/>
              </w:rPr>
            </w:pPr>
          </w:p>
        </w:tc>
        <w:tc>
          <w:tcPr>
            <w:tcW w:w="423" w:type="pct"/>
            <w:vMerge/>
            <w:tcBorders>
              <w:left w:val="single" w:sz="4" w:space="0" w:color="auto"/>
              <w:right w:val="single" w:sz="4" w:space="0" w:color="auto"/>
            </w:tcBorders>
            <w:shd w:val="clear" w:color="auto" w:fill="FFFFFF"/>
            <w:tcMar>
              <w:left w:w="57" w:type="dxa"/>
              <w:right w:w="57" w:type="dxa"/>
            </w:tcMar>
            <w:vAlign w:val="center"/>
          </w:tcPr>
          <w:p w:rsidR="00B146B4" w:rsidRPr="005E70BC" w:rsidRDefault="00B146B4" w:rsidP="00887CBF">
            <w:pPr>
              <w:widowControl/>
              <w:adjustRightInd w:val="0"/>
              <w:snapToGrid w:val="0"/>
              <w:jc w:val="center"/>
              <w:rPr>
                <w:kern w:val="0"/>
                <w:sz w:val="21"/>
                <w:szCs w:val="21"/>
              </w:rPr>
            </w:pPr>
          </w:p>
        </w:tc>
        <w:tc>
          <w:tcPr>
            <w:tcW w:w="1553" w:type="pct"/>
            <w:gridSpan w:val="2"/>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rsidR="00B146B4" w:rsidRPr="00A93120" w:rsidRDefault="00B146B4" w:rsidP="00887CBF">
            <w:pPr>
              <w:widowControl/>
              <w:adjustRightInd w:val="0"/>
              <w:snapToGrid w:val="0"/>
              <w:jc w:val="center"/>
              <w:rPr>
                <w:kern w:val="0"/>
                <w:sz w:val="21"/>
                <w:szCs w:val="21"/>
              </w:rPr>
            </w:pPr>
            <w:r w:rsidRPr="00A93120">
              <w:rPr>
                <w:rFonts w:hint="eastAsia"/>
                <w:kern w:val="0"/>
                <w:sz w:val="21"/>
                <w:szCs w:val="21"/>
              </w:rPr>
              <w:t>省部级以上奖励</w:t>
            </w:r>
          </w:p>
        </w:tc>
        <w:tc>
          <w:tcPr>
            <w:tcW w:w="560" w:type="pct"/>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rsidR="00B146B4" w:rsidRPr="00A93120" w:rsidRDefault="00B146B4" w:rsidP="00887CBF">
            <w:pPr>
              <w:widowControl/>
              <w:adjustRightInd w:val="0"/>
              <w:snapToGrid w:val="0"/>
              <w:jc w:val="center"/>
              <w:rPr>
                <w:kern w:val="0"/>
                <w:sz w:val="21"/>
                <w:szCs w:val="21"/>
              </w:rPr>
            </w:pPr>
            <w:r w:rsidRPr="00A93120">
              <w:rPr>
                <w:rFonts w:hint="eastAsia"/>
                <w:kern w:val="0"/>
                <w:sz w:val="21"/>
                <w:szCs w:val="21"/>
              </w:rPr>
              <w:t>1~2</w:t>
            </w:r>
            <w:r w:rsidRPr="00A93120">
              <w:rPr>
                <w:rFonts w:hint="eastAsia"/>
                <w:kern w:val="0"/>
                <w:sz w:val="21"/>
                <w:szCs w:val="21"/>
              </w:rPr>
              <w:t>项</w:t>
            </w:r>
          </w:p>
        </w:tc>
        <w:tc>
          <w:tcPr>
            <w:tcW w:w="564" w:type="pct"/>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rsidR="00B146B4" w:rsidRPr="00A93120" w:rsidRDefault="00B146B4" w:rsidP="00887CBF">
            <w:pPr>
              <w:widowControl/>
              <w:adjustRightInd w:val="0"/>
              <w:snapToGrid w:val="0"/>
              <w:jc w:val="center"/>
              <w:rPr>
                <w:kern w:val="0"/>
                <w:sz w:val="21"/>
                <w:szCs w:val="21"/>
              </w:rPr>
            </w:pPr>
            <w:r w:rsidRPr="00A93120">
              <w:rPr>
                <w:rFonts w:hint="eastAsia"/>
                <w:kern w:val="0"/>
                <w:sz w:val="21"/>
                <w:szCs w:val="21"/>
              </w:rPr>
              <w:t>1</w:t>
            </w:r>
            <w:r w:rsidRPr="00A93120">
              <w:rPr>
                <w:rFonts w:hint="eastAsia"/>
                <w:kern w:val="0"/>
                <w:sz w:val="21"/>
                <w:szCs w:val="21"/>
              </w:rPr>
              <w:t>项</w:t>
            </w:r>
          </w:p>
        </w:tc>
        <w:tc>
          <w:tcPr>
            <w:tcW w:w="1335" w:type="pct"/>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rsidR="00B146B4" w:rsidRPr="005E70BC" w:rsidRDefault="00B146B4" w:rsidP="00887CBF">
            <w:pPr>
              <w:widowControl/>
              <w:adjustRightInd w:val="0"/>
              <w:snapToGrid w:val="0"/>
              <w:rPr>
                <w:kern w:val="0"/>
                <w:sz w:val="21"/>
                <w:szCs w:val="21"/>
              </w:rPr>
            </w:pPr>
          </w:p>
        </w:tc>
      </w:tr>
      <w:tr w:rsidR="00B146B4" w:rsidRPr="005E70BC" w:rsidTr="00887CBF">
        <w:trPr>
          <w:cantSplit/>
          <w:trHeight w:val="397"/>
          <w:jc w:val="center"/>
        </w:trPr>
        <w:tc>
          <w:tcPr>
            <w:tcW w:w="212" w:type="pct"/>
            <w:vMerge/>
            <w:tcBorders>
              <w:left w:val="single" w:sz="4" w:space="0" w:color="auto"/>
              <w:right w:val="single" w:sz="4" w:space="0" w:color="auto"/>
            </w:tcBorders>
            <w:shd w:val="clear" w:color="auto" w:fill="FFFFFF"/>
            <w:tcMar>
              <w:left w:w="57" w:type="dxa"/>
              <w:right w:w="57" w:type="dxa"/>
            </w:tcMar>
            <w:vAlign w:val="center"/>
          </w:tcPr>
          <w:p w:rsidR="00B146B4" w:rsidRPr="005E70BC" w:rsidRDefault="00B146B4" w:rsidP="00887CBF">
            <w:pPr>
              <w:widowControl/>
              <w:adjustRightInd w:val="0"/>
              <w:snapToGrid w:val="0"/>
              <w:rPr>
                <w:kern w:val="0"/>
                <w:sz w:val="21"/>
                <w:szCs w:val="21"/>
              </w:rPr>
            </w:pPr>
          </w:p>
        </w:tc>
        <w:tc>
          <w:tcPr>
            <w:tcW w:w="353" w:type="pct"/>
            <w:vMerge/>
            <w:tcBorders>
              <w:left w:val="single" w:sz="4" w:space="0" w:color="auto"/>
              <w:right w:val="single" w:sz="4" w:space="0" w:color="auto"/>
            </w:tcBorders>
            <w:shd w:val="clear" w:color="auto" w:fill="FFFFFF"/>
            <w:tcMar>
              <w:left w:w="57" w:type="dxa"/>
              <w:right w:w="57" w:type="dxa"/>
            </w:tcMar>
            <w:vAlign w:val="center"/>
          </w:tcPr>
          <w:p w:rsidR="00B146B4" w:rsidRPr="005E70BC" w:rsidRDefault="00B146B4" w:rsidP="00887CBF">
            <w:pPr>
              <w:widowControl/>
              <w:adjustRightInd w:val="0"/>
              <w:snapToGrid w:val="0"/>
              <w:jc w:val="center"/>
              <w:rPr>
                <w:kern w:val="0"/>
                <w:sz w:val="21"/>
                <w:szCs w:val="21"/>
              </w:rPr>
            </w:pPr>
          </w:p>
        </w:tc>
        <w:tc>
          <w:tcPr>
            <w:tcW w:w="423" w:type="pct"/>
            <w:vMerge/>
            <w:tcBorders>
              <w:left w:val="single" w:sz="4" w:space="0" w:color="auto"/>
              <w:right w:val="single" w:sz="4" w:space="0" w:color="auto"/>
            </w:tcBorders>
            <w:shd w:val="clear" w:color="auto" w:fill="FFFFFF"/>
            <w:tcMar>
              <w:left w:w="57" w:type="dxa"/>
              <w:right w:w="57" w:type="dxa"/>
            </w:tcMar>
            <w:vAlign w:val="center"/>
          </w:tcPr>
          <w:p w:rsidR="00B146B4" w:rsidRPr="005E70BC" w:rsidRDefault="00B146B4" w:rsidP="00887CBF">
            <w:pPr>
              <w:widowControl/>
              <w:adjustRightInd w:val="0"/>
              <w:snapToGrid w:val="0"/>
              <w:jc w:val="center"/>
              <w:rPr>
                <w:kern w:val="0"/>
                <w:sz w:val="21"/>
                <w:szCs w:val="21"/>
              </w:rPr>
            </w:pPr>
          </w:p>
        </w:tc>
        <w:tc>
          <w:tcPr>
            <w:tcW w:w="1553" w:type="pct"/>
            <w:gridSpan w:val="2"/>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rsidR="00B146B4" w:rsidRPr="00A93120" w:rsidRDefault="00B146B4" w:rsidP="00887CBF">
            <w:pPr>
              <w:widowControl/>
              <w:adjustRightInd w:val="0"/>
              <w:snapToGrid w:val="0"/>
              <w:jc w:val="center"/>
              <w:rPr>
                <w:kern w:val="0"/>
                <w:sz w:val="21"/>
                <w:szCs w:val="21"/>
              </w:rPr>
            </w:pPr>
            <w:r w:rsidRPr="00027B02">
              <w:rPr>
                <w:rFonts w:hint="eastAsia"/>
                <w:kern w:val="0"/>
                <w:sz w:val="21"/>
                <w:szCs w:val="21"/>
              </w:rPr>
              <w:t>创新创业大赛获奖数</w:t>
            </w:r>
          </w:p>
        </w:tc>
        <w:tc>
          <w:tcPr>
            <w:tcW w:w="560" w:type="pct"/>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rsidR="00B146B4" w:rsidRPr="00A93120" w:rsidRDefault="00B146B4" w:rsidP="00887CBF">
            <w:pPr>
              <w:widowControl/>
              <w:adjustRightInd w:val="0"/>
              <w:snapToGrid w:val="0"/>
              <w:jc w:val="center"/>
              <w:rPr>
                <w:kern w:val="0"/>
                <w:sz w:val="21"/>
                <w:szCs w:val="21"/>
              </w:rPr>
            </w:pPr>
            <w:r>
              <w:rPr>
                <w:rFonts w:hint="eastAsia"/>
                <w:kern w:val="0"/>
                <w:sz w:val="21"/>
                <w:szCs w:val="21"/>
              </w:rPr>
              <w:t>1</w:t>
            </w:r>
            <w:r>
              <w:rPr>
                <w:kern w:val="0"/>
                <w:sz w:val="21"/>
                <w:szCs w:val="21"/>
              </w:rPr>
              <w:t>0</w:t>
            </w:r>
            <w:r>
              <w:rPr>
                <w:rFonts w:hint="eastAsia"/>
                <w:kern w:val="0"/>
                <w:sz w:val="21"/>
                <w:szCs w:val="21"/>
              </w:rPr>
              <w:t>个</w:t>
            </w:r>
          </w:p>
        </w:tc>
        <w:tc>
          <w:tcPr>
            <w:tcW w:w="564" w:type="pct"/>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rsidR="00B146B4" w:rsidRPr="00A93120" w:rsidRDefault="00B146B4" w:rsidP="00887CBF">
            <w:pPr>
              <w:widowControl/>
              <w:adjustRightInd w:val="0"/>
              <w:snapToGrid w:val="0"/>
              <w:jc w:val="center"/>
              <w:rPr>
                <w:kern w:val="0"/>
                <w:sz w:val="21"/>
                <w:szCs w:val="21"/>
              </w:rPr>
            </w:pPr>
            <w:r>
              <w:rPr>
                <w:rFonts w:hint="eastAsia"/>
                <w:kern w:val="0"/>
                <w:sz w:val="21"/>
                <w:szCs w:val="21"/>
              </w:rPr>
              <w:t>3</w:t>
            </w:r>
            <w:r>
              <w:rPr>
                <w:kern w:val="0"/>
                <w:sz w:val="21"/>
                <w:szCs w:val="21"/>
              </w:rPr>
              <w:t>7</w:t>
            </w:r>
            <w:r>
              <w:rPr>
                <w:rFonts w:hint="eastAsia"/>
                <w:kern w:val="0"/>
                <w:sz w:val="21"/>
                <w:szCs w:val="21"/>
              </w:rPr>
              <w:t>个</w:t>
            </w:r>
          </w:p>
        </w:tc>
        <w:tc>
          <w:tcPr>
            <w:tcW w:w="1335" w:type="pct"/>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rsidR="00B146B4" w:rsidRPr="005E70BC" w:rsidRDefault="00B146B4" w:rsidP="00887CBF">
            <w:pPr>
              <w:widowControl/>
              <w:adjustRightInd w:val="0"/>
              <w:snapToGrid w:val="0"/>
              <w:rPr>
                <w:kern w:val="0"/>
                <w:sz w:val="21"/>
                <w:szCs w:val="21"/>
              </w:rPr>
            </w:pPr>
          </w:p>
        </w:tc>
      </w:tr>
      <w:tr w:rsidR="00B146B4" w:rsidRPr="005E70BC" w:rsidTr="00887CBF">
        <w:trPr>
          <w:cantSplit/>
          <w:trHeight w:val="397"/>
          <w:jc w:val="center"/>
        </w:trPr>
        <w:tc>
          <w:tcPr>
            <w:tcW w:w="212" w:type="pct"/>
            <w:vMerge/>
            <w:tcBorders>
              <w:left w:val="single" w:sz="4" w:space="0" w:color="auto"/>
              <w:right w:val="single" w:sz="4" w:space="0" w:color="auto"/>
            </w:tcBorders>
            <w:shd w:val="clear" w:color="auto" w:fill="FFFFFF"/>
            <w:tcMar>
              <w:left w:w="57" w:type="dxa"/>
              <w:right w:w="57" w:type="dxa"/>
            </w:tcMar>
            <w:vAlign w:val="center"/>
          </w:tcPr>
          <w:p w:rsidR="00B146B4" w:rsidRPr="005E70BC" w:rsidRDefault="00B146B4" w:rsidP="00887CBF">
            <w:pPr>
              <w:widowControl/>
              <w:adjustRightInd w:val="0"/>
              <w:snapToGrid w:val="0"/>
              <w:rPr>
                <w:kern w:val="0"/>
                <w:sz w:val="21"/>
                <w:szCs w:val="21"/>
              </w:rPr>
            </w:pPr>
          </w:p>
        </w:tc>
        <w:tc>
          <w:tcPr>
            <w:tcW w:w="353" w:type="pct"/>
            <w:vMerge/>
            <w:tcBorders>
              <w:left w:val="single" w:sz="4" w:space="0" w:color="auto"/>
              <w:right w:val="single" w:sz="4" w:space="0" w:color="auto"/>
            </w:tcBorders>
            <w:shd w:val="clear" w:color="auto" w:fill="FFFFFF"/>
            <w:tcMar>
              <w:left w:w="57" w:type="dxa"/>
              <w:right w:w="57" w:type="dxa"/>
            </w:tcMar>
            <w:vAlign w:val="center"/>
          </w:tcPr>
          <w:p w:rsidR="00B146B4" w:rsidRPr="005E70BC" w:rsidRDefault="00B146B4" w:rsidP="00887CBF">
            <w:pPr>
              <w:widowControl/>
              <w:adjustRightInd w:val="0"/>
              <w:snapToGrid w:val="0"/>
              <w:jc w:val="center"/>
              <w:rPr>
                <w:kern w:val="0"/>
                <w:sz w:val="21"/>
                <w:szCs w:val="21"/>
              </w:rPr>
            </w:pPr>
          </w:p>
        </w:tc>
        <w:tc>
          <w:tcPr>
            <w:tcW w:w="423" w:type="pct"/>
            <w:vMerge/>
            <w:tcBorders>
              <w:left w:val="single" w:sz="4" w:space="0" w:color="auto"/>
              <w:right w:val="single" w:sz="4" w:space="0" w:color="auto"/>
            </w:tcBorders>
            <w:shd w:val="clear" w:color="auto" w:fill="FFFFFF"/>
            <w:tcMar>
              <w:left w:w="57" w:type="dxa"/>
              <w:right w:w="57" w:type="dxa"/>
            </w:tcMar>
            <w:vAlign w:val="center"/>
          </w:tcPr>
          <w:p w:rsidR="00B146B4" w:rsidRPr="005E70BC" w:rsidRDefault="00B146B4" w:rsidP="00887CBF">
            <w:pPr>
              <w:widowControl/>
              <w:adjustRightInd w:val="0"/>
              <w:snapToGrid w:val="0"/>
              <w:jc w:val="center"/>
              <w:rPr>
                <w:kern w:val="0"/>
                <w:sz w:val="21"/>
                <w:szCs w:val="21"/>
              </w:rPr>
            </w:pPr>
          </w:p>
        </w:tc>
        <w:tc>
          <w:tcPr>
            <w:tcW w:w="1553" w:type="pct"/>
            <w:gridSpan w:val="2"/>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rsidR="00B146B4" w:rsidRPr="00A93120" w:rsidRDefault="00B146B4" w:rsidP="00887CBF">
            <w:pPr>
              <w:widowControl/>
              <w:adjustRightInd w:val="0"/>
              <w:snapToGrid w:val="0"/>
              <w:jc w:val="center"/>
              <w:rPr>
                <w:kern w:val="0"/>
                <w:sz w:val="21"/>
                <w:szCs w:val="21"/>
              </w:rPr>
            </w:pPr>
            <w:r w:rsidRPr="00027B02">
              <w:rPr>
                <w:rFonts w:hint="eastAsia"/>
                <w:kern w:val="0"/>
                <w:sz w:val="21"/>
                <w:szCs w:val="21"/>
              </w:rPr>
              <w:t>获得科研成果</w:t>
            </w:r>
          </w:p>
        </w:tc>
        <w:tc>
          <w:tcPr>
            <w:tcW w:w="560" w:type="pct"/>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rsidR="00B146B4" w:rsidRPr="00A93120" w:rsidRDefault="00B146B4" w:rsidP="00887CBF">
            <w:pPr>
              <w:widowControl/>
              <w:adjustRightInd w:val="0"/>
              <w:snapToGrid w:val="0"/>
              <w:jc w:val="center"/>
              <w:rPr>
                <w:kern w:val="0"/>
                <w:sz w:val="21"/>
                <w:szCs w:val="21"/>
              </w:rPr>
            </w:pPr>
            <w:r w:rsidRPr="00027B02">
              <w:rPr>
                <w:rFonts w:hint="eastAsia"/>
                <w:kern w:val="0"/>
                <w:sz w:val="21"/>
                <w:szCs w:val="21"/>
              </w:rPr>
              <w:t>1</w:t>
            </w:r>
            <w:r w:rsidRPr="00027B02">
              <w:rPr>
                <w:rFonts w:hint="eastAsia"/>
                <w:kern w:val="0"/>
                <w:sz w:val="21"/>
                <w:szCs w:val="21"/>
              </w:rPr>
              <w:t>项</w:t>
            </w:r>
          </w:p>
        </w:tc>
        <w:tc>
          <w:tcPr>
            <w:tcW w:w="564" w:type="pct"/>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rsidR="00B146B4" w:rsidRPr="00A93120" w:rsidRDefault="00B146B4" w:rsidP="00887CBF">
            <w:pPr>
              <w:widowControl/>
              <w:adjustRightInd w:val="0"/>
              <w:snapToGrid w:val="0"/>
              <w:jc w:val="center"/>
              <w:rPr>
                <w:kern w:val="0"/>
                <w:sz w:val="21"/>
                <w:szCs w:val="21"/>
              </w:rPr>
            </w:pPr>
            <w:r>
              <w:rPr>
                <w:kern w:val="0"/>
                <w:sz w:val="21"/>
                <w:szCs w:val="21"/>
              </w:rPr>
              <w:t>2</w:t>
            </w:r>
            <w:r w:rsidRPr="00027B02">
              <w:rPr>
                <w:rFonts w:hint="eastAsia"/>
                <w:kern w:val="0"/>
                <w:sz w:val="21"/>
                <w:szCs w:val="21"/>
              </w:rPr>
              <w:t>项</w:t>
            </w:r>
          </w:p>
        </w:tc>
        <w:tc>
          <w:tcPr>
            <w:tcW w:w="1335" w:type="pct"/>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rsidR="00B146B4" w:rsidRPr="005E70BC" w:rsidRDefault="00B146B4" w:rsidP="00887CBF">
            <w:pPr>
              <w:widowControl/>
              <w:adjustRightInd w:val="0"/>
              <w:snapToGrid w:val="0"/>
              <w:rPr>
                <w:kern w:val="0"/>
                <w:sz w:val="21"/>
                <w:szCs w:val="21"/>
              </w:rPr>
            </w:pPr>
          </w:p>
        </w:tc>
      </w:tr>
      <w:tr w:rsidR="00B146B4" w:rsidRPr="005E70BC" w:rsidTr="00887CBF">
        <w:trPr>
          <w:cantSplit/>
          <w:trHeight w:val="397"/>
          <w:jc w:val="center"/>
        </w:trPr>
        <w:tc>
          <w:tcPr>
            <w:tcW w:w="212" w:type="pct"/>
            <w:vMerge/>
            <w:tcBorders>
              <w:left w:val="single" w:sz="4" w:space="0" w:color="auto"/>
              <w:right w:val="single" w:sz="4" w:space="0" w:color="auto"/>
            </w:tcBorders>
            <w:shd w:val="clear" w:color="auto" w:fill="FFFFFF"/>
            <w:tcMar>
              <w:left w:w="57" w:type="dxa"/>
              <w:right w:w="57" w:type="dxa"/>
            </w:tcMar>
            <w:vAlign w:val="center"/>
          </w:tcPr>
          <w:p w:rsidR="00B146B4" w:rsidRPr="005E70BC" w:rsidRDefault="00B146B4" w:rsidP="00887CBF">
            <w:pPr>
              <w:widowControl/>
              <w:adjustRightInd w:val="0"/>
              <w:snapToGrid w:val="0"/>
              <w:rPr>
                <w:kern w:val="0"/>
                <w:sz w:val="21"/>
                <w:szCs w:val="21"/>
              </w:rPr>
            </w:pPr>
          </w:p>
        </w:tc>
        <w:tc>
          <w:tcPr>
            <w:tcW w:w="353" w:type="pct"/>
            <w:vMerge/>
            <w:tcBorders>
              <w:left w:val="single" w:sz="4" w:space="0" w:color="auto"/>
              <w:right w:val="single" w:sz="4" w:space="0" w:color="auto"/>
            </w:tcBorders>
            <w:shd w:val="clear" w:color="auto" w:fill="FFFFFF"/>
            <w:tcMar>
              <w:left w:w="57" w:type="dxa"/>
              <w:right w:w="57" w:type="dxa"/>
            </w:tcMar>
            <w:vAlign w:val="center"/>
          </w:tcPr>
          <w:p w:rsidR="00B146B4" w:rsidRPr="005E70BC" w:rsidRDefault="00B146B4" w:rsidP="00887CBF">
            <w:pPr>
              <w:widowControl/>
              <w:adjustRightInd w:val="0"/>
              <w:snapToGrid w:val="0"/>
              <w:jc w:val="center"/>
              <w:rPr>
                <w:kern w:val="0"/>
                <w:sz w:val="21"/>
                <w:szCs w:val="21"/>
              </w:rPr>
            </w:pPr>
          </w:p>
        </w:tc>
        <w:tc>
          <w:tcPr>
            <w:tcW w:w="423" w:type="pct"/>
            <w:vMerge/>
            <w:tcBorders>
              <w:left w:val="single" w:sz="4" w:space="0" w:color="auto"/>
              <w:right w:val="single" w:sz="4" w:space="0" w:color="auto"/>
            </w:tcBorders>
            <w:shd w:val="clear" w:color="auto" w:fill="FFFFFF"/>
            <w:tcMar>
              <w:left w:w="57" w:type="dxa"/>
              <w:right w:w="57" w:type="dxa"/>
            </w:tcMar>
            <w:vAlign w:val="center"/>
          </w:tcPr>
          <w:p w:rsidR="00B146B4" w:rsidRPr="005E70BC" w:rsidRDefault="00B146B4" w:rsidP="00887CBF">
            <w:pPr>
              <w:widowControl/>
              <w:adjustRightInd w:val="0"/>
              <w:snapToGrid w:val="0"/>
              <w:jc w:val="center"/>
              <w:rPr>
                <w:kern w:val="0"/>
                <w:sz w:val="21"/>
                <w:szCs w:val="21"/>
              </w:rPr>
            </w:pPr>
          </w:p>
        </w:tc>
        <w:tc>
          <w:tcPr>
            <w:tcW w:w="1553" w:type="pct"/>
            <w:gridSpan w:val="2"/>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rsidR="00B146B4" w:rsidRPr="00A93120" w:rsidRDefault="00B146B4" w:rsidP="00887CBF">
            <w:pPr>
              <w:widowControl/>
              <w:adjustRightInd w:val="0"/>
              <w:snapToGrid w:val="0"/>
              <w:jc w:val="center"/>
              <w:rPr>
                <w:kern w:val="0"/>
                <w:sz w:val="21"/>
                <w:szCs w:val="21"/>
              </w:rPr>
            </w:pPr>
            <w:r w:rsidRPr="00027B02">
              <w:rPr>
                <w:rFonts w:hint="eastAsia"/>
                <w:kern w:val="0"/>
                <w:sz w:val="21"/>
                <w:szCs w:val="21"/>
              </w:rPr>
              <w:t>发表论文</w:t>
            </w:r>
          </w:p>
        </w:tc>
        <w:tc>
          <w:tcPr>
            <w:tcW w:w="560" w:type="pct"/>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rsidR="00B146B4" w:rsidRPr="00A93120" w:rsidRDefault="00B146B4" w:rsidP="00887CBF">
            <w:pPr>
              <w:widowControl/>
              <w:adjustRightInd w:val="0"/>
              <w:snapToGrid w:val="0"/>
              <w:jc w:val="center"/>
              <w:rPr>
                <w:kern w:val="0"/>
                <w:sz w:val="21"/>
                <w:szCs w:val="21"/>
              </w:rPr>
            </w:pPr>
            <w:r w:rsidRPr="00027B02">
              <w:rPr>
                <w:rFonts w:hint="eastAsia"/>
                <w:kern w:val="0"/>
                <w:sz w:val="21"/>
                <w:szCs w:val="21"/>
              </w:rPr>
              <w:t>≥</w:t>
            </w:r>
            <w:r w:rsidRPr="00027B02">
              <w:rPr>
                <w:rFonts w:hint="eastAsia"/>
                <w:kern w:val="0"/>
                <w:sz w:val="21"/>
                <w:szCs w:val="21"/>
              </w:rPr>
              <w:t>5</w:t>
            </w:r>
            <w:r w:rsidRPr="00027B02">
              <w:rPr>
                <w:rFonts w:hint="eastAsia"/>
                <w:kern w:val="0"/>
                <w:sz w:val="21"/>
                <w:szCs w:val="21"/>
              </w:rPr>
              <w:t>篇</w:t>
            </w:r>
          </w:p>
        </w:tc>
        <w:tc>
          <w:tcPr>
            <w:tcW w:w="564" w:type="pct"/>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rsidR="00B146B4" w:rsidRPr="00A93120" w:rsidRDefault="00B146B4" w:rsidP="00887CBF">
            <w:pPr>
              <w:widowControl/>
              <w:adjustRightInd w:val="0"/>
              <w:snapToGrid w:val="0"/>
              <w:jc w:val="center"/>
              <w:rPr>
                <w:kern w:val="0"/>
                <w:sz w:val="21"/>
                <w:szCs w:val="21"/>
              </w:rPr>
            </w:pPr>
            <w:r>
              <w:rPr>
                <w:rFonts w:hint="eastAsia"/>
                <w:kern w:val="0"/>
                <w:sz w:val="21"/>
                <w:szCs w:val="21"/>
              </w:rPr>
              <w:t>2</w:t>
            </w:r>
            <w:r>
              <w:rPr>
                <w:kern w:val="0"/>
                <w:sz w:val="21"/>
                <w:szCs w:val="21"/>
              </w:rPr>
              <w:t>2</w:t>
            </w:r>
            <w:r w:rsidRPr="00027B02">
              <w:rPr>
                <w:rFonts w:hint="eastAsia"/>
                <w:kern w:val="0"/>
                <w:sz w:val="21"/>
                <w:szCs w:val="21"/>
              </w:rPr>
              <w:t>篇</w:t>
            </w:r>
          </w:p>
        </w:tc>
        <w:tc>
          <w:tcPr>
            <w:tcW w:w="1335" w:type="pct"/>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rsidR="00B146B4" w:rsidRPr="005E70BC" w:rsidRDefault="00B146B4" w:rsidP="00887CBF">
            <w:pPr>
              <w:widowControl/>
              <w:adjustRightInd w:val="0"/>
              <w:snapToGrid w:val="0"/>
              <w:rPr>
                <w:kern w:val="0"/>
                <w:sz w:val="21"/>
                <w:szCs w:val="21"/>
              </w:rPr>
            </w:pPr>
          </w:p>
        </w:tc>
      </w:tr>
      <w:tr w:rsidR="00B146B4" w:rsidRPr="005E70BC" w:rsidTr="00887CBF">
        <w:trPr>
          <w:cantSplit/>
          <w:trHeight w:val="397"/>
          <w:jc w:val="center"/>
        </w:trPr>
        <w:tc>
          <w:tcPr>
            <w:tcW w:w="212" w:type="pct"/>
            <w:vMerge/>
            <w:tcBorders>
              <w:left w:val="single" w:sz="4" w:space="0" w:color="auto"/>
              <w:right w:val="single" w:sz="4" w:space="0" w:color="auto"/>
            </w:tcBorders>
            <w:shd w:val="clear" w:color="auto" w:fill="FFFFFF"/>
            <w:tcMar>
              <w:left w:w="57" w:type="dxa"/>
              <w:right w:w="57" w:type="dxa"/>
            </w:tcMar>
            <w:vAlign w:val="center"/>
          </w:tcPr>
          <w:p w:rsidR="00B146B4" w:rsidRPr="005E70BC" w:rsidRDefault="00B146B4" w:rsidP="00887CBF">
            <w:pPr>
              <w:widowControl/>
              <w:adjustRightInd w:val="0"/>
              <w:snapToGrid w:val="0"/>
              <w:rPr>
                <w:kern w:val="0"/>
                <w:sz w:val="21"/>
                <w:szCs w:val="21"/>
              </w:rPr>
            </w:pPr>
          </w:p>
        </w:tc>
        <w:tc>
          <w:tcPr>
            <w:tcW w:w="353" w:type="pct"/>
            <w:vMerge/>
            <w:tcBorders>
              <w:left w:val="single" w:sz="4" w:space="0" w:color="auto"/>
              <w:right w:val="single" w:sz="4" w:space="0" w:color="auto"/>
            </w:tcBorders>
            <w:shd w:val="clear" w:color="auto" w:fill="FFFFFF"/>
            <w:tcMar>
              <w:left w:w="57" w:type="dxa"/>
              <w:right w:w="57" w:type="dxa"/>
            </w:tcMar>
            <w:vAlign w:val="center"/>
          </w:tcPr>
          <w:p w:rsidR="00B146B4" w:rsidRPr="005E70BC" w:rsidRDefault="00B146B4" w:rsidP="00887CBF">
            <w:pPr>
              <w:widowControl/>
              <w:adjustRightInd w:val="0"/>
              <w:snapToGrid w:val="0"/>
              <w:jc w:val="center"/>
              <w:rPr>
                <w:kern w:val="0"/>
                <w:sz w:val="21"/>
                <w:szCs w:val="21"/>
              </w:rPr>
            </w:pPr>
          </w:p>
        </w:tc>
        <w:tc>
          <w:tcPr>
            <w:tcW w:w="423" w:type="pct"/>
            <w:vMerge/>
            <w:tcBorders>
              <w:left w:val="single" w:sz="4" w:space="0" w:color="auto"/>
              <w:right w:val="single" w:sz="4" w:space="0" w:color="auto"/>
            </w:tcBorders>
            <w:shd w:val="clear" w:color="auto" w:fill="FFFFFF"/>
            <w:tcMar>
              <w:left w:w="57" w:type="dxa"/>
              <w:right w:w="57" w:type="dxa"/>
            </w:tcMar>
            <w:vAlign w:val="center"/>
          </w:tcPr>
          <w:p w:rsidR="00B146B4" w:rsidRPr="005E70BC" w:rsidRDefault="00B146B4" w:rsidP="00887CBF">
            <w:pPr>
              <w:widowControl/>
              <w:adjustRightInd w:val="0"/>
              <w:snapToGrid w:val="0"/>
              <w:jc w:val="center"/>
              <w:rPr>
                <w:kern w:val="0"/>
                <w:sz w:val="21"/>
                <w:szCs w:val="21"/>
              </w:rPr>
            </w:pPr>
          </w:p>
        </w:tc>
        <w:tc>
          <w:tcPr>
            <w:tcW w:w="1553" w:type="pct"/>
            <w:gridSpan w:val="2"/>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rsidR="00B146B4" w:rsidRPr="00A93120" w:rsidRDefault="00B146B4" w:rsidP="00887CBF">
            <w:pPr>
              <w:widowControl/>
              <w:adjustRightInd w:val="0"/>
              <w:snapToGrid w:val="0"/>
              <w:jc w:val="center"/>
              <w:rPr>
                <w:kern w:val="0"/>
                <w:sz w:val="21"/>
                <w:szCs w:val="21"/>
              </w:rPr>
            </w:pPr>
            <w:r w:rsidRPr="00027B02">
              <w:rPr>
                <w:rFonts w:hint="eastAsia"/>
                <w:kern w:val="0"/>
                <w:sz w:val="21"/>
                <w:szCs w:val="21"/>
              </w:rPr>
              <w:t>获省级以上研究项目</w:t>
            </w:r>
          </w:p>
        </w:tc>
        <w:tc>
          <w:tcPr>
            <w:tcW w:w="560" w:type="pct"/>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rsidR="00B146B4" w:rsidRPr="00A93120" w:rsidRDefault="00B146B4" w:rsidP="00887CBF">
            <w:pPr>
              <w:widowControl/>
              <w:adjustRightInd w:val="0"/>
              <w:snapToGrid w:val="0"/>
              <w:jc w:val="center"/>
              <w:rPr>
                <w:kern w:val="0"/>
                <w:sz w:val="21"/>
                <w:szCs w:val="21"/>
              </w:rPr>
            </w:pPr>
            <w:r w:rsidRPr="00027B02">
              <w:rPr>
                <w:rFonts w:hint="eastAsia"/>
                <w:kern w:val="0"/>
                <w:sz w:val="21"/>
                <w:szCs w:val="21"/>
              </w:rPr>
              <w:t>≥</w:t>
            </w:r>
            <w:r w:rsidRPr="00027B02">
              <w:rPr>
                <w:rFonts w:hint="eastAsia"/>
                <w:kern w:val="0"/>
                <w:sz w:val="21"/>
                <w:szCs w:val="21"/>
              </w:rPr>
              <w:t>3</w:t>
            </w:r>
            <w:r w:rsidRPr="00027B02">
              <w:rPr>
                <w:rFonts w:hint="eastAsia"/>
                <w:kern w:val="0"/>
                <w:sz w:val="21"/>
                <w:szCs w:val="21"/>
              </w:rPr>
              <w:t>项</w:t>
            </w:r>
          </w:p>
        </w:tc>
        <w:tc>
          <w:tcPr>
            <w:tcW w:w="564" w:type="pct"/>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rsidR="00B146B4" w:rsidRPr="00A93120" w:rsidRDefault="00B146B4" w:rsidP="00887CBF">
            <w:pPr>
              <w:widowControl/>
              <w:adjustRightInd w:val="0"/>
              <w:snapToGrid w:val="0"/>
              <w:jc w:val="center"/>
              <w:rPr>
                <w:kern w:val="0"/>
                <w:sz w:val="21"/>
                <w:szCs w:val="21"/>
              </w:rPr>
            </w:pPr>
            <w:r>
              <w:rPr>
                <w:rFonts w:hint="eastAsia"/>
                <w:kern w:val="0"/>
                <w:sz w:val="21"/>
                <w:szCs w:val="21"/>
              </w:rPr>
              <w:t>6</w:t>
            </w:r>
            <w:r w:rsidRPr="00027B02">
              <w:rPr>
                <w:rFonts w:hint="eastAsia"/>
                <w:kern w:val="0"/>
                <w:sz w:val="21"/>
                <w:szCs w:val="21"/>
              </w:rPr>
              <w:t>项</w:t>
            </w:r>
          </w:p>
        </w:tc>
        <w:tc>
          <w:tcPr>
            <w:tcW w:w="1335" w:type="pct"/>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rsidR="00B146B4" w:rsidRPr="005E70BC" w:rsidRDefault="00B146B4" w:rsidP="00887CBF">
            <w:pPr>
              <w:widowControl/>
              <w:adjustRightInd w:val="0"/>
              <w:snapToGrid w:val="0"/>
              <w:rPr>
                <w:kern w:val="0"/>
                <w:sz w:val="21"/>
                <w:szCs w:val="21"/>
              </w:rPr>
            </w:pPr>
          </w:p>
        </w:tc>
      </w:tr>
      <w:tr w:rsidR="00B146B4" w:rsidRPr="005E70BC" w:rsidTr="00887CBF">
        <w:trPr>
          <w:cantSplit/>
          <w:trHeight w:val="397"/>
          <w:jc w:val="center"/>
        </w:trPr>
        <w:tc>
          <w:tcPr>
            <w:tcW w:w="212" w:type="pct"/>
            <w:vMerge/>
            <w:tcBorders>
              <w:left w:val="single" w:sz="4" w:space="0" w:color="auto"/>
              <w:right w:val="single" w:sz="4" w:space="0" w:color="auto"/>
            </w:tcBorders>
            <w:shd w:val="clear" w:color="auto" w:fill="FFFFFF"/>
            <w:tcMar>
              <w:left w:w="57" w:type="dxa"/>
              <w:right w:w="57" w:type="dxa"/>
            </w:tcMar>
            <w:vAlign w:val="center"/>
          </w:tcPr>
          <w:p w:rsidR="00B146B4" w:rsidRPr="005E70BC" w:rsidRDefault="00B146B4" w:rsidP="00887CBF">
            <w:pPr>
              <w:widowControl/>
              <w:adjustRightInd w:val="0"/>
              <w:snapToGrid w:val="0"/>
              <w:rPr>
                <w:kern w:val="0"/>
                <w:sz w:val="21"/>
                <w:szCs w:val="21"/>
              </w:rPr>
            </w:pPr>
          </w:p>
        </w:tc>
        <w:tc>
          <w:tcPr>
            <w:tcW w:w="353" w:type="pct"/>
            <w:vMerge/>
            <w:tcBorders>
              <w:left w:val="single" w:sz="4" w:space="0" w:color="auto"/>
              <w:right w:val="single" w:sz="4" w:space="0" w:color="auto"/>
            </w:tcBorders>
            <w:shd w:val="clear" w:color="auto" w:fill="FFFFFF"/>
            <w:tcMar>
              <w:left w:w="57" w:type="dxa"/>
              <w:right w:w="57" w:type="dxa"/>
            </w:tcMar>
            <w:vAlign w:val="center"/>
          </w:tcPr>
          <w:p w:rsidR="00B146B4" w:rsidRPr="005E70BC" w:rsidRDefault="00B146B4" w:rsidP="00887CBF">
            <w:pPr>
              <w:widowControl/>
              <w:adjustRightInd w:val="0"/>
              <w:snapToGrid w:val="0"/>
              <w:jc w:val="center"/>
              <w:rPr>
                <w:kern w:val="0"/>
                <w:sz w:val="21"/>
                <w:szCs w:val="21"/>
              </w:rPr>
            </w:pPr>
          </w:p>
        </w:tc>
        <w:tc>
          <w:tcPr>
            <w:tcW w:w="423" w:type="pct"/>
            <w:vMerge/>
            <w:tcBorders>
              <w:left w:val="single" w:sz="4" w:space="0" w:color="auto"/>
              <w:right w:val="single" w:sz="4" w:space="0" w:color="auto"/>
            </w:tcBorders>
            <w:shd w:val="clear" w:color="auto" w:fill="FFFFFF"/>
            <w:tcMar>
              <w:left w:w="57" w:type="dxa"/>
              <w:right w:w="57" w:type="dxa"/>
            </w:tcMar>
            <w:vAlign w:val="center"/>
          </w:tcPr>
          <w:p w:rsidR="00B146B4" w:rsidRPr="005E70BC" w:rsidRDefault="00B146B4" w:rsidP="00887CBF">
            <w:pPr>
              <w:widowControl/>
              <w:adjustRightInd w:val="0"/>
              <w:snapToGrid w:val="0"/>
              <w:jc w:val="center"/>
              <w:rPr>
                <w:kern w:val="0"/>
                <w:sz w:val="21"/>
                <w:szCs w:val="21"/>
              </w:rPr>
            </w:pPr>
          </w:p>
        </w:tc>
        <w:tc>
          <w:tcPr>
            <w:tcW w:w="1553" w:type="pct"/>
            <w:gridSpan w:val="2"/>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rsidR="00B146B4" w:rsidRPr="00027B02" w:rsidRDefault="00B146B4" w:rsidP="00887CBF">
            <w:pPr>
              <w:widowControl/>
              <w:adjustRightInd w:val="0"/>
              <w:snapToGrid w:val="0"/>
              <w:jc w:val="center"/>
              <w:rPr>
                <w:kern w:val="0"/>
                <w:sz w:val="21"/>
                <w:szCs w:val="21"/>
              </w:rPr>
            </w:pPr>
            <w:r w:rsidRPr="00027B02">
              <w:rPr>
                <w:rFonts w:hint="eastAsia"/>
                <w:kern w:val="0"/>
                <w:sz w:val="21"/>
                <w:szCs w:val="21"/>
              </w:rPr>
              <w:t>发表论文</w:t>
            </w:r>
          </w:p>
        </w:tc>
        <w:tc>
          <w:tcPr>
            <w:tcW w:w="560" w:type="pct"/>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rsidR="00B146B4" w:rsidRDefault="00B146B4" w:rsidP="00887CBF">
            <w:pPr>
              <w:widowControl/>
              <w:adjustRightInd w:val="0"/>
              <w:snapToGrid w:val="0"/>
              <w:jc w:val="center"/>
              <w:rPr>
                <w:kern w:val="0"/>
                <w:sz w:val="21"/>
                <w:szCs w:val="21"/>
              </w:rPr>
            </w:pPr>
            <w:r w:rsidRPr="00027B02">
              <w:rPr>
                <w:rFonts w:hint="eastAsia"/>
                <w:kern w:val="0"/>
                <w:sz w:val="21"/>
                <w:szCs w:val="21"/>
              </w:rPr>
              <w:t>25</w:t>
            </w:r>
            <w:r w:rsidRPr="00027B02">
              <w:rPr>
                <w:rFonts w:hint="eastAsia"/>
                <w:kern w:val="0"/>
                <w:sz w:val="21"/>
                <w:szCs w:val="21"/>
              </w:rPr>
              <w:t>篇</w:t>
            </w:r>
          </w:p>
          <w:p w:rsidR="00B146B4" w:rsidRPr="00027B02" w:rsidRDefault="00B146B4" w:rsidP="00887CBF">
            <w:pPr>
              <w:widowControl/>
              <w:adjustRightInd w:val="0"/>
              <w:snapToGrid w:val="0"/>
              <w:jc w:val="center"/>
              <w:rPr>
                <w:kern w:val="0"/>
                <w:sz w:val="21"/>
                <w:szCs w:val="21"/>
              </w:rPr>
            </w:pPr>
            <w:r w:rsidRPr="00027B02">
              <w:rPr>
                <w:rFonts w:hint="eastAsia"/>
                <w:kern w:val="0"/>
                <w:sz w:val="21"/>
                <w:szCs w:val="21"/>
              </w:rPr>
              <w:t>（三大索引≥</w:t>
            </w:r>
            <w:r w:rsidRPr="00027B02">
              <w:rPr>
                <w:rFonts w:hint="eastAsia"/>
                <w:kern w:val="0"/>
                <w:sz w:val="21"/>
                <w:szCs w:val="21"/>
              </w:rPr>
              <w:t>6</w:t>
            </w:r>
            <w:r w:rsidRPr="00027B02">
              <w:rPr>
                <w:rFonts w:hint="eastAsia"/>
                <w:kern w:val="0"/>
                <w:sz w:val="21"/>
                <w:szCs w:val="21"/>
              </w:rPr>
              <w:t>篇）</w:t>
            </w:r>
          </w:p>
        </w:tc>
        <w:tc>
          <w:tcPr>
            <w:tcW w:w="564" w:type="pct"/>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rsidR="00B146B4" w:rsidRDefault="00B146B4" w:rsidP="00887CBF">
            <w:pPr>
              <w:widowControl/>
              <w:adjustRightInd w:val="0"/>
              <w:snapToGrid w:val="0"/>
              <w:jc w:val="center"/>
              <w:rPr>
                <w:kern w:val="0"/>
                <w:sz w:val="21"/>
                <w:szCs w:val="21"/>
              </w:rPr>
            </w:pPr>
            <w:r w:rsidRPr="00027B02">
              <w:rPr>
                <w:rFonts w:hint="eastAsia"/>
                <w:kern w:val="0"/>
                <w:sz w:val="21"/>
                <w:szCs w:val="21"/>
              </w:rPr>
              <w:t>88</w:t>
            </w:r>
            <w:r w:rsidRPr="00027B02">
              <w:rPr>
                <w:rFonts w:hint="eastAsia"/>
                <w:kern w:val="0"/>
                <w:sz w:val="21"/>
                <w:szCs w:val="21"/>
              </w:rPr>
              <w:t>篇</w:t>
            </w:r>
          </w:p>
          <w:p w:rsidR="00B146B4" w:rsidRDefault="00B146B4" w:rsidP="00887CBF">
            <w:pPr>
              <w:widowControl/>
              <w:adjustRightInd w:val="0"/>
              <w:snapToGrid w:val="0"/>
              <w:jc w:val="center"/>
              <w:rPr>
                <w:kern w:val="0"/>
                <w:sz w:val="21"/>
                <w:szCs w:val="21"/>
              </w:rPr>
            </w:pPr>
            <w:r>
              <w:rPr>
                <w:rFonts w:hint="eastAsia"/>
                <w:kern w:val="0"/>
                <w:sz w:val="21"/>
                <w:szCs w:val="21"/>
              </w:rPr>
              <w:t>（</w:t>
            </w:r>
            <w:r w:rsidRPr="00027B02">
              <w:rPr>
                <w:rFonts w:hint="eastAsia"/>
                <w:kern w:val="0"/>
                <w:sz w:val="21"/>
                <w:szCs w:val="21"/>
              </w:rPr>
              <w:t>三大索引</w:t>
            </w:r>
            <w:r w:rsidRPr="00027B02">
              <w:rPr>
                <w:rFonts w:hint="eastAsia"/>
                <w:kern w:val="0"/>
                <w:sz w:val="21"/>
                <w:szCs w:val="21"/>
              </w:rPr>
              <w:t>33</w:t>
            </w:r>
            <w:r w:rsidRPr="00027B02">
              <w:rPr>
                <w:rFonts w:hint="eastAsia"/>
                <w:kern w:val="0"/>
                <w:sz w:val="21"/>
                <w:szCs w:val="21"/>
              </w:rPr>
              <w:t>篇</w:t>
            </w:r>
            <w:r>
              <w:rPr>
                <w:rFonts w:hint="eastAsia"/>
                <w:kern w:val="0"/>
                <w:sz w:val="21"/>
                <w:szCs w:val="21"/>
              </w:rPr>
              <w:t>）</w:t>
            </w:r>
          </w:p>
        </w:tc>
        <w:tc>
          <w:tcPr>
            <w:tcW w:w="1335" w:type="pct"/>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rsidR="00B146B4" w:rsidRPr="005E70BC" w:rsidRDefault="00B146B4" w:rsidP="00887CBF">
            <w:pPr>
              <w:widowControl/>
              <w:adjustRightInd w:val="0"/>
              <w:snapToGrid w:val="0"/>
              <w:rPr>
                <w:kern w:val="0"/>
                <w:sz w:val="21"/>
                <w:szCs w:val="21"/>
              </w:rPr>
            </w:pPr>
          </w:p>
        </w:tc>
      </w:tr>
      <w:tr w:rsidR="00B146B4" w:rsidRPr="005E70BC" w:rsidTr="00887CBF">
        <w:trPr>
          <w:cantSplit/>
          <w:trHeight w:val="397"/>
          <w:jc w:val="center"/>
        </w:trPr>
        <w:tc>
          <w:tcPr>
            <w:tcW w:w="212" w:type="pct"/>
            <w:vMerge/>
            <w:tcBorders>
              <w:left w:val="single" w:sz="4" w:space="0" w:color="auto"/>
              <w:right w:val="single" w:sz="4" w:space="0" w:color="auto"/>
            </w:tcBorders>
            <w:shd w:val="clear" w:color="auto" w:fill="FFFFFF"/>
            <w:tcMar>
              <w:left w:w="57" w:type="dxa"/>
              <w:right w:w="57" w:type="dxa"/>
            </w:tcMar>
            <w:vAlign w:val="center"/>
          </w:tcPr>
          <w:p w:rsidR="00B146B4" w:rsidRPr="005E70BC" w:rsidRDefault="00B146B4" w:rsidP="00887CBF">
            <w:pPr>
              <w:widowControl/>
              <w:adjustRightInd w:val="0"/>
              <w:snapToGrid w:val="0"/>
              <w:rPr>
                <w:kern w:val="0"/>
                <w:sz w:val="21"/>
                <w:szCs w:val="21"/>
              </w:rPr>
            </w:pPr>
          </w:p>
        </w:tc>
        <w:tc>
          <w:tcPr>
            <w:tcW w:w="353" w:type="pct"/>
            <w:vMerge/>
            <w:tcBorders>
              <w:left w:val="single" w:sz="4" w:space="0" w:color="auto"/>
              <w:right w:val="single" w:sz="4" w:space="0" w:color="auto"/>
            </w:tcBorders>
            <w:shd w:val="clear" w:color="auto" w:fill="FFFFFF"/>
            <w:tcMar>
              <w:left w:w="57" w:type="dxa"/>
              <w:right w:w="57" w:type="dxa"/>
            </w:tcMar>
            <w:vAlign w:val="center"/>
          </w:tcPr>
          <w:p w:rsidR="00B146B4" w:rsidRPr="005E70BC" w:rsidRDefault="00B146B4" w:rsidP="00887CBF">
            <w:pPr>
              <w:widowControl/>
              <w:adjustRightInd w:val="0"/>
              <w:snapToGrid w:val="0"/>
              <w:jc w:val="center"/>
              <w:rPr>
                <w:kern w:val="0"/>
                <w:sz w:val="21"/>
                <w:szCs w:val="21"/>
              </w:rPr>
            </w:pPr>
          </w:p>
        </w:tc>
        <w:tc>
          <w:tcPr>
            <w:tcW w:w="423" w:type="pct"/>
            <w:vMerge/>
            <w:tcBorders>
              <w:left w:val="single" w:sz="4" w:space="0" w:color="auto"/>
              <w:right w:val="single" w:sz="4" w:space="0" w:color="auto"/>
            </w:tcBorders>
            <w:shd w:val="clear" w:color="auto" w:fill="FFFFFF"/>
            <w:tcMar>
              <w:left w:w="57" w:type="dxa"/>
              <w:right w:w="57" w:type="dxa"/>
            </w:tcMar>
            <w:vAlign w:val="center"/>
          </w:tcPr>
          <w:p w:rsidR="00B146B4" w:rsidRPr="005E70BC" w:rsidRDefault="00B146B4" w:rsidP="00887CBF">
            <w:pPr>
              <w:widowControl/>
              <w:adjustRightInd w:val="0"/>
              <w:snapToGrid w:val="0"/>
              <w:jc w:val="center"/>
              <w:rPr>
                <w:kern w:val="0"/>
                <w:sz w:val="21"/>
                <w:szCs w:val="21"/>
              </w:rPr>
            </w:pPr>
          </w:p>
        </w:tc>
        <w:tc>
          <w:tcPr>
            <w:tcW w:w="1553" w:type="pct"/>
            <w:gridSpan w:val="2"/>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rsidR="00B146B4" w:rsidRPr="00027B02" w:rsidRDefault="00B146B4" w:rsidP="00887CBF">
            <w:pPr>
              <w:widowControl/>
              <w:adjustRightInd w:val="0"/>
              <w:snapToGrid w:val="0"/>
              <w:jc w:val="center"/>
              <w:rPr>
                <w:kern w:val="0"/>
                <w:sz w:val="21"/>
                <w:szCs w:val="21"/>
              </w:rPr>
            </w:pPr>
            <w:r w:rsidRPr="00027B02">
              <w:rPr>
                <w:rFonts w:hint="eastAsia"/>
                <w:kern w:val="0"/>
                <w:sz w:val="21"/>
                <w:szCs w:val="21"/>
              </w:rPr>
              <w:t>发明专利</w:t>
            </w:r>
          </w:p>
        </w:tc>
        <w:tc>
          <w:tcPr>
            <w:tcW w:w="560" w:type="pct"/>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rsidR="00B146B4" w:rsidRPr="00027B02" w:rsidRDefault="00B146B4" w:rsidP="00887CBF">
            <w:pPr>
              <w:widowControl/>
              <w:adjustRightInd w:val="0"/>
              <w:snapToGrid w:val="0"/>
              <w:jc w:val="center"/>
              <w:rPr>
                <w:kern w:val="0"/>
                <w:sz w:val="21"/>
                <w:szCs w:val="21"/>
              </w:rPr>
            </w:pPr>
            <w:r w:rsidRPr="00027B02">
              <w:rPr>
                <w:rFonts w:hint="eastAsia"/>
                <w:kern w:val="0"/>
                <w:sz w:val="21"/>
                <w:szCs w:val="21"/>
              </w:rPr>
              <w:t>7</w:t>
            </w:r>
            <w:r w:rsidRPr="00027B02">
              <w:rPr>
                <w:rFonts w:hint="eastAsia"/>
                <w:kern w:val="0"/>
                <w:sz w:val="21"/>
                <w:szCs w:val="21"/>
              </w:rPr>
              <w:t>个</w:t>
            </w:r>
          </w:p>
        </w:tc>
        <w:tc>
          <w:tcPr>
            <w:tcW w:w="564" w:type="pct"/>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rsidR="00B146B4" w:rsidRDefault="00B146B4" w:rsidP="00887CBF">
            <w:pPr>
              <w:widowControl/>
              <w:adjustRightInd w:val="0"/>
              <w:snapToGrid w:val="0"/>
              <w:jc w:val="center"/>
              <w:rPr>
                <w:kern w:val="0"/>
                <w:sz w:val="21"/>
                <w:szCs w:val="21"/>
              </w:rPr>
            </w:pPr>
            <w:r>
              <w:rPr>
                <w:kern w:val="0"/>
                <w:sz w:val="21"/>
                <w:szCs w:val="21"/>
              </w:rPr>
              <w:t>1</w:t>
            </w:r>
            <w:r w:rsidRPr="00027B02">
              <w:rPr>
                <w:rFonts w:hint="eastAsia"/>
                <w:kern w:val="0"/>
                <w:sz w:val="21"/>
                <w:szCs w:val="21"/>
              </w:rPr>
              <w:t>7</w:t>
            </w:r>
            <w:r w:rsidRPr="00027B02">
              <w:rPr>
                <w:rFonts w:hint="eastAsia"/>
                <w:kern w:val="0"/>
                <w:sz w:val="21"/>
                <w:szCs w:val="21"/>
              </w:rPr>
              <w:t>个</w:t>
            </w:r>
          </w:p>
        </w:tc>
        <w:tc>
          <w:tcPr>
            <w:tcW w:w="1335" w:type="pct"/>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rsidR="00B146B4" w:rsidRPr="005E70BC" w:rsidRDefault="00B146B4" w:rsidP="00887CBF">
            <w:pPr>
              <w:widowControl/>
              <w:adjustRightInd w:val="0"/>
              <w:snapToGrid w:val="0"/>
              <w:rPr>
                <w:kern w:val="0"/>
                <w:sz w:val="21"/>
                <w:szCs w:val="21"/>
              </w:rPr>
            </w:pPr>
          </w:p>
        </w:tc>
      </w:tr>
      <w:tr w:rsidR="00B146B4" w:rsidRPr="005E70BC" w:rsidTr="00887CBF">
        <w:trPr>
          <w:cantSplit/>
          <w:trHeight w:val="397"/>
          <w:jc w:val="center"/>
        </w:trPr>
        <w:tc>
          <w:tcPr>
            <w:tcW w:w="212" w:type="pct"/>
            <w:vMerge/>
            <w:tcBorders>
              <w:left w:val="single" w:sz="4" w:space="0" w:color="auto"/>
              <w:right w:val="single" w:sz="4" w:space="0" w:color="auto"/>
            </w:tcBorders>
            <w:shd w:val="clear" w:color="auto" w:fill="FFFFFF"/>
            <w:tcMar>
              <w:left w:w="57" w:type="dxa"/>
              <w:right w:w="57" w:type="dxa"/>
            </w:tcMar>
            <w:vAlign w:val="center"/>
          </w:tcPr>
          <w:p w:rsidR="00B146B4" w:rsidRPr="005E70BC" w:rsidRDefault="00B146B4" w:rsidP="00887CBF">
            <w:pPr>
              <w:widowControl/>
              <w:adjustRightInd w:val="0"/>
              <w:snapToGrid w:val="0"/>
              <w:rPr>
                <w:kern w:val="0"/>
                <w:sz w:val="21"/>
                <w:szCs w:val="21"/>
              </w:rPr>
            </w:pPr>
          </w:p>
        </w:tc>
        <w:tc>
          <w:tcPr>
            <w:tcW w:w="353" w:type="pct"/>
            <w:vMerge/>
            <w:tcBorders>
              <w:left w:val="single" w:sz="4" w:space="0" w:color="auto"/>
              <w:right w:val="single" w:sz="4" w:space="0" w:color="auto"/>
            </w:tcBorders>
            <w:shd w:val="clear" w:color="auto" w:fill="FFFFFF"/>
            <w:tcMar>
              <w:left w:w="57" w:type="dxa"/>
              <w:right w:w="57" w:type="dxa"/>
            </w:tcMar>
            <w:vAlign w:val="center"/>
          </w:tcPr>
          <w:p w:rsidR="00B146B4" w:rsidRPr="005E70BC" w:rsidRDefault="00B146B4" w:rsidP="00887CBF">
            <w:pPr>
              <w:widowControl/>
              <w:adjustRightInd w:val="0"/>
              <w:snapToGrid w:val="0"/>
              <w:jc w:val="center"/>
              <w:rPr>
                <w:kern w:val="0"/>
                <w:sz w:val="21"/>
                <w:szCs w:val="21"/>
              </w:rPr>
            </w:pPr>
          </w:p>
        </w:tc>
        <w:tc>
          <w:tcPr>
            <w:tcW w:w="423" w:type="pct"/>
            <w:vMerge/>
            <w:tcBorders>
              <w:left w:val="single" w:sz="4" w:space="0" w:color="auto"/>
              <w:right w:val="single" w:sz="4" w:space="0" w:color="auto"/>
            </w:tcBorders>
            <w:shd w:val="clear" w:color="auto" w:fill="FFFFFF"/>
            <w:tcMar>
              <w:left w:w="57" w:type="dxa"/>
              <w:right w:w="57" w:type="dxa"/>
            </w:tcMar>
            <w:vAlign w:val="center"/>
          </w:tcPr>
          <w:p w:rsidR="00B146B4" w:rsidRPr="005E70BC" w:rsidRDefault="00B146B4" w:rsidP="00887CBF">
            <w:pPr>
              <w:widowControl/>
              <w:adjustRightInd w:val="0"/>
              <w:snapToGrid w:val="0"/>
              <w:jc w:val="center"/>
              <w:rPr>
                <w:kern w:val="0"/>
                <w:sz w:val="21"/>
                <w:szCs w:val="21"/>
              </w:rPr>
            </w:pPr>
          </w:p>
        </w:tc>
        <w:tc>
          <w:tcPr>
            <w:tcW w:w="1553" w:type="pct"/>
            <w:gridSpan w:val="2"/>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rsidR="00B146B4" w:rsidRPr="00027B02" w:rsidRDefault="00B146B4" w:rsidP="00887CBF">
            <w:pPr>
              <w:widowControl/>
              <w:adjustRightInd w:val="0"/>
              <w:snapToGrid w:val="0"/>
              <w:jc w:val="center"/>
              <w:rPr>
                <w:kern w:val="0"/>
                <w:sz w:val="21"/>
                <w:szCs w:val="21"/>
              </w:rPr>
            </w:pPr>
            <w:r w:rsidRPr="00027B02">
              <w:rPr>
                <w:rFonts w:hint="eastAsia"/>
                <w:kern w:val="0"/>
                <w:sz w:val="21"/>
                <w:szCs w:val="21"/>
              </w:rPr>
              <w:t>编写特色教材</w:t>
            </w:r>
          </w:p>
        </w:tc>
        <w:tc>
          <w:tcPr>
            <w:tcW w:w="560" w:type="pct"/>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rsidR="00B146B4" w:rsidRPr="00027B02" w:rsidRDefault="00B146B4" w:rsidP="00887CBF">
            <w:pPr>
              <w:widowControl/>
              <w:adjustRightInd w:val="0"/>
              <w:snapToGrid w:val="0"/>
              <w:jc w:val="center"/>
              <w:rPr>
                <w:kern w:val="0"/>
                <w:sz w:val="21"/>
                <w:szCs w:val="21"/>
              </w:rPr>
            </w:pPr>
            <w:r w:rsidRPr="00027B02">
              <w:rPr>
                <w:rFonts w:hint="eastAsia"/>
                <w:kern w:val="0"/>
                <w:sz w:val="21"/>
                <w:szCs w:val="21"/>
              </w:rPr>
              <w:t>2</w:t>
            </w:r>
            <w:r w:rsidRPr="00027B02">
              <w:rPr>
                <w:rFonts w:hint="eastAsia"/>
                <w:kern w:val="0"/>
                <w:sz w:val="21"/>
                <w:szCs w:val="21"/>
              </w:rPr>
              <w:t>部</w:t>
            </w:r>
          </w:p>
        </w:tc>
        <w:tc>
          <w:tcPr>
            <w:tcW w:w="564" w:type="pct"/>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rsidR="00B146B4" w:rsidRDefault="00B146B4" w:rsidP="00887CBF">
            <w:pPr>
              <w:widowControl/>
              <w:adjustRightInd w:val="0"/>
              <w:snapToGrid w:val="0"/>
              <w:jc w:val="center"/>
              <w:rPr>
                <w:kern w:val="0"/>
                <w:sz w:val="21"/>
                <w:szCs w:val="21"/>
              </w:rPr>
            </w:pPr>
            <w:r w:rsidRPr="00027B02">
              <w:rPr>
                <w:rFonts w:hint="eastAsia"/>
                <w:kern w:val="0"/>
                <w:sz w:val="21"/>
                <w:szCs w:val="21"/>
              </w:rPr>
              <w:t>2</w:t>
            </w:r>
            <w:r w:rsidRPr="00027B02">
              <w:rPr>
                <w:rFonts w:hint="eastAsia"/>
                <w:kern w:val="0"/>
                <w:sz w:val="21"/>
                <w:szCs w:val="21"/>
              </w:rPr>
              <w:t>部</w:t>
            </w:r>
          </w:p>
        </w:tc>
        <w:tc>
          <w:tcPr>
            <w:tcW w:w="1335" w:type="pct"/>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rsidR="00B146B4" w:rsidRPr="005E70BC" w:rsidRDefault="00B146B4" w:rsidP="00887CBF">
            <w:pPr>
              <w:widowControl/>
              <w:adjustRightInd w:val="0"/>
              <w:snapToGrid w:val="0"/>
              <w:rPr>
                <w:kern w:val="0"/>
                <w:sz w:val="21"/>
                <w:szCs w:val="21"/>
              </w:rPr>
            </w:pPr>
          </w:p>
        </w:tc>
      </w:tr>
      <w:tr w:rsidR="00B146B4" w:rsidRPr="005E70BC" w:rsidTr="00887CBF">
        <w:trPr>
          <w:cantSplit/>
          <w:trHeight w:val="397"/>
          <w:jc w:val="center"/>
        </w:trPr>
        <w:tc>
          <w:tcPr>
            <w:tcW w:w="212" w:type="pct"/>
            <w:vMerge/>
            <w:tcBorders>
              <w:left w:val="single" w:sz="4" w:space="0" w:color="auto"/>
              <w:right w:val="single" w:sz="4" w:space="0" w:color="auto"/>
            </w:tcBorders>
            <w:shd w:val="clear" w:color="auto" w:fill="FFFFFF"/>
            <w:tcMar>
              <w:left w:w="57" w:type="dxa"/>
              <w:right w:w="57" w:type="dxa"/>
            </w:tcMar>
            <w:vAlign w:val="center"/>
          </w:tcPr>
          <w:p w:rsidR="00B146B4" w:rsidRPr="005E70BC" w:rsidRDefault="00B146B4" w:rsidP="00887CBF">
            <w:pPr>
              <w:widowControl/>
              <w:adjustRightInd w:val="0"/>
              <w:snapToGrid w:val="0"/>
              <w:rPr>
                <w:kern w:val="0"/>
                <w:sz w:val="21"/>
                <w:szCs w:val="21"/>
              </w:rPr>
            </w:pPr>
          </w:p>
        </w:tc>
        <w:tc>
          <w:tcPr>
            <w:tcW w:w="353" w:type="pct"/>
            <w:vMerge/>
            <w:tcBorders>
              <w:left w:val="single" w:sz="4" w:space="0" w:color="auto"/>
              <w:right w:val="single" w:sz="4" w:space="0" w:color="auto"/>
            </w:tcBorders>
            <w:shd w:val="clear" w:color="auto" w:fill="FFFFFF"/>
            <w:tcMar>
              <w:left w:w="57" w:type="dxa"/>
              <w:right w:w="57" w:type="dxa"/>
            </w:tcMar>
            <w:vAlign w:val="center"/>
          </w:tcPr>
          <w:p w:rsidR="00B146B4" w:rsidRPr="005E70BC" w:rsidRDefault="00B146B4" w:rsidP="00887CBF">
            <w:pPr>
              <w:widowControl/>
              <w:adjustRightInd w:val="0"/>
              <w:snapToGrid w:val="0"/>
              <w:jc w:val="center"/>
              <w:rPr>
                <w:kern w:val="0"/>
                <w:sz w:val="21"/>
                <w:szCs w:val="21"/>
              </w:rPr>
            </w:pPr>
          </w:p>
        </w:tc>
        <w:tc>
          <w:tcPr>
            <w:tcW w:w="423" w:type="pct"/>
            <w:vMerge/>
            <w:tcBorders>
              <w:left w:val="single" w:sz="4" w:space="0" w:color="auto"/>
              <w:right w:val="single" w:sz="4" w:space="0" w:color="auto"/>
            </w:tcBorders>
            <w:shd w:val="clear" w:color="auto" w:fill="FFFFFF"/>
            <w:tcMar>
              <w:left w:w="57" w:type="dxa"/>
              <w:right w:w="57" w:type="dxa"/>
            </w:tcMar>
            <w:vAlign w:val="center"/>
          </w:tcPr>
          <w:p w:rsidR="00B146B4" w:rsidRPr="005E70BC" w:rsidRDefault="00B146B4" w:rsidP="00887CBF">
            <w:pPr>
              <w:widowControl/>
              <w:adjustRightInd w:val="0"/>
              <w:snapToGrid w:val="0"/>
              <w:jc w:val="center"/>
              <w:rPr>
                <w:kern w:val="0"/>
                <w:sz w:val="21"/>
                <w:szCs w:val="21"/>
              </w:rPr>
            </w:pPr>
          </w:p>
        </w:tc>
        <w:tc>
          <w:tcPr>
            <w:tcW w:w="1553" w:type="pct"/>
            <w:gridSpan w:val="2"/>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rsidR="00B146B4" w:rsidRPr="00027B02" w:rsidRDefault="00B146B4" w:rsidP="00887CBF">
            <w:pPr>
              <w:widowControl/>
              <w:adjustRightInd w:val="0"/>
              <w:snapToGrid w:val="0"/>
              <w:jc w:val="center"/>
              <w:rPr>
                <w:kern w:val="0"/>
                <w:sz w:val="21"/>
                <w:szCs w:val="21"/>
              </w:rPr>
            </w:pPr>
            <w:r w:rsidRPr="00027B02">
              <w:rPr>
                <w:rFonts w:hint="eastAsia"/>
                <w:kern w:val="0"/>
                <w:sz w:val="21"/>
                <w:szCs w:val="21"/>
              </w:rPr>
              <w:t>实践创新类竞赛获省级以上奖项</w:t>
            </w:r>
          </w:p>
        </w:tc>
        <w:tc>
          <w:tcPr>
            <w:tcW w:w="560" w:type="pct"/>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rsidR="00B146B4" w:rsidRPr="00027B02" w:rsidRDefault="00B146B4" w:rsidP="00887CBF">
            <w:pPr>
              <w:widowControl/>
              <w:adjustRightInd w:val="0"/>
              <w:snapToGrid w:val="0"/>
              <w:jc w:val="center"/>
              <w:rPr>
                <w:kern w:val="0"/>
                <w:sz w:val="21"/>
                <w:szCs w:val="21"/>
              </w:rPr>
            </w:pPr>
            <w:r w:rsidRPr="00027B02">
              <w:rPr>
                <w:rFonts w:hint="eastAsia"/>
                <w:kern w:val="0"/>
                <w:sz w:val="21"/>
                <w:szCs w:val="21"/>
              </w:rPr>
              <w:t>≥</w:t>
            </w:r>
            <w:r w:rsidRPr="00027B02">
              <w:rPr>
                <w:rFonts w:hint="eastAsia"/>
                <w:kern w:val="0"/>
                <w:sz w:val="21"/>
                <w:szCs w:val="21"/>
              </w:rPr>
              <w:t>2</w:t>
            </w:r>
            <w:r w:rsidRPr="00027B02">
              <w:rPr>
                <w:rFonts w:hint="eastAsia"/>
                <w:kern w:val="0"/>
                <w:sz w:val="21"/>
                <w:szCs w:val="21"/>
              </w:rPr>
              <w:t>项</w:t>
            </w:r>
          </w:p>
        </w:tc>
        <w:tc>
          <w:tcPr>
            <w:tcW w:w="564" w:type="pct"/>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rsidR="00B146B4" w:rsidRDefault="00B146B4" w:rsidP="00887CBF">
            <w:pPr>
              <w:widowControl/>
              <w:adjustRightInd w:val="0"/>
              <w:snapToGrid w:val="0"/>
              <w:jc w:val="center"/>
              <w:rPr>
                <w:kern w:val="0"/>
                <w:sz w:val="21"/>
                <w:szCs w:val="21"/>
              </w:rPr>
            </w:pPr>
            <w:r>
              <w:rPr>
                <w:rFonts w:hint="eastAsia"/>
                <w:kern w:val="0"/>
                <w:sz w:val="21"/>
                <w:szCs w:val="21"/>
              </w:rPr>
              <w:t>5</w:t>
            </w:r>
            <w:r w:rsidRPr="00027B02">
              <w:rPr>
                <w:rFonts w:hint="eastAsia"/>
                <w:kern w:val="0"/>
                <w:sz w:val="21"/>
                <w:szCs w:val="21"/>
              </w:rPr>
              <w:t>项</w:t>
            </w:r>
          </w:p>
        </w:tc>
        <w:tc>
          <w:tcPr>
            <w:tcW w:w="1335" w:type="pct"/>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rsidR="00B146B4" w:rsidRPr="005E70BC" w:rsidRDefault="00B146B4" w:rsidP="00887CBF">
            <w:pPr>
              <w:widowControl/>
              <w:adjustRightInd w:val="0"/>
              <w:snapToGrid w:val="0"/>
              <w:rPr>
                <w:kern w:val="0"/>
                <w:sz w:val="21"/>
                <w:szCs w:val="21"/>
              </w:rPr>
            </w:pPr>
          </w:p>
        </w:tc>
      </w:tr>
      <w:tr w:rsidR="00B146B4" w:rsidRPr="005E70BC" w:rsidTr="00887CBF">
        <w:trPr>
          <w:cantSplit/>
          <w:trHeight w:val="397"/>
          <w:jc w:val="center"/>
        </w:trPr>
        <w:tc>
          <w:tcPr>
            <w:tcW w:w="212" w:type="pct"/>
            <w:vMerge/>
            <w:tcBorders>
              <w:left w:val="single" w:sz="4" w:space="0" w:color="auto"/>
              <w:right w:val="single" w:sz="4" w:space="0" w:color="auto"/>
            </w:tcBorders>
            <w:shd w:val="clear" w:color="auto" w:fill="FFFFFF"/>
            <w:tcMar>
              <w:left w:w="57" w:type="dxa"/>
              <w:right w:w="57" w:type="dxa"/>
            </w:tcMar>
            <w:vAlign w:val="center"/>
          </w:tcPr>
          <w:p w:rsidR="00B146B4" w:rsidRPr="005E70BC" w:rsidRDefault="00B146B4" w:rsidP="00887CBF">
            <w:pPr>
              <w:widowControl/>
              <w:adjustRightInd w:val="0"/>
              <w:snapToGrid w:val="0"/>
              <w:rPr>
                <w:kern w:val="0"/>
                <w:sz w:val="21"/>
                <w:szCs w:val="21"/>
              </w:rPr>
            </w:pPr>
          </w:p>
        </w:tc>
        <w:tc>
          <w:tcPr>
            <w:tcW w:w="353" w:type="pct"/>
            <w:vMerge/>
            <w:tcBorders>
              <w:left w:val="single" w:sz="4" w:space="0" w:color="auto"/>
              <w:right w:val="single" w:sz="4" w:space="0" w:color="auto"/>
            </w:tcBorders>
            <w:shd w:val="clear" w:color="auto" w:fill="FFFFFF"/>
            <w:tcMar>
              <w:left w:w="57" w:type="dxa"/>
              <w:right w:w="57" w:type="dxa"/>
            </w:tcMar>
            <w:vAlign w:val="center"/>
          </w:tcPr>
          <w:p w:rsidR="00B146B4" w:rsidRPr="005E70BC" w:rsidRDefault="00B146B4" w:rsidP="00887CBF">
            <w:pPr>
              <w:widowControl/>
              <w:adjustRightInd w:val="0"/>
              <w:snapToGrid w:val="0"/>
              <w:jc w:val="center"/>
              <w:rPr>
                <w:kern w:val="0"/>
                <w:sz w:val="21"/>
                <w:szCs w:val="21"/>
              </w:rPr>
            </w:pPr>
          </w:p>
        </w:tc>
        <w:tc>
          <w:tcPr>
            <w:tcW w:w="423" w:type="pct"/>
            <w:vMerge/>
            <w:tcBorders>
              <w:left w:val="single" w:sz="4" w:space="0" w:color="auto"/>
              <w:bottom w:val="single" w:sz="4" w:space="0" w:color="auto"/>
              <w:right w:val="single" w:sz="4" w:space="0" w:color="auto"/>
            </w:tcBorders>
            <w:shd w:val="clear" w:color="auto" w:fill="FFFFFF"/>
            <w:tcMar>
              <w:left w:w="57" w:type="dxa"/>
              <w:right w:w="57" w:type="dxa"/>
            </w:tcMar>
            <w:vAlign w:val="center"/>
          </w:tcPr>
          <w:p w:rsidR="00B146B4" w:rsidRPr="005E70BC" w:rsidRDefault="00B146B4" w:rsidP="00887CBF">
            <w:pPr>
              <w:widowControl/>
              <w:adjustRightInd w:val="0"/>
              <w:snapToGrid w:val="0"/>
              <w:jc w:val="center"/>
              <w:rPr>
                <w:kern w:val="0"/>
                <w:sz w:val="21"/>
                <w:szCs w:val="21"/>
              </w:rPr>
            </w:pPr>
          </w:p>
        </w:tc>
        <w:tc>
          <w:tcPr>
            <w:tcW w:w="1553" w:type="pct"/>
            <w:gridSpan w:val="2"/>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rsidR="00B146B4" w:rsidRPr="00027B02" w:rsidRDefault="00B146B4" w:rsidP="00887CBF">
            <w:pPr>
              <w:widowControl/>
              <w:adjustRightInd w:val="0"/>
              <w:snapToGrid w:val="0"/>
              <w:jc w:val="center"/>
              <w:rPr>
                <w:kern w:val="0"/>
                <w:sz w:val="21"/>
                <w:szCs w:val="21"/>
              </w:rPr>
            </w:pPr>
            <w:r w:rsidRPr="00027B02">
              <w:rPr>
                <w:rFonts w:hint="eastAsia"/>
                <w:kern w:val="0"/>
                <w:sz w:val="21"/>
                <w:szCs w:val="21"/>
              </w:rPr>
              <w:t>出版著作</w:t>
            </w:r>
          </w:p>
        </w:tc>
        <w:tc>
          <w:tcPr>
            <w:tcW w:w="560" w:type="pct"/>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rsidR="00B146B4" w:rsidRPr="00027B02" w:rsidRDefault="00B146B4" w:rsidP="00887CBF">
            <w:pPr>
              <w:widowControl/>
              <w:adjustRightInd w:val="0"/>
              <w:snapToGrid w:val="0"/>
              <w:jc w:val="center"/>
              <w:rPr>
                <w:kern w:val="0"/>
                <w:sz w:val="21"/>
                <w:szCs w:val="21"/>
              </w:rPr>
            </w:pPr>
            <w:r w:rsidRPr="00027B02">
              <w:rPr>
                <w:rFonts w:hint="eastAsia"/>
                <w:kern w:val="0"/>
                <w:sz w:val="21"/>
                <w:szCs w:val="21"/>
              </w:rPr>
              <w:t>≥</w:t>
            </w:r>
            <w:r w:rsidRPr="00027B02">
              <w:rPr>
                <w:rFonts w:hint="eastAsia"/>
                <w:kern w:val="0"/>
                <w:sz w:val="21"/>
                <w:szCs w:val="21"/>
              </w:rPr>
              <w:t>3</w:t>
            </w:r>
            <w:r w:rsidRPr="00027B02">
              <w:rPr>
                <w:rFonts w:hint="eastAsia"/>
                <w:kern w:val="0"/>
                <w:sz w:val="21"/>
                <w:szCs w:val="21"/>
              </w:rPr>
              <w:t>部</w:t>
            </w:r>
          </w:p>
        </w:tc>
        <w:tc>
          <w:tcPr>
            <w:tcW w:w="564" w:type="pct"/>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rsidR="00B146B4" w:rsidRDefault="00B146B4" w:rsidP="00887CBF">
            <w:pPr>
              <w:widowControl/>
              <w:adjustRightInd w:val="0"/>
              <w:snapToGrid w:val="0"/>
              <w:jc w:val="center"/>
              <w:rPr>
                <w:kern w:val="0"/>
                <w:sz w:val="21"/>
                <w:szCs w:val="21"/>
              </w:rPr>
            </w:pPr>
            <w:r>
              <w:rPr>
                <w:rFonts w:hint="eastAsia"/>
                <w:kern w:val="0"/>
                <w:sz w:val="21"/>
                <w:szCs w:val="21"/>
              </w:rPr>
              <w:t>5</w:t>
            </w:r>
            <w:r w:rsidRPr="00027B02">
              <w:rPr>
                <w:rFonts w:hint="eastAsia"/>
                <w:kern w:val="0"/>
                <w:sz w:val="21"/>
                <w:szCs w:val="21"/>
              </w:rPr>
              <w:t>部</w:t>
            </w:r>
          </w:p>
        </w:tc>
        <w:tc>
          <w:tcPr>
            <w:tcW w:w="1335" w:type="pct"/>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rsidR="00B146B4" w:rsidRPr="005E70BC" w:rsidRDefault="00B146B4" w:rsidP="00887CBF">
            <w:pPr>
              <w:widowControl/>
              <w:adjustRightInd w:val="0"/>
              <w:snapToGrid w:val="0"/>
              <w:rPr>
                <w:kern w:val="0"/>
                <w:sz w:val="21"/>
                <w:szCs w:val="21"/>
              </w:rPr>
            </w:pPr>
          </w:p>
        </w:tc>
      </w:tr>
      <w:tr w:rsidR="00B146B4" w:rsidRPr="005E70BC" w:rsidTr="00887CBF">
        <w:trPr>
          <w:cantSplit/>
          <w:trHeight w:val="397"/>
          <w:jc w:val="center"/>
        </w:trPr>
        <w:tc>
          <w:tcPr>
            <w:tcW w:w="212" w:type="pct"/>
            <w:vMerge/>
            <w:tcBorders>
              <w:left w:val="single" w:sz="4" w:space="0" w:color="auto"/>
              <w:right w:val="single" w:sz="4" w:space="0" w:color="auto"/>
            </w:tcBorders>
            <w:shd w:val="clear" w:color="auto" w:fill="FFFFFF"/>
            <w:tcMar>
              <w:left w:w="57" w:type="dxa"/>
              <w:right w:w="57" w:type="dxa"/>
            </w:tcMar>
            <w:vAlign w:val="center"/>
          </w:tcPr>
          <w:p w:rsidR="00B146B4" w:rsidRPr="005E70BC" w:rsidRDefault="00B146B4" w:rsidP="00887CBF">
            <w:pPr>
              <w:widowControl/>
              <w:adjustRightInd w:val="0"/>
              <w:snapToGrid w:val="0"/>
              <w:rPr>
                <w:kern w:val="0"/>
                <w:sz w:val="21"/>
                <w:szCs w:val="21"/>
              </w:rPr>
            </w:pPr>
          </w:p>
        </w:tc>
        <w:tc>
          <w:tcPr>
            <w:tcW w:w="353" w:type="pct"/>
            <w:vMerge/>
            <w:tcBorders>
              <w:left w:val="single" w:sz="4" w:space="0" w:color="auto"/>
              <w:right w:val="single" w:sz="4" w:space="0" w:color="auto"/>
            </w:tcBorders>
            <w:shd w:val="clear" w:color="auto" w:fill="FFFFFF"/>
            <w:tcMar>
              <w:left w:w="57" w:type="dxa"/>
              <w:right w:w="57" w:type="dxa"/>
            </w:tcMar>
            <w:vAlign w:val="center"/>
          </w:tcPr>
          <w:p w:rsidR="00B146B4" w:rsidRPr="005E70BC" w:rsidRDefault="00B146B4" w:rsidP="00887CBF">
            <w:pPr>
              <w:widowControl/>
              <w:adjustRightInd w:val="0"/>
              <w:snapToGrid w:val="0"/>
              <w:jc w:val="center"/>
              <w:rPr>
                <w:kern w:val="0"/>
                <w:sz w:val="21"/>
                <w:szCs w:val="21"/>
              </w:rPr>
            </w:pPr>
          </w:p>
        </w:tc>
        <w:tc>
          <w:tcPr>
            <w:tcW w:w="423" w:type="pct"/>
            <w:vMerge w:val="restart"/>
            <w:tcBorders>
              <w:top w:val="single" w:sz="4" w:space="0" w:color="auto"/>
              <w:left w:val="single" w:sz="4" w:space="0" w:color="auto"/>
              <w:right w:val="single" w:sz="4" w:space="0" w:color="auto"/>
            </w:tcBorders>
            <w:shd w:val="clear" w:color="auto" w:fill="FFFFFF"/>
            <w:tcMar>
              <w:left w:w="57" w:type="dxa"/>
              <w:right w:w="57" w:type="dxa"/>
            </w:tcMar>
            <w:vAlign w:val="center"/>
          </w:tcPr>
          <w:p w:rsidR="00B146B4" w:rsidRPr="005E70BC" w:rsidRDefault="00B146B4" w:rsidP="00887CBF">
            <w:pPr>
              <w:widowControl/>
              <w:adjustRightInd w:val="0"/>
              <w:snapToGrid w:val="0"/>
              <w:jc w:val="center"/>
              <w:rPr>
                <w:kern w:val="0"/>
                <w:sz w:val="21"/>
                <w:szCs w:val="21"/>
              </w:rPr>
            </w:pPr>
            <w:r w:rsidRPr="00A93120">
              <w:rPr>
                <w:rFonts w:hint="eastAsia"/>
                <w:kern w:val="0"/>
                <w:sz w:val="21"/>
                <w:szCs w:val="21"/>
              </w:rPr>
              <w:t>服务对象满意度指标</w:t>
            </w:r>
          </w:p>
        </w:tc>
        <w:tc>
          <w:tcPr>
            <w:tcW w:w="1553" w:type="pct"/>
            <w:gridSpan w:val="2"/>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rsidR="00B146B4" w:rsidRPr="00A93120" w:rsidRDefault="00B146B4" w:rsidP="00887CBF">
            <w:pPr>
              <w:widowControl/>
              <w:adjustRightInd w:val="0"/>
              <w:snapToGrid w:val="0"/>
              <w:jc w:val="center"/>
              <w:rPr>
                <w:kern w:val="0"/>
                <w:sz w:val="21"/>
                <w:szCs w:val="21"/>
              </w:rPr>
            </w:pPr>
            <w:r w:rsidRPr="00A93120">
              <w:rPr>
                <w:rFonts w:hint="eastAsia"/>
                <w:kern w:val="0"/>
                <w:sz w:val="21"/>
                <w:szCs w:val="21"/>
              </w:rPr>
              <w:t>优势学科群建设满意度</w:t>
            </w:r>
          </w:p>
        </w:tc>
        <w:tc>
          <w:tcPr>
            <w:tcW w:w="560" w:type="pct"/>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rsidR="00B146B4" w:rsidRPr="00A93120" w:rsidRDefault="00B146B4" w:rsidP="00887CBF">
            <w:pPr>
              <w:widowControl/>
              <w:adjustRightInd w:val="0"/>
              <w:snapToGrid w:val="0"/>
              <w:jc w:val="center"/>
              <w:rPr>
                <w:kern w:val="0"/>
                <w:sz w:val="21"/>
                <w:szCs w:val="21"/>
              </w:rPr>
            </w:pPr>
            <w:r w:rsidRPr="00A93120">
              <w:rPr>
                <w:rFonts w:hint="eastAsia"/>
                <w:kern w:val="0"/>
                <w:sz w:val="21"/>
                <w:szCs w:val="21"/>
              </w:rPr>
              <w:t>≥</w:t>
            </w:r>
            <w:r w:rsidRPr="00A93120">
              <w:rPr>
                <w:rFonts w:hint="eastAsia"/>
                <w:kern w:val="0"/>
                <w:sz w:val="21"/>
                <w:szCs w:val="21"/>
              </w:rPr>
              <w:t>90%</w:t>
            </w:r>
          </w:p>
        </w:tc>
        <w:tc>
          <w:tcPr>
            <w:tcW w:w="564" w:type="pct"/>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rsidR="00B146B4" w:rsidRPr="00A93120" w:rsidRDefault="00B146B4" w:rsidP="00887CBF">
            <w:pPr>
              <w:widowControl/>
              <w:adjustRightInd w:val="0"/>
              <w:snapToGrid w:val="0"/>
              <w:jc w:val="center"/>
              <w:rPr>
                <w:kern w:val="0"/>
                <w:sz w:val="21"/>
                <w:szCs w:val="21"/>
              </w:rPr>
            </w:pPr>
            <w:r w:rsidRPr="00A93120">
              <w:rPr>
                <w:kern w:val="0"/>
                <w:sz w:val="21"/>
                <w:szCs w:val="21"/>
              </w:rPr>
              <w:t>9</w:t>
            </w:r>
            <w:r>
              <w:rPr>
                <w:kern w:val="0"/>
                <w:sz w:val="21"/>
                <w:szCs w:val="21"/>
              </w:rPr>
              <w:t>1.65</w:t>
            </w:r>
            <w:r w:rsidRPr="00A93120">
              <w:rPr>
                <w:kern w:val="0"/>
                <w:sz w:val="21"/>
                <w:szCs w:val="21"/>
              </w:rPr>
              <w:t>%</w:t>
            </w:r>
          </w:p>
        </w:tc>
        <w:tc>
          <w:tcPr>
            <w:tcW w:w="1335" w:type="pct"/>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rsidR="00B146B4" w:rsidRPr="005E70BC" w:rsidRDefault="00B146B4" w:rsidP="00887CBF">
            <w:pPr>
              <w:widowControl/>
              <w:adjustRightInd w:val="0"/>
              <w:snapToGrid w:val="0"/>
              <w:rPr>
                <w:kern w:val="0"/>
                <w:sz w:val="21"/>
                <w:szCs w:val="21"/>
              </w:rPr>
            </w:pPr>
          </w:p>
        </w:tc>
      </w:tr>
      <w:tr w:rsidR="00B146B4" w:rsidRPr="005E70BC" w:rsidTr="00887CBF">
        <w:trPr>
          <w:cantSplit/>
          <w:trHeight w:val="397"/>
          <w:jc w:val="center"/>
        </w:trPr>
        <w:tc>
          <w:tcPr>
            <w:tcW w:w="212" w:type="pct"/>
            <w:vMerge/>
            <w:tcBorders>
              <w:left w:val="single" w:sz="4" w:space="0" w:color="auto"/>
              <w:right w:val="single" w:sz="4" w:space="0" w:color="auto"/>
            </w:tcBorders>
            <w:shd w:val="clear" w:color="auto" w:fill="FFFFFF"/>
            <w:tcMar>
              <w:left w:w="57" w:type="dxa"/>
              <w:right w:w="57" w:type="dxa"/>
            </w:tcMar>
            <w:vAlign w:val="center"/>
          </w:tcPr>
          <w:p w:rsidR="00B146B4" w:rsidRPr="005E70BC" w:rsidRDefault="00B146B4" w:rsidP="00887CBF">
            <w:pPr>
              <w:widowControl/>
              <w:adjustRightInd w:val="0"/>
              <w:snapToGrid w:val="0"/>
              <w:rPr>
                <w:kern w:val="0"/>
                <w:sz w:val="21"/>
                <w:szCs w:val="21"/>
              </w:rPr>
            </w:pPr>
          </w:p>
        </w:tc>
        <w:tc>
          <w:tcPr>
            <w:tcW w:w="353" w:type="pct"/>
            <w:vMerge/>
            <w:tcBorders>
              <w:left w:val="single" w:sz="4" w:space="0" w:color="auto"/>
              <w:right w:val="single" w:sz="4" w:space="0" w:color="auto"/>
            </w:tcBorders>
            <w:shd w:val="clear" w:color="auto" w:fill="FFFFFF"/>
            <w:tcMar>
              <w:left w:w="57" w:type="dxa"/>
              <w:right w:w="57" w:type="dxa"/>
            </w:tcMar>
            <w:vAlign w:val="center"/>
          </w:tcPr>
          <w:p w:rsidR="00B146B4" w:rsidRPr="005E70BC" w:rsidRDefault="00B146B4" w:rsidP="00887CBF">
            <w:pPr>
              <w:widowControl/>
              <w:adjustRightInd w:val="0"/>
              <w:snapToGrid w:val="0"/>
              <w:jc w:val="center"/>
              <w:rPr>
                <w:kern w:val="0"/>
                <w:sz w:val="21"/>
                <w:szCs w:val="21"/>
              </w:rPr>
            </w:pPr>
          </w:p>
        </w:tc>
        <w:tc>
          <w:tcPr>
            <w:tcW w:w="423" w:type="pct"/>
            <w:vMerge/>
            <w:tcBorders>
              <w:left w:val="single" w:sz="4" w:space="0" w:color="auto"/>
              <w:right w:val="single" w:sz="4" w:space="0" w:color="auto"/>
            </w:tcBorders>
            <w:shd w:val="clear" w:color="auto" w:fill="FFFFFF"/>
            <w:tcMar>
              <w:left w:w="57" w:type="dxa"/>
              <w:right w:w="57" w:type="dxa"/>
            </w:tcMar>
            <w:vAlign w:val="center"/>
          </w:tcPr>
          <w:p w:rsidR="00B146B4" w:rsidRPr="005E70BC" w:rsidRDefault="00B146B4" w:rsidP="00887CBF">
            <w:pPr>
              <w:widowControl/>
              <w:adjustRightInd w:val="0"/>
              <w:snapToGrid w:val="0"/>
              <w:jc w:val="center"/>
              <w:rPr>
                <w:kern w:val="0"/>
                <w:sz w:val="21"/>
                <w:szCs w:val="21"/>
              </w:rPr>
            </w:pPr>
          </w:p>
        </w:tc>
        <w:tc>
          <w:tcPr>
            <w:tcW w:w="1553" w:type="pct"/>
            <w:gridSpan w:val="2"/>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rsidR="00B146B4" w:rsidRPr="00A93120" w:rsidRDefault="00B146B4" w:rsidP="00887CBF">
            <w:pPr>
              <w:widowControl/>
              <w:adjustRightInd w:val="0"/>
              <w:snapToGrid w:val="0"/>
              <w:jc w:val="center"/>
              <w:rPr>
                <w:kern w:val="0"/>
                <w:sz w:val="21"/>
                <w:szCs w:val="21"/>
              </w:rPr>
            </w:pPr>
            <w:r w:rsidRPr="00A93120">
              <w:rPr>
                <w:rFonts w:hint="eastAsia"/>
                <w:kern w:val="0"/>
                <w:sz w:val="21"/>
                <w:szCs w:val="21"/>
              </w:rPr>
              <w:t>服务企业满意度</w:t>
            </w:r>
          </w:p>
        </w:tc>
        <w:tc>
          <w:tcPr>
            <w:tcW w:w="560" w:type="pct"/>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rsidR="00B146B4" w:rsidRPr="00A93120" w:rsidRDefault="00B146B4" w:rsidP="00887CBF">
            <w:pPr>
              <w:widowControl/>
              <w:adjustRightInd w:val="0"/>
              <w:snapToGrid w:val="0"/>
              <w:jc w:val="center"/>
              <w:rPr>
                <w:kern w:val="0"/>
                <w:sz w:val="21"/>
                <w:szCs w:val="21"/>
              </w:rPr>
            </w:pPr>
            <w:r w:rsidRPr="00A93120">
              <w:rPr>
                <w:rFonts w:hint="eastAsia"/>
                <w:kern w:val="0"/>
                <w:sz w:val="21"/>
                <w:szCs w:val="21"/>
              </w:rPr>
              <w:t>≥</w:t>
            </w:r>
            <w:r w:rsidRPr="00A93120">
              <w:rPr>
                <w:rFonts w:hint="eastAsia"/>
                <w:kern w:val="0"/>
                <w:sz w:val="21"/>
                <w:szCs w:val="21"/>
              </w:rPr>
              <w:t>95%</w:t>
            </w:r>
          </w:p>
        </w:tc>
        <w:tc>
          <w:tcPr>
            <w:tcW w:w="564" w:type="pct"/>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rsidR="00B146B4" w:rsidRPr="00A93120" w:rsidRDefault="00B146B4" w:rsidP="00887CBF">
            <w:pPr>
              <w:widowControl/>
              <w:adjustRightInd w:val="0"/>
              <w:snapToGrid w:val="0"/>
              <w:jc w:val="center"/>
              <w:rPr>
                <w:kern w:val="0"/>
                <w:sz w:val="21"/>
                <w:szCs w:val="21"/>
              </w:rPr>
            </w:pPr>
            <w:r w:rsidRPr="00A93120">
              <w:rPr>
                <w:kern w:val="0"/>
                <w:sz w:val="21"/>
                <w:szCs w:val="21"/>
              </w:rPr>
              <w:t>9</w:t>
            </w:r>
            <w:r>
              <w:rPr>
                <w:kern w:val="0"/>
                <w:sz w:val="21"/>
                <w:szCs w:val="21"/>
              </w:rPr>
              <w:t>6</w:t>
            </w:r>
            <w:r w:rsidRPr="00A93120">
              <w:rPr>
                <w:kern w:val="0"/>
                <w:sz w:val="21"/>
                <w:szCs w:val="21"/>
              </w:rPr>
              <w:t>%</w:t>
            </w:r>
          </w:p>
        </w:tc>
        <w:tc>
          <w:tcPr>
            <w:tcW w:w="1335" w:type="pct"/>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rsidR="00B146B4" w:rsidRPr="005E70BC" w:rsidRDefault="00B146B4" w:rsidP="00887CBF">
            <w:pPr>
              <w:widowControl/>
              <w:adjustRightInd w:val="0"/>
              <w:snapToGrid w:val="0"/>
              <w:rPr>
                <w:kern w:val="0"/>
                <w:sz w:val="21"/>
                <w:szCs w:val="21"/>
              </w:rPr>
            </w:pPr>
          </w:p>
        </w:tc>
      </w:tr>
      <w:tr w:rsidR="00B146B4" w:rsidRPr="005E70BC" w:rsidTr="00887CBF">
        <w:trPr>
          <w:cantSplit/>
          <w:trHeight w:val="397"/>
          <w:jc w:val="center"/>
        </w:trPr>
        <w:tc>
          <w:tcPr>
            <w:tcW w:w="212" w:type="pct"/>
            <w:vMerge/>
            <w:tcBorders>
              <w:left w:val="single" w:sz="4" w:space="0" w:color="auto"/>
              <w:right w:val="single" w:sz="4" w:space="0" w:color="auto"/>
            </w:tcBorders>
            <w:shd w:val="clear" w:color="auto" w:fill="FFFFFF"/>
            <w:tcMar>
              <w:left w:w="57" w:type="dxa"/>
              <w:right w:w="57" w:type="dxa"/>
            </w:tcMar>
            <w:vAlign w:val="center"/>
          </w:tcPr>
          <w:p w:rsidR="00B146B4" w:rsidRPr="005E70BC" w:rsidRDefault="00B146B4" w:rsidP="00887CBF">
            <w:pPr>
              <w:widowControl/>
              <w:adjustRightInd w:val="0"/>
              <w:snapToGrid w:val="0"/>
              <w:rPr>
                <w:kern w:val="0"/>
                <w:sz w:val="21"/>
                <w:szCs w:val="21"/>
              </w:rPr>
            </w:pPr>
          </w:p>
        </w:tc>
        <w:tc>
          <w:tcPr>
            <w:tcW w:w="353" w:type="pct"/>
            <w:vMerge/>
            <w:tcBorders>
              <w:left w:val="single" w:sz="4" w:space="0" w:color="auto"/>
              <w:right w:val="single" w:sz="4" w:space="0" w:color="auto"/>
            </w:tcBorders>
            <w:shd w:val="clear" w:color="auto" w:fill="FFFFFF"/>
            <w:tcMar>
              <w:left w:w="57" w:type="dxa"/>
              <w:right w:w="57" w:type="dxa"/>
            </w:tcMar>
            <w:vAlign w:val="center"/>
          </w:tcPr>
          <w:p w:rsidR="00B146B4" w:rsidRPr="005E70BC" w:rsidRDefault="00B146B4" w:rsidP="00887CBF">
            <w:pPr>
              <w:widowControl/>
              <w:adjustRightInd w:val="0"/>
              <w:snapToGrid w:val="0"/>
              <w:jc w:val="center"/>
              <w:rPr>
                <w:kern w:val="0"/>
                <w:sz w:val="21"/>
                <w:szCs w:val="21"/>
              </w:rPr>
            </w:pPr>
          </w:p>
        </w:tc>
        <w:tc>
          <w:tcPr>
            <w:tcW w:w="423" w:type="pct"/>
            <w:vMerge/>
            <w:tcBorders>
              <w:left w:val="single" w:sz="4" w:space="0" w:color="auto"/>
              <w:right w:val="single" w:sz="4" w:space="0" w:color="auto"/>
            </w:tcBorders>
            <w:shd w:val="clear" w:color="auto" w:fill="FFFFFF"/>
            <w:tcMar>
              <w:left w:w="57" w:type="dxa"/>
              <w:right w:w="57" w:type="dxa"/>
            </w:tcMar>
            <w:vAlign w:val="center"/>
          </w:tcPr>
          <w:p w:rsidR="00B146B4" w:rsidRPr="005E70BC" w:rsidRDefault="00B146B4" w:rsidP="00887CBF">
            <w:pPr>
              <w:widowControl/>
              <w:adjustRightInd w:val="0"/>
              <w:snapToGrid w:val="0"/>
              <w:jc w:val="center"/>
              <w:rPr>
                <w:kern w:val="0"/>
                <w:sz w:val="21"/>
                <w:szCs w:val="21"/>
              </w:rPr>
            </w:pPr>
          </w:p>
        </w:tc>
        <w:tc>
          <w:tcPr>
            <w:tcW w:w="1553" w:type="pct"/>
            <w:gridSpan w:val="2"/>
            <w:tcBorders>
              <w:top w:val="single" w:sz="4" w:space="0" w:color="auto"/>
              <w:left w:val="nil"/>
              <w:bottom w:val="single" w:sz="4" w:space="0" w:color="auto"/>
              <w:right w:val="single" w:sz="4" w:space="0" w:color="auto"/>
            </w:tcBorders>
            <w:shd w:val="clear" w:color="auto" w:fill="FFFFFF"/>
            <w:tcMar>
              <w:left w:w="57" w:type="dxa"/>
              <w:right w:w="57" w:type="dxa"/>
            </w:tcMar>
            <w:vAlign w:val="center"/>
          </w:tcPr>
          <w:p w:rsidR="00B146B4" w:rsidRPr="00C67A45" w:rsidRDefault="00B146B4" w:rsidP="00887CBF">
            <w:pPr>
              <w:widowControl/>
              <w:adjustRightInd w:val="0"/>
              <w:snapToGrid w:val="0"/>
              <w:jc w:val="center"/>
              <w:rPr>
                <w:kern w:val="0"/>
                <w:sz w:val="21"/>
                <w:szCs w:val="21"/>
              </w:rPr>
            </w:pPr>
            <w:r w:rsidRPr="00027B02">
              <w:rPr>
                <w:rFonts w:hint="eastAsia"/>
                <w:kern w:val="0"/>
                <w:sz w:val="21"/>
                <w:szCs w:val="21"/>
              </w:rPr>
              <w:t>师生满意度</w:t>
            </w:r>
          </w:p>
        </w:tc>
        <w:tc>
          <w:tcPr>
            <w:tcW w:w="560" w:type="pct"/>
            <w:tcBorders>
              <w:top w:val="single" w:sz="4" w:space="0" w:color="auto"/>
              <w:left w:val="nil"/>
              <w:bottom w:val="single" w:sz="4" w:space="0" w:color="auto"/>
              <w:right w:val="single" w:sz="4" w:space="0" w:color="auto"/>
            </w:tcBorders>
            <w:shd w:val="clear" w:color="auto" w:fill="FFFFFF"/>
            <w:tcMar>
              <w:left w:w="57" w:type="dxa"/>
              <w:right w:w="57" w:type="dxa"/>
            </w:tcMar>
            <w:vAlign w:val="center"/>
          </w:tcPr>
          <w:p w:rsidR="00B146B4" w:rsidRPr="00C67A45" w:rsidRDefault="00B146B4" w:rsidP="00887CBF">
            <w:pPr>
              <w:widowControl/>
              <w:adjustRightInd w:val="0"/>
              <w:snapToGrid w:val="0"/>
              <w:jc w:val="center"/>
              <w:rPr>
                <w:kern w:val="0"/>
                <w:sz w:val="21"/>
                <w:szCs w:val="21"/>
              </w:rPr>
            </w:pPr>
            <w:r w:rsidRPr="00027B02">
              <w:rPr>
                <w:kern w:val="0"/>
                <w:sz w:val="21"/>
                <w:szCs w:val="21"/>
              </w:rPr>
              <w:t>95%</w:t>
            </w:r>
          </w:p>
        </w:tc>
        <w:tc>
          <w:tcPr>
            <w:tcW w:w="564" w:type="pct"/>
            <w:tcBorders>
              <w:top w:val="single" w:sz="4" w:space="0" w:color="auto"/>
              <w:left w:val="nil"/>
              <w:bottom w:val="single" w:sz="4" w:space="0" w:color="auto"/>
              <w:right w:val="single" w:sz="4" w:space="0" w:color="auto"/>
            </w:tcBorders>
            <w:shd w:val="clear" w:color="auto" w:fill="FFFFFF"/>
            <w:tcMar>
              <w:left w:w="57" w:type="dxa"/>
              <w:right w:w="57" w:type="dxa"/>
            </w:tcMar>
            <w:vAlign w:val="center"/>
          </w:tcPr>
          <w:p w:rsidR="00B146B4" w:rsidRDefault="00B146B4" w:rsidP="00887CBF">
            <w:pPr>
              <w:widowControl/>
              <w:adjustRightInd w:val="0"/>
              <w:snapToGrid w:val="0"/>
              <w:jc w:val="center"/>
              <w:rPr>
                <w:kern w:val="0"/>
                <w:sz w:val="21"/>
                <w:szCs w:val="21"/>
              </w:rPr>
            </w:pPr>
            <w:r>
              <w:rPr>
                <w:rFonts w:hint="eastAsia"/>
                <w:kern w:val="0"/>
                <w:sz w:val="21"/>
                <w:szCs w:val="21"/>
              </w:rPr>
              <w:t>/</w:t>
            </w:r>
          </w:p>
        </w:tc>
        <w:tc>
          <w:tcPr>
            <w:tcW w:w="1335" w:type="pct"/>
            <w:tcBorders>
              <w:top w:val="single" w:sz="4" w:space="0" w:color="auto"/>
              <w:left w:val="nil"/>
              <w:bottom w:val="single" w:sz="4" w:space="0" w:color="auto"/>
              <w:right w:val="single" w:sz="4" w:space="0" w:color="auto"/>
            </w:tcBorders>
            <w:shd w:val="clear" w:color="auto" w:fill="FFFFFF"/>
            <w:tcMar>
              <w:left w:w="57" w:type="dxa"/>
              <w:right w:w="57" w:type="dxa"/>
            </w:tcMar>
            <w:vAlign w:val="center"/>
          </w:tcPr>
          <w:p w:rsidR="00B146B4" w:rsidRPr="005E70BC" w:rsidRDefault="00B146B4" w:rsidP="00887CBF">
            <w:pPr>
              <w:widowControl/>
              <w:adjustRightInd w:val="0"/>
              <w:snapToGrid w:val="0"/>
              <w:rPr>
                <w:kern w:val="0"/>
                <w:sz w:val="21"/>
                <w:szCs w:val="21"/>
              </w:rPr>
            </w:pPr>
          </w:p>
        </w:tc>
      </w:tr>
      <w:tr w:rsidR="00B146B4" w:rsidRPr="005E70BC" w:rsidTr="00887CBF">
        <w:trPr>
          <w:cantSplit/>
          <w:trHeight w:val="397"/>
          <w:jc w:val="center"/>
        </w:trPr>
        <w:tc>
          <w:tcPr>
            <w:tcW w:w="212" w:type="pct"/>
            <w:vMerge/>
            <w:tcBorders>
              <w:left w:val="single" w:sz="4" w:space="0" w:color="auto"/>
              <w:bottom w:val="single" w:sz="4" w:space="0" w:color="auto"/>
              <w:right w:val="single" w:sz="4" w:space="0" w:color="auto"/>
            </w:tcBorders>
            <w:shd w:val="clear" w:color="auto" w:fill="FFFFFF"/>
            <w:tcMar>
              <w:left w:w="57" w:type="dxa"/>
              <w:right w:w="57" w:type="dxa"/>
            </w:tcMar>
            <w:vAlign w:val="center"/>
          </w:tcPr>
          <w:p w:rsidR="00B146B4" w:rsidRPr="005E70BC" w:rsidRDefault="00B146B4" w:rsidP="00887CBF">
            <w:pPr>
              <w:widowControl/>
              <w:adjustRightInd w:val="0"/>
              <w:snapToGrid w:val="0"/>
              <w:rPr>
                <w:kern w:val="0"/>
                <w:sz w:val="21"/>
                <w:szCs w:val="21"/>
              </w:rPr>
            </w:pPr>
          </w:p>
        </w:tc>
        <w:tc>
          <w:tcPr>
            <w:tcW w:w="353" w:type="pct"/>
            <w:vMerge/>
            <w:tcBorders>
              <w:left w:val="single" w:sz="4" w:space="0" w:color="auto"/>
              <w:bottom w:val="single" w:sz="4" w:space="0" w:color="auto"/>
              <w:right w:val="single" w:sz="4" w:space="0" w:color="auto"/>
            </w:tcBorders>
            <w:shd w:val="clear" w:color="auto" w:fill="FFFFFF"/>
            <w:tcMar>
              <w:left w:w="57" w:type="dxa"/>
              <w:right w:w="57" w:type="dxa"/>
            </w:tcMar>
            <w:vAlign w:val="center"/>
          </w:tcPr>
          <w:p w:rsidR="00B146B4" w:rsidRPr="005E70BC" w:rsidRDefault="00B146B4" w:rsidP="00887CBF">
            <w:pPr>
              <w:widowControl/>
              <w:adjustRightInd w:val="0"/>
              <w:snapToGrid w:val="0"/>
              <w:jc w:val="center"/>
              <w:rPr>
                <w:kern w:val="0"/>
                <w:sz w:val="21"/>
                <w:szCs w:val="21"/>
              </w:rPr>
            </w:pPr>
          </w:p>
        </w:tc>
        <w:tc>
          <w:tcPr>
            <w:tcW w:w="423" w:type="pct"/>
            <w:vMerge/>
            <w:tcBorders>
              <w:left w:val="single" w:sz="4" w:space="0" w:color="auto"/>
              <w:bottom w:val="single" w:sz="4" w:space="0" w:color="auto"/>
              <w:right w:val="single" w:sz="4" w:space="0" w:color="auto"/>
            </w:tcBorders>
            <w:shd w:val="clear" w:color="auto" w:fill="FFFFFF"/>
            <w:tcMar>
              <w:left w:w="57" w:type="dxa"/>
              <w:right w:w="57" w:type="dxa"/>
            </w:tcMar>
            <w:vAlign w:val="center"/>
          </w:tcPr>
          <w:p w:rsidR="00B146B4" w:rsidRPr="005E70BC" w:rsidRDefault="00B146B4" w:rsidP="00887CBF">
            <w:pPr>
              <w:widowControl/>
              <w:adjustRightInd w:val="0"/>
              <w:snapToGrid w:val="0"/>
              <w:jc w:val="center"/>
              <w:rPr>
                <w:kern w:val="0"/>
                <w:sz w:val="21"/>
                <w:szCs w:val="21"/>
              </w:rPr>
            </w:pPr>
          </w:p>
        </w:tc>
        <w:tc>
          <w:tcPr>
            <w:tcW w:w="1553" w:type="pct"/>
            <w:gridSpan w:val="2"/>
            <w:tcBorders>
              <w:top w:val="single" w:sz="4" w:space="0" w:color="auto"/>
              <w:left w:val="nil"/>
              <w:bottom w:val="single" w:sz="4" w:space="0" w:color="auto"/>
              <w:right w:val="single" w:sz="4" w:space="0" w:color="auto"/>
            </w:tcBorders>
            <w:shd w:val="clear" w:color="auto" w:fill="FFFFFF"/>
            <w:tcMar>
              <w:left w:w="57" w:type="dxa"/>
              <w:right w:w="57" w:type="dxa"/>
            </w:tcMar>
            <w:vAlign w:val="center"/>
          </w:tcPr>
          <w:p w:rsidR="00B146B4" w:rsidRPr="00027B02" w:rsidRDefault="00B146B4" w:rsidP="00887CBF">
            <w:pPr>
              <w:widowControl/>
              <w:adjustRightInd w:val="0"/>
              <w:snapToGrid w:val="0"/>
              <w:jc w:val="center"/>
              <w:rPr>
                <w:kern w:val="0"/>
                <w:sz w:val="21"/>
                <w:szCs w:val="21"/>
              </w:rPr>
            </w:pPr>
            <w:r w:rsidRPr="00027B02">
              <w:rPr>
                <w:rFonts w:hint="eastAsia"/>
                <w:kern w:val="0"/>
                <w:sz w:val="21"/>
                <w:szCs w:val="21"/>
              </w:rPr>
              <w:t>人文社科基地研究成果满意度</w:t>
            </w:r>
          </w:p>
        </w:tc>
        <w:tc>
          <w:tcPr>
            <w:tcW w:w="560" w:type="pct"/>
            <w:tcBorders>
              <w:top w:val="single" w:sz="4" w:space="0" w:color="auto"/>
              <w:left w:val="nil"/>
              <w:bottom w:val="single" w:sz="4" w:space="0" w:color="auto"/>
              <w:right w:val="single" w:sz="4" w:space="0" w:color="auto"/>
            </w:tcBorders>
            <w:shd w:val="clear" w:color="auto" w:fill="FFFFFF"/>
            <w:tcMar>
              <w:left w:w="57" w:type="dxa"/>
              <w:right w:w="57" w:type="dxa"/>
            </w:tcMar>
            <w:vAlign w:val="center"/>
          </w:tcPr>
          <w:p w:rsidR="00B146B4" w:rsidRPr="00027B02" w:rsidRDefault="00B146B4" w:rsidP="00887CBF">
            <w:pPr>
              <w:widowControl/>
              <w:adjustRightInd w:val="0"/>
              <w:snapToGrid w:val="0"/>
              <w:jc w:val="center"/>
              <w:rPr>
                <w:kern w:val="0"/>
                <w:sz w:val="21"/>
                <w:szCs w:val="21"/>
              </w:rPr>
            </w:pPr>
            <w:r w:rsidRPr="00027B02">
              <w:rPr>
                <w:kern w:val="0"/>
                <w:sz w:val="21"/>
                <w:szCs w:val="21"/>
              </w:rPr>
              <w:t>95%</w:t>
            </w:r>
          </w:p>
        </w:tc>
        <w:tc>
          <w:tcPr>
            <w:tcW w:w="564" w:type="pct"/>
            <w:tcBorders>
              <w:top w:val="single" w:sz="4" w:space="0" w:color="auto"/>
              <w:left w:val="nil"/>
              <w:bottom w:val="single" w:sz="4" w:space="0" w:color="auto"/>
              <w:right w:val="single" w:sz="4" w:space="0" w:color="auto"/>
            </w:tcBorders>
            <w:shd w:val="clear" w:color="auto" w:fill="FFFFFF"/>
            <w:tcMar>
              <w:left w:w="57" w:type="dxa"/>
              <w:right w:w="57" w:type="dxa"/>
            </w:tcMar>
            <w:vAlign w:val="center"/>
          </w:tcPr>
          <w:p w:rsidR="00B146B4" w:rsidRDefault="00B146B4" w:rsidP="00887CBF">
            <w:pPr>
              <w:widowControl/>
              <w:adjustRightInd w:val="0"/>
              <w:snapToGrid w:val="0"/>
              <w:jc w:val="center"/>
              <w:rPr>
                <w:kern w:val="0"/>
                <w:sz w:val="21"/>
                <w:szCs w:val="21"/>
              </w:rPr>
            </w:pPr>
            <w:r w:rsidRPr="00027B02">
              <w:rPr>
                <w:kern w:val="0"/>
                <w:sz w:val="21"/>
                <w:szCs w:val="21"/>
              </w:rPr>
              <w:t>96%</w:t>
            </w:r>
          </w:p>
        </w:tc>
        <w:tc>
          <w:tcPr>
            <w:tcW w:w="1335" w:type="pct"/>
            <w:tcBorders>
              <w:top w:val="single" w:sz="4" w:space="0" w:color="auto"/>
              <w:left w:val="nil"/>
              <w:bottom w:val="single" w:sz="4" w:space="0" w:color="auto"/>
              <w:right w:val="single" w:sz="4" w:space="0" w:color="auto"/>
            </w:tcBorders>
            <w:shd w:val="clear" w:color="auto" w:fill="FFFFFF"/>
            <w:tcMar>
              <w:left w:w="57" w:type="dxa"/>
              <w:right w:w="57" w:type="dxa"/>
            </w:tcMar>
            <w:vAlign w:val="center"/>
          </w:tcPr>
          <w:p w:rsidR="00B146B4" w:rsidRPr="005E70BC" w:rsidRDefault="00B146B4" w:rsidP="00887CBF">
            <w:pPr>
              <w:widowControl/>
              <w:adjustRightInd w:val="0"/>
              <w:snapToGrid w:val="0"/>
              <w:rPr>
                <w:kern w:val="0"/>
                <w:sz w:val="21"/>
                <w:szCs w:val="21"/>
              </w:rPr>
            </w:pPr>
          </w:p>
        </w:tc>
      </w:tr>
      <w:tr w:rsidR="00B146B4" w:rsidRPr="005E70BC" w:rsidTr="00887CBF">
        <w:trPr>
          <w:cantSplit/>
          <w:trHeight w:val="397"/>
          <w:jc w:val="center"/>
        </w:trPr>
        <w:tc>
          <w:tcPr>
            <w:tcW w:w="212" w:type="pct"/>
            <w:tcBorders>
              <w:top w:val="nil"/>
              <w:left w:val="single" w:sz="4" w:space="0" w:color="auto"/>
              <w:bottom w:val="single" w:sz="4" w:space="0" w:color="auto"/>
              <w:right w:val="single" w:sz="4" w:space="0" w:color="auto"/>
            </w:tcBorders>
            <w:shd w:val="clear" w:color="auto" w:fill="FFFFFF"/>
            <w:tcMar>
              <w:left w:w="57" w:type="dxa"/>
              <w:right w:w="57" w:type="dxa"/>
            </w:tcMar>
            <w:vAlign w:val="center"/>
            <w:hideMark/>
          </w:tcPr>
          <w:p w:rsidR="00B146B4" w:rsidRPr="005E70BC" w:rsidRDefault="00B146B4" w:rsidP="00887CBF">
            <w:pPr>
              <w:widowControl/>
              <w:adjustRightInd w:val="0"/>
              <w:snapToGrid w:val="0"/>
              <w:jc w:val="center"/>
              <w:rPr>
                <w:kern w:val="0"/>
                <w:sz w:val="21"/>
                <w:szCs w:val="21"/>
              </w:rPr>
            </w:pPr>
            <w:r w:rsidRPr="005E70BC">
              <w:rPr>
                <w:kern w:val="0"/>
                <w:sz w:val="21"/>
                <w:szCs w:val="21"/>
              </w:rPr>
              <w:t>说明</w:t>
            </w:r>
          </w:p>
        </w:tc>
        <w:tc>
          <w:tcPr>
            <w:tcW w:w="4788" w:type="pct"/>
            <w:gridSpan w:val="7"/>
            <w:tcBorders>
              <w:top w:val="single" w:sz="4" w:space="0" w:color="auto"/>
              <w:left w:val="nil"/>
              <w:bottom w:val="single" w:sz="4" w:space="0" w:color="auto"/>
              <w:right w:val="single" w:sz="4" w:space="0" w:color="000000"/>
            </w:tcBorders>
            <w:shd w:val="clear" w:color="auto" w:fill="FFFFFF"/>
            <w:tcMar>
              <w:left w:w="57" w:type="dxa"/>
              <w:right w:w="57" w:type="dxa"/>
            </w:tcMar>
            <w:vAlign w:val="center"/>
            <w:hideMark/>
          </w:tcPr>
          <w:p w:rsidR="00B146B4" w:rsidRPr="005E70BC" w:rsidRDefault="00B146B4" w:rsidP="00887CBF">
            <w:pPr>
              <w:widowControl/>
              <w:adjustRightInd w:val="0"/>
              <w:snapToGrid w:val="0"/>
              <w:jc w:val="center"/>
              <w:rPr>
                <w:kern w:val="0"/>
                <w:sz w:val="21"/>
                <w:szCs w:val="21"/>
              </w:rPr>
            </w:pPr>
            <w:r w:rsidRPr="005E70BC">
              <w:rPr>
                <w:kern w:val="0"/>
                <w:sz w:val="21"/>
                <w:szCs w:val="21"/>
              </w:rPr>
              <w:t>无</w:t>
            </w:r>
          </w:p>
        </w:tc>
      </w:tr>
      <w:tr w:rsidR="00B146B4" w:rsidRPr="00027B02" w:rsidTr="00887CBF">
        <w:trPr>
          <w:trHeight w:val="496"/>
          <w:jc w:val="center"/>
        </w:trPr>
        <w:tc>
          <w:tcPr>
            <w:tcW w:w="5000" w:type="pct"/>
            <w:gridSpan w:val="8"/>
            <w:tcBorders>
              <w:top w:val="nil"/>
              <w:left w:val="nil"/>
              <w:bottom w:val="nil"/>
              <w:right w:val="nil"/>
            </w:tcBorders>
            <w:shd w:val="clear" w:color="auto" w:fill="FFFFFF"/>
            <w:vAlign w:val="center"/>
            <w:hideMark/>
          </w:tcPr>
          <w:p w:rsidR="00B146B4" w:rsidRPr="00027B02" w:rsidRDefault="00B146B4" w:rsidP="00887CBF">
            <w:pPr>
              <w:widowControl/>
              <w:adjustRightInd w:val="0"/>
              <w:snapToGrid w:val="0"/>
              <w:rPr>
                <w:kern w:val="0"/>
                <w:sz w:val="21"/>
                <w:szCs w:val="21"/>
              </w:rPr>
            </w:pPr>
            <w:r w:rsidRPr="00027B02">
              <w:rPr>
                <w:kern w:val="0"/>
                <w:sz w:val="21"/>
                <w:szCs w:val="21"/>
              </w:rPr>
              <w:t>注：</w:t>
            </w:r>
            <w:r w:rsidRPr="00027B02">
              <w:rPr>
                <w:kern w:val="0"/>
                <w:sz w:val="21"/>
                <w:szCs w:val="21"/>
              </w:rPr>
              <w:t>1.</w:t>
            </w:r>
            <w:r w:rsidRPr="00027B02">
              <w:rPr>
                <w:kern w:val="0"/>
                <w:sz w:val="21"/>
                <w:szCs w:val="21"/>
              </w:rPr>
              <w:t>定量指标，资金使用单位填写本地区实际完成数。财政和主管部门汇总时，对绝对值直接累加计算，相对值按照资金额度加权平均计算。</w:t>
            </w:r>
          </w:p>
        </w:tc>
      </w:tr>
      <w:tr w:rsidR="00B146B4" w:rsidRPr="00027B02" w:rsidTr="00887CBF">
        <w:trPr>
          <w:trHeight w:val="510"/>
          <w:jc w:val="center"/>
        </w:trPr>
        <w:tc>
          <w:tcPr>
            <w:tcW w:w="5000" w:type="pct"/>
            <w:gridSpan w:val="8"/>
            <w:tcBorders>
              <w:top w:val="nil"/>
              <w:left w:val="nil"/>
              <w:bottom w:val="nil"/>
              <w:right w:val="nil"/>
            </w:tcBorders>
            <w:shd w:val="clear" w:color="auto" w:fill="FFFFFF"/>
            <w:vAlign w:val="center"/>
            <w:hideMark/>
          </w:tcPr>
          <w:p w:rsidR="00B146B4" w:rsidRPr="00027B02" w:rsidRDefault="00B146B4" w:rsidP="00887CBF">
            <w:pPr>
              <w:widowControl/>
              <w:adjustRightInd w:val="0"/>
              <w:snapToGrid w:val="0"/>
              <w:rPr>
                <w:kern w:val="0"/>
                <w:sz w:val="21"/>
                <w:szCs w:val="21"/>
              </w:rPr>
            </w:pPr>
            <w:r w:rsidRPr="00027B02">
              <w:rPr>
                <w:kern w:val="0"/>
                <w:sz w:val="21"/>
                <w:szCs w:val="21"/>
              </w:rPr>
              <w:t xml:space="preserve">    2.</w:t>
            </w:r>
            <w:r w:rsidRPr="00027B02">
              <w:rPr>
                <w:kern w:val="0"/>
                <w:sz w:val="21"/>
                <w:szCs w:val="21"/>
              </w:rPr>
              <w:t>定性指标根据指标完成情况分为：全部或基本达成预期指标、部分达成预期指标并具有一定效果、未达成预期指标且效果较差三档，分别按照</w:t>
            </w:r>
            <w:r w:rsidRPr="00027B02">
              <w:rPr>
                <w:kern w:val="0"/>
                <w:sz w:val="21"/>
                <w:szCs w:val="21"/>
              </w:rPr>
              <w:t>100%-80%</w:t>
            </w:r>
            <w:r w:rsidRPr="00027B02">
              <w:rPr>
                <w:kern w:val="0"/>
                <w:sz w:val="21"/>
                <w:szCs w:val="21"/>
              </w:rPr>
              <w:t>（含）、</w:t>
            </w:r>
            <w:r w:rsidRPr="00027B02">
              <w:rPr>
                <w:kern w:val="0"/>
                <w:sz w:val="21"/>
                <w:szCs w:val="21"/>
              </w:rPr>
              <w:t>80%-60%</w:t>
            </w:r>
            <w:r w:rsidRPr="00027B02">
              <w:rPr>
                <w:kern w:val="0"/>
                <w:sz w:val="21"/>
                <w:szCs w:val="21"/>
              </w:rPr>
              <w:t>（含）、</w:t>
            </w:r>
            <w:r w:rsidRPr="00027B02">
              <w:rPr>
                <w:kern w:val="0"/>
                <w:sz w:val="21"/>
                <w:szCs w:val="21"/>
              </w:rPr>
              <w:t>60-0%</w:t>
            </w:r>
            <w:r w:rsidRPr="00027B02">
              <w:rPr>
                <w:kern w:val="0"/>
                <w:sz w:val="21"/>
                <w:szCs w:val="21"/>
              </w:rPr>
              <w:t>合理填写完成比例。</w:t>
            </w:r>
          </w:p>
        </w:tc>
      </w:tr>
      <w:tr w:rsidR="00B146B4" w:rsidRPr="00027B02" w:rsidTr="00887CBF">
        <w:trPr>
          <w:trHeight w:val="349"/>
          <w:jc w:val="center"/>
        </w:trPr>
        <w:tc>
          <w:tcPr>
            <w:tcW w:w="5000" w:type="pct"/>
            <w:gridSpan w:val="8"/>
            <w:tcBorders>
              <w:top w:val="nil"/>
              <w:left w:val="nil"/>
              <w:bottom w:val="nil"/>
              <w:right w:val="nil"/>
            </w:tcBorders>
            <w:shd w:val="clear" w:color="auto" w:fill="FFFFFF"/>
            <w:vAlign w:val="center"/>
            <w:hideMark/>
          </w:tcPr>
          <w:p w:rsidR="00B146B4" w:rsidRPr="00027B02" w:rsidRDefault="00B146B4" w:rsidP="00887CBF">
            <w:pPr>
              <w:widowControl/>
              <w:adjustRightInd w:val="0"/>
              <w:snapToGrid w:val="0"/>
              <w:rPr>
                <w:kern w:val="0"/>
                <w:sz w:val="21"/>
                <w:szCs w:val="21"/>
              </w:rPr>
            </w:pPr>
            <w:r w:rsidRPr="00027B02">
              <w:rPr>
                <w:kern w:val="0"/>
                <w:sz w:val="21"/>
                <w:szCs w:val="21"/>
              </w:rPr>
              <w:t xml:space="preserve">    3.</w:t>
            </w:r>
            <w:r w:rsidRPr="00027B02">
              <w:rPr>
                <w:kern w:val="0"/>
                <w:sz w:val="21"/>
                <w:szCs w:val="21"/>
              </w:rPr>
              <w:t>资金使用单位按项目填报，主管部门和财政部门汇总时按区域绩效目标填报。</w:t>
            </w:r>
          </w:p>
        </w:tc>
      </w:tr>
    </w:tbl>
    <w:p w:rsidR="002B6F47" w:rsidRPr="00CB2C99" w:rsidRDefault="002B6F47">
      <w:pPr>
        <w:widowControl/>
        <w:jc w:val="left"/>
        <w:rPr>
          <w:rFonts w:ascii="仿宋_GB2312"/>
          <w:b/>
          <w:bCs/>
          <w:kern w:val="44"/>
          <w:sz w:val="28"/>
          <w:szCs w:val="28"/>
        </w:rPr>
      </w:pPr>
    </w:p>
    <w:sectPr w:rsidR="002B6F47" w:rsidRPr="00CB2C99" w:rsidSect="006F48BB">
      <w:footerReference w:type="even" r:id="rId31"/>
      <w:footerReference w:type="default" r:id="rId32"/>
      <w:pgSz w:w="11906" w:h="16838"/>
      <w:pgMar w:top="1440" w:right="1797" w:bottom="1440" w:left="1797" w:header="851" w:footer="992" w:gutter="0"/>
      <w:pgNumType w:start="1"/>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647A0" w:rsidRDefault="003647A0">
      <w:r>
        <w:separator/>
      </w:r>
    </w:p>
  </w:endnote>
  <w:endnote w:type="continuationSeparator" w:id="0">
    <w:p w:rsidR="003647A0" w:rsidRDefault="003647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方正小标宋简体">
    <w:panose1 w:val="03000509000000000000"/>
    <w:charset w:val="86"/>
    <w:family w:val="auto"/>
    <w:pitch w:val="variable"/>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楷体_GB2312">
    <w:panose1 w:val="02010609030101010101"/>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TimesNewRomanPSMT">
    <w:altName w:val="微软雅黑"/>
    <w:panose1 w:val="00000000000000000000"/>
    <w:charset w:val="86"/>
    <w:family w:val="auto"/>
    <w:notTrueType/>
    <w:pitch w:val="default"/>
    <w:sig w:usb0="00000001" w:usb1="080E0000" w:usb2="00000010" w:usb3="00000000" w:csb0="00040000" w:csb1="00000000"/>
  </w:font>
  <w:font w:name="华文楷体">
    <w:panose1 w:val="02010600040101010101"/>
    <w:charset w:val="86"/>
    <w:family w:val="auto"/>
    <w:pitch w:val="variable"/>
    <w:sig w:usb0="00000287" w:usb1="080F0000" w:usb2="00000010" w:usb3="00000000" w:csb0="0004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3F1E" w:rsidRPr="006F48BB" w:rsidRDefault="00EC3F1E">
    <w:pPr>
      <w:pStyle w:val="a3"/>
      <w:rPr>
        <w:rFonts w:ascii="Times New Roman" w:hAnsi="Times New Roman" w:cs="Times New Roman"/>
        <w:sz w:val="21"/>
        <w:szCs w:val="21"/>
      </w:rPr>
    </w:pPr>
  </w:p>
  <w:p w:rsidR="00EC3F1E" w:rsidRDefault="00EC3F1E" w:rsidP="00A57ED7">
    <w:pPr>
      <w:pStyle w:val="a3"/>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3F1E" w:rsidRPr="006F48BB" w:rsidRDefault="00EC3F1E">
    <w:pPr>
      <w:pStyle w:val="a3"/>
      <w:jc w:val="right"/>
      <w:rPr>
        <w:rFonts w:ascii="Times New Roman" w:hAnsi="Times New Roman" w:cs="Times New Roman"/>
        <w:sz w:val="21"/>
        <w:szCs w:val="21"/>
      </w:rPr>
    </w:pPr>
  </w:p>
  <w:p w:rsidR="00EC3F1E" w:rsidRDefault="00EC3F1E">
    <w:pPr>
      <w:pStyle w:val="a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3F1E" w:rsidRDefault="00EC3F1E" w:rsidP="00A57ED7">
    <w:pPr>
      <w:pStyle w:val="a3"/>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73413667"/>
      <w:docPartObj>
        <w:docPartGallery w:val="Page Numbers (Bottom of Page)"/>
        <w:docPartUnique/>
      </w:docPartObj>
    </w:sdtPr>
    <w:sdtEndPr>
      <w:rPr>
        <w:rFonts w:ascii="Times New Roman" w:hAnsi="Times New Roman" w:cs="Times New Roman"/>
        <w:sz w:val="21"/>
        <w:szCs w:val="21"/>
      </w:rPr>
    </w:sdtEndPr>
    <w:sdtContent>
      <w:p w:rsidR="00EC3F1E" w:rsidRPr="00045C57" w:rsidRDefault="00EC3F1E" w:rsidP="00045C57">
        <w:pPr>
          <w:pStyle w:val="a3"/>
          <w:rPr>
            <w:rFonts w:ascii="Times New Roman" w:hAnsi="Times New Roman" w:cs="Times New Roman"/>
            <w:sz w:val="21"/>
            <w:szCs w:val="21"/>
          </w:rPr>
        </w:pPr>
        <w:r w:rsidRPr="006F48BB">
          <w:rPr>
            <w:rFonts w:ascii="Times New Roman" w:hAnsi="Times New Roman" w:cs="Times New Roman"/>
            <w:sz w:val="21"/>
            <w:szCs w:val="21"/>
          </w:rPr>
          <w:fldChar w:fldCharType="begin"/>
        </w:r>
        <w:r w:rsidRPr="006F48BB">
          <w:rPr>
            <w:rFonts w:ascii="Times New Roman" w:hAnsi="Times New Roman" w:cs="Times New Roman"/>
            <w:sz w:val="21"/>
            <w:szCs w:val="21"/>
          </w:rPr>
          <w:instrText>PAGE   \* MERGEFORMAT</w:instrText>
        </w:r>
        <w:r w:rsidRPr="006F48BB">
          <w:rPr>
            <w:rFonts w:ascii="Times New Roman" w:hAnsi="Times New Roman" w:cs="Times New Roman"/>
            <w:sz w:val="21"/>
            <w:szCs w:val="21"/>
          </w:rPr>
          <w:fldChar w:fldCharType="separate"/>
        </w:r>
        <w:r w:rsidR="000A5458" w:rsidRPr="000A5458">
          <w:rPr>
            <w:rFonts w:ascii="Times New Roman" w:hAnsi="Times New Roman" w:cs="Times New Roman"/>
            <w:noProof/>
            <w:sz w:val="21"/>
            <w:szCs w:val="21"/>
            <w:lang w:val="zh-CN"/>
          </w:rPr>
          <w:t>38</w:t>
        </w:r>
        <w:r w:rsidRPr="006F48BB">
          <w:rPr>
            <w:rFonts w:ascii="Times New Roman" w:hAnsi="Times New Roman" w:cs="Times New Roman"/>
            <w:sz w:val="21"/>
            <w:szCs w:val="21"/>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33744271"/>
      <w:docPartObj>
        <w:docPartGallery w:val="Page Numbers (Bottom of Page)"/>
        <w:docPartUnique/>
      </w:docPartObj>
    </w:sdtPr>
    <w:sdtEndPr>
      <w:rPr>
        <w:rFonts w:ascii="Times New Roman" w:hAnsi="Times New Roman" w:cs="Times New Roman"/>
        <w:sz w:val="21"/>
        <w:szCs w:val="21"/>
      </w:rPr>
    </w:sdtEndPr>
    <w:sdtContent>
      <w:p w:rsidR="00EC3F1E" w:rsidRPr="00045C57" w:rsidRDefault="00EC3F1E" w:rsidP="00045C57">
        <w:pPr>
          <w:pStyle w:val="a3"/>
          <w:jc w:val="right"/>
          <w:rPr>
            <w:rFonts w:ascii="Times New Roman" w:hAnsi="Times New Roman" w:cs="Times New Roman"/>
            <w:sz w:val="21"/>
            <w:szCs w:val="21"/>
          </w:rPr>
        </w:pPr>
        <w:r w:rsidRPr="006F48BB">
          <w:rPr>
            <w:rFonts w:ascii="Times New Roman" w:hAnsi="Times New Roman" w:cs="Times New Roman"/>
            <w:sz w:val="21"/>
            <w:szCs w:val="21"/>
          </w:rPr>
          <w:fldChar w:fldCharType="begin"/>
        </w:r>
        <w:r w:rsidRPr="006F48BB">
          <w:rPr>
            <w:rFonts w:ascii="Times New Roman" w:hAnsi="Times New Roman" w:cs="Times New Roman"/>
            <w:sz w:val="21"/>
            <w:szCs w:val="21"/>
          </w:rPr>
          <w:instrText>PAGE   \* MERGEFORMAT</w:instrText>
        </w:r>
        <w:r w:rsidRPr="006F48BB">
          <w:rPr>
            <w:rFonts w:ascii="Times New Roman" w:hAnsi="Times New Roman" w:cs="Times New Roman"/>
            <w:sz w:val="21"/>
            <w:szCs w:val="21"/>
          </w:rPr>
          <w:fldChar w:fldCharType="separate"/>
        </w:r>
        <w:r w:rsidR="000A5458" w:rsidRPr="000A5458">
          <w:rPr>
            <w:rFonts w:ascii="Times New Roman" w:hAnsi="Times New Roman" w:cs="Times New Roman"/>
            <w:noProof/>
            <w:sz w:val="21"/>
            <w:szCs w:val="21"/>
            <w:lang w:val="zh-CN"/>
          </w:rPr>
          <w:t>37</w:t>
        </w:r>
        <w:r w:rsidRPr="006F48BB">
          <w:rPr>
            <w:rFonts w:ascii="Times New Roman" w:hAnsi="Times New Roman" w:cs="Times New Roman"/>
            <w:sz w:val="21"/>
            <w:szCs w:val="21"/>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647A0" w:rsidRDefault="003647A0">
      <w:r>
        <w:separator/>
      </w:r>
    </w:p>
  </w:footnote>
  <w:footnote w:type="continuationSeparator" w:id="0">
    <w:p w:rsidR="003647A0" w:rsidRDefault="003647A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3F1E" w:rsidRDefault="00EC3F1E" w:rsidP="00A57ED7">
    <w:pPr>
      <w:pStyle w:val="a4"/>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3F1E" w:rsidRDefault="00EC3F1E" w:rsidP="00A57ED7">
    <w:pPr>
      <w:pStyle w:val="a4"/>
      <w:pBdr>
        <w:bottom w:val="none" w:sz="0" w:space="0" w:color="auto"/>
      </w:pBdr>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3F1E" w:rsidRDefault="00EC3F1E" w:rsidP="00A57ED7">
    <w:pPr>
      <w:pStyle w:val="a4"/>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3F1E" w:rsidRPr="007456CE" w:rsidRDefault="00EC3F1E" w:rsidP="007456CE"/>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B816190"/>
    <w:multiLevelType w:val="singleLevel"/>
    <w:tmpl w:val="AB816190"/>
    <w:lvl w:ilvl="0">
      <w:start w:val="8"/>
      <w:numFmt w:val="chineseCounting"/>
      <w:suff w:val="nothing"/>
      <w:lvlText w:val="%1、"/>
      <w:lvlJc w:val="left"/>
      <w:rPr>
        <w:rFonts w:hint="eastAsia"/>
      </w:rPr>
    </w:lvl>
  </w:abstractNum>
  <w:abstractNum w:abstractNumId="1">
    <w:nsid w:val="F36776A8"/>
    <w:multiLevelType w:val="singleLevel"/>
    <w:tmpl w:val="F36776A8"/>
    <w:lvl w:ilvl="0">
      <w:start w:val="1"/>
      <w:numFmt w:val="decimal"/>
      <w:lvlText w:val="%1."/>
      <w:lvlJc w:val="left"/>
      <w:pPr>
        <w:tabs>
          <w:tab w:val="left" w:pos="312"/>
        </w:tabs>
      </w:pPr>
    </w:lvl>
  </w:abstractNum>
  <w:abstractNum w:abstractNumId="2">
    <w:nsid w:val="FF0DE34B"/>
    <w:multiLevelType w:val="singleLevel"/>
    <w:tmpl w:val="FF0DE34B"/>
    <w:lvl w:ilvl="0">
      <w:start w:val="3"/>
      <w:numFmt w:val="chineseCounting"/>
      <w:suff w:val="nothing"/>
      <w:lvlText w:val="%1、"/>
      <w:lvlJc w:val="left"/>
      <w:rPr>
        <w:rFonts w:hint="eastAsia"/>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bordersDoNotSurroundHeader/>
  <w:bordersDoNotSurroundFooter/>
  <w:defaultTabStop w:val="420"/>
  <w:evenAndOddHeaders/>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3227C6"/>
    <w:rsid w:val="000018B4"/>
    <w:rsid w:val="00003023"/>
    <w:rsid w:val="00007C47"/>
    <w:rsid w:val="000121AF"/>
    <w:rsid w:val="00012FE0"/>
    <w:rsid w:val="000149BC"/>
    <w:rsid w:val="000372B9"/>
    <w:rsid w:val="00045C57"/>
    <w:rsid w:val="000567ED"/>
    <w:rsid w:val="000653EA"/>
    <w:rsid w:val="0007085D"/>
    <w:rsid w:val="00075957"/>
    <w:rsid w:val="00076F5E"/>
    <w:rsid w:val="00084176"/>
    <w:rsid w:val="000A1C4C"/>
    <w:rsid w:val="000A5458"/>
    <w:rsid w:val="000A7FD1"/>
    <w:rsid w:val="000B0B80"/>
    <w:rsid w:val="000C5371"/>
    <w:rsid w:val="000D3A6C"/>
    <w:rsid w:val="000E4E1A"/>
    <w:rsid w:val="000F3E57"/>
    <w:rsid w:val="001029A4"/>
    <w:rsid w:val="001175E7"/>
    <w:rsid w:val="00120DCD"/>
    <w:rsid w:val="0012463F"/>
    <w:rsid w:val="00131E66"/>
    <w:rsid w:val="00137AE9"/>
    <w:rsid w:val="00146D8D"/>
    <w:rsid w:val="0014792D"/>
    <w:rsid w:val="00150DFF"/>
    <w:rsid w:val="00153394"/>
    <w:rsid w:val="00154AD9"/>
    <w:rsid w:val="00162916"/>
    <w:rsid w:val="00171882"/>
    <w:rsid w:val="001734BC"/>
    <w:rsid w:val="00174B82"/>
    <w:rsid w:val="00181319"/>
    <w:rsid w:val="00186005"/>
    <w:rsid w:val="0019709B"/>
    <w:rsid w:val="00197524"/>
    <w:rsid w:val="001B5C30"/>
    <w:rsid w:val="001C52AD"/>
    <w:rsid w:val="001C73DC"/>
    <w:rsid w:val="001E6565"/>
    <w:rsid w:val="001F6A1D"/>
    <w:rsid w:val="002017AA"/>
    <w:rsid w:val="00215616"/>
    <w:rsid w:val="00225178"/>
    <w:rsid w:val="002263CD"/>
    <w:rsid w:val="002271D8"/>
    <w:rsid w:val="00227CEE"/>
    <w:rsid w:val="00240F5A"/>
    <w:rsid w:val="00241004"/>
    <w:rsid w:val="00253E16"/>
    <w:rsid w:val="002750B1"/>
    <w:rsid w:val="00280089"/>
    <w:rsid w:val="00283371"/>
    <w:rsid w:val="002A17F3"/>
    <w:rsid w:val="002B2BA3"/>
    <w:rsid w:val="002B3889"/>
    <w:rsid w:val="002B4F2A"/>
    <w:rsid w:val="002B6F47"/>
    <w:rsid w:val="002C0EEC"/>
    <w:rsid w:val="002C2A00"/>
    <w:rsid w:val="002C65DE"/>
    <w:rsid w:val="002D37F9"/>
    <w:rsid w:val="002D7D64"/>
    <w:rsid w:val="002E0946"/>
    <w:rsid w:val="002E24AE"/>
    <w:rsid w:val="002F3E83"/>
    <w:rsid w:val="00303326"/>
    <w:rsid w:val="00303B06"/>
    <w:rsid w:val="00321320"/>
    <w:rsid w:val="003227C6"/>
    <w:rsid w:val="003362F8"/>
    <w:rsid w:val="003501E7"/>
    <w:rsid w:val="003538DE"/>
    <w:rsid w:val="0036019A"/>
    <w:rsid w:val="00361611"/>
    <w:rsid w:val="003647A0"/>
    <w:rsid w:val="003649A2"/>
    <w:rsid w:val="00364EC8"/>
    <w:rsid w:val="00377609"/>
    <w:rsid w:val="00380DE7"/>
    <w:rsid w:val="0038463F"/>
    <w:rsid w:val="003857C3"/>
    <w:rsid w:val="00392AA1"/>
    <w:rsid w:val="0039381A"/>
    <w:rsid w:val="003A0D4D"/>
    <w:rsid w:val="003C6999"/>
    <w:rsid w:val="003C6F54"/>
    <w:rsid w:val="003C7F3D"/>
    <w:rsid w:val="003D0700"/>
    <w:rsid w:val="003D7FDC"/>
    <w:rsid w:val="003E1B06"/>
    <w:rsid w:val="003E2D58"/>
    <w:rsid w:val="003E792C"/>
    <w:rsid w:val="003F197A"/>
    <w:rsid w:val="003F3FD6"/>
    <w:rsid w:val="003F68AF"/>
    <w:rsid w:val="004038CA"/>
    <w:rsid w:val="00415908"/>
    <w:rsid w:val="00416261"/>
    <w:rsid w:val="00431A85"/>
    <w:rsid w:val="00432AF6"/>
    <w:rsid w:val="00436DF4"/>
    <w:rsid w:val="00452FCB"/>
    <w:rsid w:val="004614D8"/>
    <w:rsid w:val="004617A5"/>
    <w:rsid w:val="00470BAB"/>
    <w:rsid w:val="0047151A"/>
    <w:rsid w:val="00483FCB"/>
    <w:rsid w:val="00486136"/>
    <w:rsid w:val="00490CBD"/>
    <w:rsid w:val="004917BA"/>
    <w:rsid w:val="004A2506"/>
    <w:rsid w:val="004A34F8"/>
    <w:rsid w:val="004A4CB0"/>
    <w:rsid w:val="004A6505"/>
    <w:rsid w:val="004C68C2"/>
    <w:rsid w:val="004D34E0"/>
    <w:rsid w:val="004D7951"/>
    <w:rsid w:val="004F2033"/>
    <w:rsid w:val="00501E5B"/>
    <w:rsid w:val="0050351F"/>
    <w:rsid w:val="005108EF"/>
    <w:rsid w:val="00520D70"/>
    <w:rsid w:val="00525673"/>
    <w:rsid w:val="0053067B"/>
    <w:rsid w:val="005306A2"/>
    <w:rsid w:val="005333B1"/>
    <w:rsid w:val="00534397"/>
    <w:rsid w:val="00536B0A"/>
    <w:rsid w:val="00541571"/>
    <w:rsid w:val="0054322C"/>
    <w:rsid w:val="0054536B"/>
    <w:rsid w:val="00550063"/>
    <w:rsid w:val="00581ED7"/>
    <w:rsid w:val="0059490A"/>
    <w:rsid w:val="005A64C6"/>
    <w:rsid w:val="005B2C3B"/>
    <w:rsid w:val="005B7DC8"/>
    <w:rsid w:val="005D7F78"/>
    <w:rsid w:val="005E70BC"/>
    <w:rsid w:val="005F3367"/>
    <w:rsid w:val="006037EB"/>
    <w:rsid w:val="00605A1E"/>
    <w:rsid w:val="00607A45"/>
    <w:rsid w:val="006105AF"/>
    <w:rsid w:val="0061117E"/>
    <w:rsid w:val="00617964"/>
    <w:rsid w:val="006412CA"/>
    <w:rsid w:val="00641E91"/>
    <w:rsid w:val="00643770"/>
    <w:rsid w:val="00653EFC"/>
    <w:rsid w:val="006752C7"/>
    <w:rsid w:val="006866C8"/>
    <w:rsid w:val="006A50D2"/>
    <w:rsid w:val="006B0809"/>
    <w:rsid w:val="006D72F8"/>
    <w:rsid w:val="006E1363"/>
    <w:rsid w:val="006E2DAD"/>
    <w:rsid w:val="006E4C3E"/>
    <w:rsid w:val="006E5D57"/>
    <w:rsid w:val="006F48BB"/>
    <w:rsid w:val="00722DC7"/>
    <w:rsid w:val="00724E00"/>
    <w:rsid w:val="007456CE"/>
    <w:rsid w:val="00761491"/>
    <w:rsid w:val="0076647F"/>
    <w:rsid w:val="007675EF"/>
    <w:rsid w:val="00773319"/>
    <w:rsid w:val="00785E2D"/>
    <w:rsid w:val="0079215F"/>
    <w:rsid w:val="007957C9"/>
    <w:rsid w:val="00795D2D"/>
    <w:rsid w:val="007A4595"/>
    <w:rsid w:val="007B400D"/>
    <w:rsid w:val="007B4628"/>
    <w:rsid w:val="007D1075"/>
    <w:rsid w:val="007E4C52"/>
    <w:rsid w:val="007E6741"/>
    <w:rsid w:val="007F6656"/>
    <w:rsid w:val="00805206"/>
    <w:rsid w:val="00810FC7"/>
    <w:rsid w:val="00813944"/>
    <w:rsid w:val="0082243F"/>
    <w:rsid w:val="00825F60"/>
    <w:rsid w:val="0083246A"/>
    <w:rsid w:val="008451D0"/>
    <w:rsid w:val="008511DE"/>
    <w:rsid w:val="00852836"/>
    <w:rsid w:val="0086061E"/>
    <w:rsid w:val="00862AB9"/>
    <w:rsid w:val="00895526"/>
    <w:rsid w:val="00895CB4"/>
    <w:rsid w:val="008962BD"/>
    <w:rsid w:val="0089790B"/>
    <w:rsid w:val="008A5515"/>
    <w:rsid w:val="008B4299"/>
    <w:rsid w:val="008B70FC"/>
    <w:rsid w:val="008C099C"/>
    <w:rsid w:val="008C1407"/>
    <w:rsid w:val="008C30B5"/>
    <w:rsid w:val="008C440F"/>
    <w:rsid w:val="008D202B"/>
    <w:rsid w:val="008E7E94"/>
    <w:rsid w:val="008F68D0"/>
    <w:rsid w:val="008F7AED"/>
    <w:rsid w:val="009132C0"/>
    <w:rsid w:val="009136C1"/>
    <w:rsid w:val="009218F2"/>
    <w:rsid w:val="00931E99"/>
    <w:rsid w:val="00932DC7"/>
    <w:rsid w:val="009369AD"/>
    <w:rsid w:val="00942CA3"/>
    <w:rsid w:val="00943E11"/>
    <w:rsid w:val="0096079E"/>
    <w:rsid w:val="00962038"/>
    <w:rsid w:val="00962282"/>
    <w:rsid w:val="009701A0"/>
    <w:rsid w:val="00970DCD"/>
    <w:rsid w:val="009823CE"/>
    <w:rsid w:val="009834AF"/>
    <w:rsid w:val="0099599F"/>
    <w:rsid w:val="00995E32"/>
    <w:rsid w:val="009A0BA3"/>
    <w:rsid w:val="009C20FE"/>
    <w:rsid w:val="009C50E2"/>
    <w:rsid w:val="009C5718"/>
    <w:rsid w:val="009D2E8E"/>
    <w:rsid w:val="009D3C5E"/>
    <w:rsid w:val="009D78CA"/>
    <w:rsid w:val="00A07AD8"/>
    <w:rsid w:val="00A11040"/>
    <w:rsid w:val="00A154AF"/>
    <w:rsid w:val="00A15696"/>
    <w:rsid w:val="00A15C5E"/>
    <w:rsid w:val="00A25F77"/>
    <w:rsid w:val="00A30E77"/>
    <w:rsid w:val="00A32EC9"/>
    <w:rsid w:val="00A34528"/>
    <w:rsid w:val="00A45F00"/>
    <w:rsid w:val="00A57ED7"/>
    <w:rsid w:val="00A60C3F"/>
    <w:rsid w:val="00A61575"/>
    <w:rsid w:val="00A70FED"/>
    <w:rsid w:val="00A81764"/>
    <w:rsid w:val="00A83E06"/>
    <w:rsid w:val="00A86878"/>
    <w:rsid w:val="00A91F85"/>
    <w:rsid w:val="00A96035"/>
    <w:rsid w:val="00A96A4B"/>
    <w:rsid w:val="00A97445"/>
    <w:rsid w:val="00AA255D"/>
    <w:rsid w:val="00AA2C7B"/>
    <w:rsid w:val="00AA34CC"/>
    <w:rsid w:val="00AB11EA"/>
    <w:rsid w:val="00AB41AC"/>
    <w:rsid w:val="00AB4ED7"/>
    <w:rsid w:val="00AC17FD"/>
    <w:rsid w:val="00AC1C92"/>
    <w:rsid w:val="00AC5070"/>
    <w:rsid w:val="00AD2F52"/>
    <w:rsid w:val="00AD645B"/>
    <w:rsid w:val="00AE113A"/>
    <w:rsid w:val="00AE3290"/>
    <w:rsid w:val="00AF7959"/>
    <w:rsid w:val="00B00E2A"/>
    <w:rsid w:val="00B03EEA"/>
    <w:rsid w:val="00B06150"/>
    <w:rsid w:val="00B06600"/>
    <w:rsid w:val="00B077DC"/>
    <w:rsid w:val="00B146B4"/>
    <w:rsid w:val="00B32EDC"/>
    <w:rsid w:val="00B45D27"/>
    <w:rsid w:val="00B51FF0"/>
    <w:rsid w:val="00B52EF3"/>
    <w:rsid w:val="00B53CE8"/>
    <w:rsid w:val="00B57D61"/>
    <w:rsid w:val="00B62747"/>
    <w:rsid w:val="00B627D7"/>
    <w:rsid w:val="00B67B10"/>
    <w:rsid w:val="00B715C6"/>
    <w:rsid w:val="00B74E8D"/>
    <w:rsid w:val="00B77A6F"/>
    <w:rsid w:val="00B85423"/>
    <w:rsid w:val="00B91BE8"/>
    <w:rsid w:val="00B92A59"/>
    <w:rsid w:val="00BA0C71"/>
    <w:rsid w:val="00BB5C0F"/>
    <w:rsid w:val="00BC585B"/>
    <w:rsid w:val="00BF47C2"/>
    <w:rsid w:val="00BF66B8"/>
    <w:rsid w:val="00BF6E57"/>
    <w:rsid w:val="00C128DC"/>
    <w:rsid w:val="00C15756"/>
    <w:rsid w:val="00C32335"/>
    <w:rsid w:val="00C460B2"/>
    <w:rsid w:val="00C50756"/>
    <w:rsid w:val="00C54BDD"/>
    <w:rsid w:val="00C56C15"/>
    <w:rsid w:val="00C6008E"/>
    <w:rsid w:val="00C67107"/>
    <w:rsid w:val="00C67A45"/>
    <w:rsid w:val="00C943DB"/>
    <w:rsid w:val="00C96CAC"/>
    <w:rsid w:val="00CA08E2"/>
    <w:rsid w:val="00CB2C99"/>
    <w:rsid w:val="00CB6B8E"/>
    <w:rsid w:val="00CC1B58"/>
    <w:rsid w:val="00CC560B"/>
    <w:rsid w:val="00CC5ED7"/>
    <w:rsid w:val="00CD1992"/>
    <w:rsid w:val="00CD2997"/>
    <w:rsid w:val="00CE3899"/>
    <w:rsid w:val="00CE414E"/>
    <w:rsid w:val="00CE649B"/>
    <w:rsid w:val="00CF26FE"/>
    <w:rsid w:val="00CF7A06"/>
    <w:rsid w:val="00D020F7"/>
    <w:rsid w:val="00D027D7"/>
    <w:rsid w:val="00D03DAD"/>
    <w:rsid w:val="00D14172"/>
    <w:rsid w:val="00D15B6F"/>
    <w:rsid w:val="00D21ACC"/>
    <w:rsid w:val="00D25521"/>
    <w:rsid w:val="00D34476"/>
    <w:rsid w:val="00D4187F"/>
    <w:rsid w:val="00D43BCF"/>
    <w:rsid w:val="00D556A2"/>
    <w:rsid w:val="00D57A51"/>
    <w:rsid w:val="00D61CB9"/>
    <w:rsid w:val="00D772B2"/>
    <w:rsid w:val="00D81ECD"/>
    <w:rsid w:val="00D87471"/>
    <w:rsid w:val="00DA5561"/>
    <w:rsid w:val="00DB36B4"/>
    <w:rsid w:val="00DC64C8"/>
    <w:rsid w:val="00DD3F8B"/>
    <w:rsid w:val="00DD4399"/>
    <w:rsid w:val="00DE1632"/>
    <w:rsid w:val="00DE1BDB"/>
    <w:rsid w:val="00DE5310"/>
    <w:rsid w:val="00DF470E"/>
    <w:rsid w:val="00DF4911"/>
    <w:rsid w:val="00E2258D"/>
    <w:rsid w:val="00E27933"/>
    <w:rsid w:val="00E6025D"/>
    <w:rsid w:val="00E64920"/>
    <w:rsid w:val="00E65748"/>
    <w:rsid w:val="00E66B7C"/>
    <w:rsid w:val="00E73F1B"/>
    <w:rsid w:val="00E774CC"/>
    <w:rsid w:val="00E86FE6"/>
    <w:rsid w:val="00EA01E4"/>
    <w:rsid w:val="00EA5EAB"/>
    <w:rsid w:val="00EB7EB4"/>
    <w:rsid w:val="00EC3F1E"/>
    <w:rsid w:val="00EC6BFB"/>
    <w:rsid w:val="00EE1667"/>
    <w:rsid w:val="00EE4264"/>
    <w:rsid w:val="00EF074C"/>
    <w:rsid w:val="00EF1D70"/>
    <w:rsid w:val="00EF6B20"/>
    <w:rsid w:val="00F03383"/>
    <w:rsid w:val="00F15FC0"/>
    <w:rsid w:val="00F20E35"/>
    <w:rsid w:val="00F21C57"/>
    <w:rsid w:val="00F24553"/>
    <w:rsid w:val="00F269F6"/>
    <w:rsid w:val="00F31370"/>
    <w:rsid w:val="00F314FA"/>
    <w:rsid w:val="00F32D94"/>
    <w:rsid w:val="00F41E2D"/>
    <w:rsid w:val="00F52E46"/>
    <w:rsid w:val="00F7074B"/>
    <w:rsid w:val="00F72402"/>
    <w:rsid w:val="00F731DA"/>
    <w:rsid w:val="00F953AA"/>
    <w:rsid w:val="00F97BD8"/>
    <w:rsid w:val="00FA4B71"/>
    <w:rsid w:val="00FA6EED"/>
    <w:rsid w:val="00FD4BB1"/>
    <w:rsid w:val="00FE0E31"/>
    <w:rsid w:val="00FE1851"/>
    <w:rsid w:val="00FE1E5F"/>
    <w:rsid w:val="00FE5421"/>
    <w:rsid w:val="37A22CBC"/>
    <w:rsid w:val="42F30639"/>
    <w:rsid w:val="4C8B4F82"/>
    <w:rsid w:val="7A1A56A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page number" w:qFormat="1"/>
    <w:lsdException w:name="Title" w:semiHidden="0" w:uiPriority="10" w:unhideWhenUsed="0" w:qFormat="1"/>
    <w:lsdException w:name="Default Paragraph Fon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Table"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132C0"/>
    <w:pPr>
      <w:widowControl w:val="0"/>
      <w:jc w:val="both"/>
    </w:pPr>
    <w:rPr>
      <w:rFonts w:ascii="Times New Roman" w:eastAsia="仿宋_GB2312" w:hAnsi="Times New Roman" w:cs="Times New Roman"/>
      <w:kern w:val="2"/>
      <w:sz w:val="30"/>
      <w:szCs w:val="24"/>
    </w:rPr>
  </w:style>
  <w:style w:type="paragraph" w:styleId="1">
    <w:name w:val="heading 1"/>
    <w:basedOn w:val="a"/>
    <w:next w:val="a"/>
    <w:link w:val="1Char1"/>
    <w:uiPriority w:val="9"/>
    <w:qFormat/>
    <w:rsid w:val="00F24553"/>
    <w:pPr>
      <w:keepNext/>
      <w:keepLines/>
      <w:spacing w:before="340" w:after="330" w:line="578" w:lineRule="auto"/>
      <w:jc w:val="center"/>
      <w:outlineLvl w:val="0"/>
    </w:pPr>
    <w:rPr>
      <w:rFonts w:ascii="方正小标宋简体" w:eastAsia="方正小标宋简体"/>
      <w:b/>
      <w:bCs/>
      <w:kern w:val="44"/>
      <w:sz w:val="40"/>
      <w:szCs w:val="44"/>
    </w:rPr>
  </w:style>
  <w:style w:type="paragraph" w:styleId="2">
    <w:name w:val="heading 2"/>
    <w:basedOn w:val="a"/>
    <w:next w:val="a"/>
    <w:link w:val="2Char1"/>
    <w:uiPriority w:val="9"/>
    <w:unhideWhenUsed/>
    <w:qFormat/>
    <w:rsid w:val="00F24553"/>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1"/>
    <w:uiPriority w:val="9"/>
    <w:unhideWhenUsed/>
    <w:qFormat/>
    <w:rsid w:val="00E65748"/>
    <w:pPr>
      <w:keepNext/>
      <w:keepLines/>
      <w:spacing w:line="360" w:lineRule="auto"/>
      <w:ind w:firstLineChars="200" w:firstLine="200"/>
      <w:jc w:val="left"/>
      <w:outlineLvl w:val="2"/>
    </w:pPr>
    <w:rPr>
      <w:rFonts w:ascii="仿宋_GB2312" w:eastAsia="楷体_GB2312"/>
      <w:b/>
      <w:bCs/>
      <w:sz w:val="32"/>
      <w:szCs w:val="32"/>
    </w:rPr>
  </w:style>
  <w:style w:type="paragraph" w:styleId="4">
    <w:name w:val="heading 4"/>
    <w:basedOn w:val="a"/>
    <w:next w:val="a"/>
    <w:link w:val="4Char"/>
    <w:uiPriority w:val="9"/>
    <w:semiHidden/>
    <w:unhideWhenUsed/>
    <w:qFormat/>
    <w:rsid w:val="0012463F"/>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unhideWhenUsed/>
    <w:qFormat/>
    <w:rsid w:val="009132C0"/>
    <w:pPr>
      <w:tabs>
        <w:tab w:val="center" w:pos="4153"/>
        <w:tab w:val="right" w:pos="8306"/>
      </w:tabs>
      <w:snapToGrid w:val="0"/>
      <w:jc w:val="left"/>
    </w:pPr>
    <w:rPr>
      <w:rFonts w:asciiTheme="minorHAnsi" w:eastAsiaTheme="minorEastAsia" w:hAnsiTheme="minorHAnsi" w:cstheme="minorBidi"/>
      <w:sz w:val="18"/>
      <w:szCs w:val="18"/>
    </w:rPr>
  </w:style>
  <w:style w:type="paragraph" w:styleId="a4">
    <w:name w:val="header"/>
    <w:basedOn w:val="a"/>
    <w:link w:val="Char0"/>
    <w:uiPriority w:val="99"/>
    <w:unhideWhenUsed/>
    <w:qFormat/>
    <w:rsid w:val="009132C0"/>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character" w:styleId="a5">
    <w:name w:val="page number"/>
    <w:basedOn w:val="a0"/>
    <w:uiPriority w:val="99"/>
    <w:semiHidden/>
    <w:unhideWhenUsed/>
    <w:qFormat/>
    <w:rsid w:val="009132C0"/>
  </w:style>
  <w:style w:type="character" w:customStyle="1" w:styleId="Char0">
    <w:name w:val="页眉 Char"/>
    <w:basedOn w:val="a0"/>
    <w:link w:val="a4"/>
    <w:uiPriority w:val="99"/>
    <w:qFormat/>
    <w:rsid w:val="009132C0"/>
    <w:rPr>
      <w:sz w:val="18"/>
      <w:szCs w:val="18"/>
    </w:rPr>
  </w:style>
  <w:style w:type="character" w:customStyle="1" w:styleId="Char">
    <w:name w:val="页脚 Char"/>
    <w:basedOn w:val="a0"/>
    <w:link w:val="a3"/>
    <w:uiPriority w:val="99"/>
    <w:qFormat/>
    <w:rsid w:val="009132C0"/>
    <w:rPr>
      <w:sz w:val="18"/>
      <w:szCs w:val="18"/>
    </w:rPr>
  </w:style>
  <w:style w:type="character" w:customStyle="1" w:styleId="1Char1">
    <w:name w:val="标题 1 Char1"/>
    <w:basedOn w:val="a0"/>
    <w:link w:val="1"/>
    <w:uiPriority w:val="9"/>
    <w:rsid w:val="00F24553"/>
    <w:rPr>
      <w:rFonts w:ascii="方正小标宋简体" w:eastAsia="方正小标宋简体" w:hAnsi="Times New Roman" w:cs="Times New Roman"/>
      <w:b/>
      <w:bCs/>
      <w:kern w:val="44"/>
      <w:sz w:val="40"/>
      <w:szCs w:val="44"/>
    </w:rPr>
  </w:style>
  <w:style w:type="paragraph" w:styleId="TOC">
    <w:name w:val="TOC Heading"/>
    <w:basedOn w:val="1"/>
    <w:next w:val="a"/>
    <w:uiPriority w:val="39"/>
    <w:unhideWhenUsed/>
    <w:qFormat/>
    <w:rsid w:val="00F24553"/>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paragraph" w:styleId="10">
    <w:name w:val="toc 1"/>
    <w:basedOn w:val="a"/>
    <w:next w:val="a"/>
    <w:autoRedefine/>
    <w:uiPriority w:val="39"/>
    <w:unhideWhenUsed/>
    <w:rsid w:val="00F24553"/>
  </w:style>
  <w:style w:type="character" w:styleId="a6">
    <w:name w:val="Hyperlink"/>
    <w:basedOn w:val="a0"/>
    <w:uiPriority w:val="99"/>
    <w:unhideWhenUsed/>
    <w:rsid w:val="00F24553"/>
    <w:rPr>
      <w:color w:val="0000FF" w:themeColor="hyperlink"/>
      <w:u w:val="single"/>
    </w:rPr>
  </w:style>
  <w:style w:type="paragraph" w:styleId="a7">
    <w:name w:val="Balloon Text"/>
    <w:basedOn w:val="a"/>
    <w:link w:val="Char1"/>
    <w:uiPriority w:val="99"/>
    <w:semiHidden/>
    <w:unhideWhenUsed/>
    <w:rsid w:val="00F24553"/>
    <w:rPr>
      <w:sz w:val="18"/>
      <w:szCs w:val="18"/>
    </w:rPr>
  </w:style>
  <w:style w:type="character" w:customStyle="1" w:styleId="Char1">
    <w:name w:val="批注框文本 Char"/>
    <w:basedOn w:val="a0"/>
    <w:link w:val="a7"/>
    <w:uiPriority w:val="99"/>
    <w:semiHidden/>
    <w:rsid w:val="00F24553"/>
    <w:rPr>
      <w:rFonts w:ascii="Times New Roman" w:eastAsia="仿宋_GB2312" w:hAnsi="Times New Roman" w:cs="Times New Roman"/>
      <w:kern w:val="2"/>
      <w:sz w:val="18"/>
      <w:szCs w:val="18"/>
    </w:rPr>
  </w:style>
  <w:style w:type="character" w:customStyle="1" w:styleId="2Char1">
    <w:name w:val="标题 2 Char1"/>
    <w:basedOn w:val="a0"/>
    <w:link w:val="2"/>
    <w:uiPriority w:val="9"/>
    <w:semiHidden/>
    <w:rsid w:val="00F24553"/>
    <w:rPr>
      <w:rFonts w:asciiTheme="majorHAnsi" w:eastAsiaTheme="majorEastAsia" w:hAnsiTheme="majorHAnsi" w:cstheme="majorBidi"/>
      <w:b/>
      <w:bCs/>
      <w:kern w:val="2"/>
      <w:sz w:val="32"/>
      <w:szCs w:val="32"/>
    </w:rPr>
  </w:style>
  <w:style w:type="paragraph" w:styleId="20">
    <w:name w:val="toc 2"/>
    <w:basedOn w:val="a"/>
    <w:next w:val="a"/>
    <w:autoRedefine/>
    <w:uiPriority w:val="39"/>
    <w:unhideWhenUsed/>
    <w:rsid w:val="00E65748"/>
    <w:pPr>
      <w:ind w:leftChars="200" w:left="420"/>
    </w:pPr>
  </w:style>
  <w:style w:type="character" w:customStyle="1" w:styleId="3Char1">
    <w:name w:val="标题 3 Char1"/>
    <w:basedOn w:val="a0"/>
    <w:link w:val="3"/>
    <w:uiPriority w:val="9"/>
    <w:rsid w:val="00E65748"/>
    <w:rPr>
      <w:rFonts w:ascii="仿宋_GB2312" w:eastAsia="楷体_GB2312" w:hAnsi="Times New Roman" w:cs="Times New Roman"/>
      <w:b/>
      <w:bCs/>
      <w:kern w:val="2"/>
      <w:sz w:val="32"/>
      <w:szCs w:val="32"/>
    </w:rPr>
  </w:style>
  <w:style w:type="character" w:styleId="a8">
    <w:name w:val="Emphasis"/>
    <w:basedOn w:val="a0"/>
    <w:uiPriority w:val="20"/>
    <w:qFormat/>
    <w:rsid w:val="005B7DC8"/>
    <w:rPr>
      <w:i/>
      <w:iCs/>
    </w:rPr>
  </w:style>
  <w:style w:type="paragraph" w:styleId="30">
    <w:name w:val="toc 3"/>
    <w:basedOn w:val="a"/>
    <w:next w:val="a"/>
    <w:autoRedefine/>
    <w:uiPriority w:val="39"/>
    <w:unhideWhenUsed/>
    <w:rsid w:val="00773319"/>
    <w:pPr>
      <w:ind w:leftChars="400" w:left="840"/>
    </w:pPr>
  </w:style>
  <w:style w:type="character" w:customStyle="1" w:styleId="3Char">
    <w:name w:val="标题 3 Char"/>
    <w:uiPriority w:val="9"/>
    <w:rsid w:val="0099599F"/>
    <w:rPr>
      <w:rFonts w:ascii="仿宋_GB2312" w:eastAsia="楷体_GB2312" w:hAnsi="Times New Roman"/>
      <w:b/>
      <w:bCs/>
      <w:kern w:val="2"/>
      <w:sz w:val="32"/>
      <w:szCs w:val="32"/>
    </w:rPr>
  </w:style>
  <w:style w:type="character" w:customStyle="1" w:styleId="2Char">
    <w:name w:val="标题 2 Char"/>
    <w:uiPriority w:val="9"/>
    <w:rsid w:val="00B52EF3"/>
    <w:rPr>
      <w:rFonts w:ascii="Cambria" w:eastAsia="黑体" w:hAnsi="Cambria" w:cs="Times New Roman"/>
      <w:bCs/>
      <w:kern w:val="2"/>
      <w:sz w:val="32"/>
      <w:szCs w:val="32"/>
    </w:rPr>
  </w:style>
  <w:style w:type="character" w:customStyle="1" w:styleId="1Char">
    <w:name w:val="标题 1 Char"/>
    <w:uiPriority w:val="9"/>
    <w:rsid w:val="00B52EF3"/>
    <w:rPr>
      <w:rFonts w:ascii="方正小标宋简体" w:eastAsia="方正小标宋简体" w:hAnsi="Times New Roman"/>
      <w:b/>
      <w:bCs/>
      <w:kern w:val="44"/>
      <w:sz w:val="40"/>
      <w:szCs w:val="44"/>
    </w:rPr>
  </w:style>
  <w:style w:type="paragraph" w:styleId="a9">
    <w:name w:val="List Paragraph"/>
    <w:basedOn w:val="a"/>
    <w:uiPriority w:val="99"/>
    <w:rsid w:val="007A4595"/>
    <w:pPr>
      <w:ind w:firstLineChars="200" w:firstLine="420"/>
    </w:pPr>
  </w:style>
  <w:style w:type="character" w:customStyle="1" w:styleId="4Char">
    <w:name w:val="标题 4 Char"/>
    <w:basedOn w:val="a0"/>
    <w:link w:val="4"/>
    <w:uiPriority w:val="9"/>
    <w:semiHidden/>
    <w:rsid w:val="0012463F"/>
    <w:rPr>
      <w:rFonts w:asciiTheme="majorHAnsi" w:eastAsiaTheme="majorEastAsia" w:hAnsiTheme="majorHAnsi" w:cstheme="majorBidi"/>
      <w:b/>
      <w:bCs/>
      <w:kern w:val="2"/>
      <w:sz w:val="28"/>
      <w:szCs w:val="28"/>
    </w:rPr>
  </w:style>
  <w:style w:type="character" w:styleId="aa">
    <w:name w:val="annotation reference"/>
    <w:basedOn w:val="a0"/>
    <w:uiPriority w:val="99"/>
    <w:semiHidden/>
    <w:unhideWhenUsed/>
    <w:rsid w:val="00DA5561"/>
    <w:rPr>
      <w:sz w:val="21"/>
      <w:szCs w:val="21"/>
    </w:rPr>
  </w:style>
  <w:style w:type="paragraph" w:styleId="ab">
    <w:name w:val="annotation text"/>
    <w:basedOn w:val="a"/>
    <w:link w:val="Char2"/>
    <w:uiPriority w:val="99"/>
    <w:semiHidden/>
    <w:unhideWhenUsed/>
    <w:rsid w:val="00DA5561"/>
    <w:pPr>
      <w:jc w:val="left"/>
    </w:pPr>
  </w:style>
  <w:style w:type="character" w:customStyle="1" w:styleId="Char2">
    <w:name w:val="批注文字 Char"/>
    <w:basedOn w:val="a0"/>
    <w:link w:val="ab"/>
    <w:uiPriority w:val="99"/>
    <w:semiHidden/>
    <w:rsid w:val="00DA5561"/>
    <w:rPr>
      <w:rFonts w:ascii="Times New Roman" w:eastAsia="仿宋_GB2312" w:hAnsi="Times New Roman" w:cs="Times New Roman"/>
      <w:kern w:val="2"/>
      <w:sz w:val="30"/>
      <w:szCs w:val="24"/>
    </w:rPr>
  </w:style>
  <w:style w:type="paragraph" w:styleId="ac">
    <w:name w:val="annotation subject"/>
    <w:basedOn w:val="ab"/>
    <w:next w:val="ab"/>
    <w:link w:val="Char3"/>
    <w:uiPriority w:val="99"/>
    <w:semiHidden/>
    <w:unhideWhenUsed/>
    <w:rsid w:val="00DA5561"/>
    <w:rPr>
      <w:b/>
      <w:bCs/>
    </w:rPr>
  </w:style>
  <w:style w:type="character" w:customStyle="1" w:styleId="Char3">
    <w:name w:val="批注主题 Char"/>
    <w:basedOn w:val="Char2"/>
    <w:link w:val="ac"/>
    <w:uiPriority w:val="99"/>
    <w:semiHidden/>
    <w:rsid w:val="00DA5561"/>
    <w:rPr>
      <w:rFonts w:ascii="Times New Roman" w:eastAsia="仿宋_GB2312" w:hAnsi="Times New Roman" w:cs="Times New Roman"/>
      <w:b/>
      <w:bCs/>
      <w:kern w:val="2"/>
      <w:sz w:val="30"/>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chart" Target="charts/chart2.xml"/><Relationship Id="rId26" Type="http://schemas.openxmlformats.org/officeDocument/2006/relationships/chart" Target="charts/chart3.xml"/><Relationship Id="rId3" Type="http://schemas.openxmlformats.org/officeDocument/2006/relationships/numbering" Target="numbering.xml"/><Relationship Id="rId21" Type="http://schemas.openxmlformats.org/officeDocument/2006/relationships/image" Target="media/image3.emf"/><Relationship Id="rId34"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chart" Target="charts/chart1.xml"/><Relationship Id="rId25" Type="http://schemas.openxmlformats.org/officeDocument/2006/relationships/image" Target="media/image7.jpe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image" Target="media/image2.png"/><Relationship Id="rId29"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24" Type="http://schemas.openxmlformats.org/officeDocument/2006/relationships/image" Target="media/image6.png"/><Relationship Id="rId32" Type="http://schemas.openxmlformats.org/officeDocument/2006/relationships/footer" Target="footer5.xml"/><Relationship Id="rId5" Type="http://schemas.microsoft.com/office/2007/relationships/stylesWithEffects" Target="stylesWithEffects.xml"/><Relationship Id="rId15" Type="http://schemas.openxmlformats.org/officeDocument/2006/relationships/footer" Target="footer3.xml"/><Relationship Id="rId23" Type="http://schemas.openxmlformats.org/officeDocument/2006/relationships/image" Target="media/image5.jpeg"/><Relationship Id="rId28" Type="http://schemas.openxmlformats.org/officeDocument/2006/relationships/image" Target="media/image9.jpeg"/><Relationship Id="rId10" Type="http://schemas.openxmlformats.org/officeDocument/2006/relationships/header" Target="header1.xml"/><Relationship Id="rId19" Type="http://schemas.openxmlformats.org/officeDocument/2006/relationships/image" Target="media/image1.emf"/><Relationship Id="rId31" Type="http://schemas.openxmlformats.org/officeDocument/2006/relationships/footer" Target="footer4.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image" Target="media/image4.png"/><Relationship Id="rId27" Type="http://schemas.openxmlformats.org/officeDocument/2006/relationships/image" Target="media/image8.jpeg"/><Relationship Id="rId30" Type="http://schemas.openxmlformats.org/officeDocument/2006/relationships/hyperlink" Target="http://211.85.207.203/business/book/book.do?actionType=view&amp;bean.id=673&amp;pageFrom=commonList"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11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121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131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2521221432686789E-2"/>
          <c:y val="3.7435320584926914E-2"/>
          <c:w val="0.90060341847513004"/>
          <c:h val="0.96256467941507329"/>
        </c:manualLayout>
      </c:layout>
      <c:pieChart>
        <c:varyColors val="1"/>
        <c:ser>
          <c:idx val="0"/>
          <c:order val="0"/>
          <c:tx>
            <c:strRef>
              <c:f>Sheet1!$B$1</c:f>
              <c:strCache>
                <c:ptCount val="1"/>
                <c:pt idx="0">
                  <c:v>硕士学位数</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42C1-4E7C-AD5F-C3FDEC3F19B3}"/>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694E-4F98-99B5-6FE10A927D21}"/>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694E-4F98-99B5-6FE10A927D21}"/>
              </c:ext>
            </c:extLst>
          </c:dPt>
          <c:dLbls>
            <c:spPr>
              <a:noFill/>
              <a:ln>
                <a:noFill/>
              </a:ln>
              <a:effectLst/>
            </c:spPr>
            <c:txPr>
              <a:bodyPr rot="0" spcFirstLastPara="1" vertOverflow="ellipsis" vert="horz" wrap="square" anchor="ctr" anchorCtr="1"/>
              <a:lstStyle/>
              <a:p>
                <a:pPr>
                  <a:defRPr sz="1050" b="0" i="0" u="none" strike="noStrike" kern="1200" baseline="0">
                    <a:solidFill>
                      <a:schemeClr val="tx1">
                        <a:lumMod val="75000"/>
                        <a:lumOff val="25000"/>
                      </a:schemeClr>
                    </a:solidFill>
                    <a:latin typeface="Times New Roman" panose="02020603050405020304" pitchFamily="18" charset="0"/>
                    <a:ea typeface="仿宋_GB2312" panose="02010609030101010101" pitchFamily="49" charset="-122"/>
                    <a:cs typeface="+mn-cs"/>
                  </a:defRPr>
                </a:pPr>
                <a:endParaRPr lang="zh-CN"/>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Sheet1!$A$2:$A$4</c:f>
              <c:strCache>
                <c:ptCount val="3"/>
                <c:pt idx="0">
                  <c:v>食品科学与工程</c:v>
                </c:pt>
                <c:pt idx="1">
                  <c:v>工商管理</c:v>
                </c:pt>
                <c:pt idx="2">
                  <c:v>机械工程</c:v>
                </c:pt>
              </c:strCache>
            </c:strRef>
          </c:cat>
          <c:val>
            <c:numRef>
              <c:f>Sheet1!$B$2:$B$4</c:f>
              <c:numCache>
                <c:formatCode>General</c:formatCode>
                <c:ptCount val="3"/>
                <c:pt idx="0">
                  <c:v>59</c:v>
                </c:pt>
                <c:pt idx="1">
                  <c:v>93</c:v>
                </c:pt>
                <c:pt idx="2">
                  <c:v>14</c:v>
                </c:pt>
              </c:numCache>
            </c:numRef>
          </c:val>
          <c:extLst xmlns:c16r2="http://schemas.microsoft.com/office/drawing/2015/06/chart">
            <c:ext xmlns:c16="http://schemas.microsoft.com/office/drawing/2014/chart" uri="{C3380CC4-5D6E-409C-BE32-E72D297353CC}">
              <c16:uniqueId val="{00000000-42C1-4E7C-AD5F-C3FDEC3F19B3}"/>
            </c:ext>
          </c:extLst>
        </c:ser>
        <c:dLbls>
          <c:showLegendKey val="0"/>
          <c:showVal val="1"/>
          <c:showCatName val="1"/>
          <c:showSerName val="0"/>
          <c:showPercent val="0"/>
          <c:showBubbleSize val="0"/>
          <c:showLeaderLines val="1"/>
        </c:dLbls>
        <c:firstSliceAng val="0"/>
      </c:pieChart>
      <c:spPr>
        <a:noFill/>
        <a:ln>
          <a:noFill/>
        </a:ln>
        <a:effectLst/>
      </c:spPr>
    </c:plotArea>
    <c:plotVisOnly val="1"/>
    <c:dispBlanksAs val="zero"/>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050" baseline="0">
          <a:latin typeface="Times New Roman" panose="02020603050405020304" pitchFamily="18" charset="0"/>
          <a:ea typeface="仿宋_GB2312" panose="02010609030101010101" pitchFamily="49" charset="-122"/>
        </a:defRPr>
      </a:pPr>
      <a:endParaRPr lang="zh-CN"/>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3091036034288814E-2"/>
          <c:y val="3.5445085713059724E-2"/>
          <c:w val="0.92794448818897668"/>
          <c:h val="0.96455491428694029"/>
        </c:manualLayout>
      </c:layout>
      <c:pieChart>
        <c:varyColors val="1"/>
        <c:ser>
          <c:idx val="0"/>
          <c:order val="0"/>
          <c:tx>
            <c:strRef>
              <c:f>Sheet1!$B$1</c:f>
              <c:strCache>
                <c:ptCount val="1"/>
                <c:pt idx="0">
                  <c:v>硕士学位数</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14F8-40F2-ADBA-517E894D9F32}"/>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14F8-40F2-ADBA-517E894D9F32}"/>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14F8-40F2-ADBA-517E894D9F32}"/>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1-199F-496A-8D0A-669A784761DD}"/>
              </c:ext>
            </c:extLst>
          </c:dPt>
          <c:dLbls>
            <c:dLbl>
              <c:idx val="0"/>
              <c:layout>
                <c:manualLayout>
                  <c:x val="0.22166246851385388"/>
                  <c:y val="-0.12411914856796746"/>
                </c:manualLayout>
              </c:layout>
              <c:showLegendKey val="0"/>
              <c:showVal val="1"/>
              <c:showCatName val="1"/>
              <c:showSerName val="0"/>
              <c:showPercent val="0"/>
              <c:showBubbleSize val="0"/>
              <c:extLst xmlns:c16r2="http://schemas.microsoft.com/office/drawing/2015/06/chart">
                <c:ext xmlns:c15="http://schemas.microsoft.com/office/drawing/2012/chart" uri="{CE6537A1-D6FC-4f65-9D91-7224C49458BB}">
                  <c15:layout>
                    <c:manualLayout>
                      <c:w val="0.21788413098236775"/>
                      <c:h val="0.16483516483516483"/>
                    </c:manualLayout>
                  </c15:layout>
                </c:ext>
                <c:ext xmlns:c16="http://schemas.microsoft.com/office/drawing/2014/chart" uri="{C3380CC4-5D6E-409C-BE32-E72D297353CC}">
                  <c16:uniqueId val="{00000001-14F8-40F2-ADBA-517E894D9F32}"/>
                </c:ext>
              </c:extLst>
            </c:dLbl>
            <c:dLbl>
              <c:idx val="3"/>
              <c:layout>
                <c:manualLayout>
                  <c:x val="-0.14994982050417513"/>
                  <c:y val="-6.1538461538461556E-2"/>
                </c:manualLayout>
              </c:layout>
              <c:tx>
                <c:rich>
                  <a:bodyPr/>
                  <a:lstStyle/>
                  <a:p>
                    <a:fld id="{4ADB7EA5-DFC1-4167-851C-552DE26302F7}" type="CATEGORYNAME">
                      <a:rPr lang="zh-CN" altLang="en-US">
                        <a:solidFill>
                          <a:schemeClr val="bg1"/>
                        </a:solidFill>
                      </a:rPr>
                      <a:pPr/>
                      <a:t>[类别名称]</a:t>
                    </a:fld>
                    <a:r>
                      <a:rPr lang="en-US" altLang="zh-CN" baseline="0">
                        <a:solidFill>
                          <a:schemeClr val="bg1"/>
                        </a:solidFill>
                      </a:rPr>
                      <a:t>, </a:t>
                    </a:r>
                    <a:fld id="{0CC42A65-7BDC-4EF3-B8DD-112DF3060D39}" type="VALUE">
                      <a:rPr lang="en-US" altLang="zh-CN" baseline="0">
                        <a:solidFill>
                          <a:schemeClr val="bg1"/>
                        </a:solidFill>
                      </a:rPr>
                      <a:pPr/>
                      <a:t>[值]</a:t>
                    </a:fld>
                    <a:endParaRPr lang="en-US" altLang="zh-CN" baseline="0">
                      <a:solidFill>
                        <a:schemeClr val="bg1"/>
                      </a:solidFill>
                    </a:endParaRPr>
                  </a:p>
                </c:rich>
              </c:tx>
              <c:showLegendKey val="0"/>
              <c:showVal val="1"/>
              <c:showCatName val="1"/>
              <c:showSerName val="0"/>
              <c:showPercent val="0"/>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1-199F-496A-8D0A-669A784761DD}"/>
                </c:ext>
              </c:extLst>
            </c:dLbl>
            <c:spPr>
              <a:noFill/>
              <a:ln>
                <a:noFill/>
              </a:ln>
              <a:effectLst/>
            </c:spPr>
            <c:txPr>
              <a:bodyPr rot="0" spcFirstLastPara="1" vertOverflow="ellipsis" vert="horz" wrap="square" anchor="ctr" anchorCtr="1"/>
              <a:lstStyle/>
              <a:p>
                <a:pPr>
                  <a:defRPr sz="1050" b="0" i="0" u="none" strike="noStrike" kern="1200" baseline="0">
                    <a:solidFill>
                      <a:schemeClr val="tx1">
                        <a:lumMod val="75000"/>
                        <a:lumOff val="25000"/>
                      </a:schemeClr>
                    </a:solidFill>
                    <a:latin typeface="Times New Roman" panose="02020603050405020304" pitchFamily="18" charset="0"/>
                    <a:ea typeface="仿宋_GB2312" panose="02010609030101010101" pitchFamily="49" charset="-122"/>
                    <a:cs typeface="+mn-cs"/>
                  </a:defRPr>
                </a:pPr>
                <a:endParaRPr lang="zh-CN"/>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Sheet1!$A$2:$A$5</c:f>
              <c:strCache>
                <c:ptCount val="4"/>
                <c:pt idx="0">
                  <c:v>生物学</c:v>
                </c:pt>
                <c:pt idx="1">
                  <c:v>畜牧学</c:v>
                </c:pt>
                <c:pt idx="2">
                  <c:v>药学</c:v>
                </c:pt>
                <c:pt idx="3">
                  <c:v>环境工程</c:v>
                </c:pt>
              </c:strCache>
            </c:strRef>
          </c:cat>
          <c:val>
            <c:numRef>
              <c:f>Sheet1!$B$2:$B$5</c:f>
              <c:numCache>
                <c:formatCode>General</c:formatCode>
                <c:ptCount val="4"/>
                <c:pt idx="0">
                  <c:v>20</c:v>
                </c:pt>
                <c:pt idx="1">
                  <c:v>10</c:v>
                </c:pt>
                <c:pt idx="2">
                  <c:v>15</c:v>
                </c:pt>
                <c:pt idx="3">
                  <c:v>4</c:v>
                </c:pt>
              </c:numCache>
            </c:numRef>
          </c:val>
          <c:extLst xmlns:c16r2="http://schemas.microsoft.com/office/drawing/2015/06/chart">
            <c:ext xmlns:c16="http://schemas.microsoft.com/office/drawing/2014/chart" uri="{C3380CC4-5D6E-409C-BE32-E72D297353CC}">
              <c16:uniqueId val="{00000000-199F-496A-8D0A-669A784761DD}"/>
            </c:ext>
          </c:extLst>
        </c:ser>
        <c:dLbls>
          <c:showLegendKey val="0"/>
          <c:showVal val="1"/>
          <c:showCatName val="1"/>
          <c:showSerName val="0"/>
          <c:showPercent val="0"/>
          <c:showBubbleSize val="0"/>
          <c:showLeaderLines val="1"/>
        </c:dLbls>
        <c:firstSliceAng val="163"/>
      </c:pieChart>
      <c:spPr>
        <a:noFill/>
        <a:ln>
          <a:noFill/>
        </a:ln>
        <a:effectLst/>
      </c:spPr>
    </c:plotArea>
    <c:plotVisOnly val="1"/>
    <c:dispBlanksAs val="zero"/>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050" baseline="0">
          <a:latin typeface="Times New Roman" panose="02020603050405020304" pitchFamily="18" charset="0"/>
          <a:ea typeface="仿宋_GB2312" panose="02010609030101010101" pitchFamily="49" charset="-122"/>
        </a:defRPr>
      </a:pPr>
      <a:endParaRPr lang="zh-CN"/>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9478385826771658"/>
          <c:y val="2.4232287524174997E-2"/>
          <c:w val="0.67874842519685086"/>
          <c:h val="0.93039753305738848"/>
        </c:manualLayout>
      </c:layout>
      <c:barChart>
        <c:barDir val="bar"/>
        <c:grouping val="clustered"/>
        <c:varyColors val="0"/>
        <c:ser>
          <c:idx val="0"/>
          <c:order val="0"/>
          <c:tx>
            <c:strRef>
              <c:f>Sheet1!$B$1</c:f>
              <c:strCache>
                <c:ptCount val="1"/>
                <c:pt idx="0">
                  <c:v>专利数</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chemeClr val="tx1">
                        <a:lumMod val="75000"/>
                        <a:lumOff val="25000"/>
                      </a:schemeClr>
                    </a:solidFill>
                    <a:latin typeface="Times New Roman" panose="02020603050405020304" pitchFamily="18" charset="0"/>
                    <a:ea typeface="仿宋_GB2312" panose="02010609030101010101" pitchFamily="49" charset="-122"/>
                    <a:cs typeface="+mn-cs"/>
                  </a:defRPr>
                </a:pPr>
                <a:endParaRPr lang="zh-CN"/>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科学研究计划项目</c:v>
                </c:pt>
                <c:pt idx="1">
                  <c:v>科技创新团队项目</c:v>
                </c:pt>
                <c:pt idx="2">
                  <c:v>教育部重点实验室项目</c:v>
                </c:pt>
                <c:pt idx="3">
                  <c:v>教育部工程中心项目</c:v>
                </c:pt>
              </c:strCache>
            </c:strRef>
          </c:cat>
          <c:val>
            <c:numRef>
              <c:f>Sheet1!$B$2:$B$5</c:f>
              <c:numCache>
                <c:formatCode>General</c:formatCode>
                <c:ptCount val="4"/>
                <c:pt idx="0">
                  <c:v>2</c:v>
                </c:pt>
                <c:pt idx="1">
                  <c:v>2</c:v>
                </c:pt>
                <c:pt idx="2">
                  <c:v>6</c:v>
                </c:pt>
                <c:pt idx="3">
                  <c:v>7</c:v>
                </c:pt>
              </c:numCache>
            </c:numRef>
          </c:val>
          <c:extLst xmlns:c16r2="http://schemas.microsoft.com/office/drawing/2015/06/chart">
            <c:ext xmlns:c16="http://schemas.microsoft.com/office/drawing/2014/chart" uri="{C3380CC4-5D6E-409C-BE32-E72D297353CC}">
              <c16:uniqueId val="{00000000-00FD-458F-976F-50FF7B1DEF62}"/>
            </c:ext>
          </c:extLst>
        </c:ser>
        <c:dLbls>
          <c:showLegendKey val="0"/>
          <c:showVal val="1"/>
          <c:showCatName val="0"/>
          <c:showSerName val="0"/>
          <c:showPercent val="0"/>
          <c:showBubbleSize val="0"/>
        </c:dLbls>
        <c:gapWidth val="150"/>
        <c:overlap val="-25"/>
        <c:axId val="252807424"/>
        <c:axId val="252818560"/>
      </c:barChart>
      <c:catAx>
        <c:axId val="25280742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Times New Roman" panose="02020603050405020304" pitchFamily="18" charset="0"/>
                <a:ea typeface="仿宋_GB2312" panose="02010609030101010101" pitchFamily="49" charset="-122"/>
                <a:cs typeface="+mn-cs"/>
              </a:defRPr>
            </a:pPr>
            <a:endParaRPr lang="zh-CN"/>
          </a:p>
        </c:txPr>
        <c:crossAx val="252818560"/>
        <c:crosses val="autoZero"/>
        <c:auto val="1"/>
        <c:lblAlgn val="ctr"/>
        <c:lblOffset val="100"/>
        <c:noMultiLvlLbl val="0"/>
      </c:catAx>
      <c:valAx>
        <c:axId val="252818560"/>
        <c:scaling>
          <c:orientation val="minMax"/>
        </c:scaling>
        <c:delete val="1"/>
        <c:axPos val="b"/>
        <c:numFmt formatCode="General" sourceLinked="1"/>
        <c:majorTickMark val="none"/>
        <c:minorTickMark val="none"/>
        <c:tickLblPos val="none"/>
        <c:crossAx val="252807424"/>
        <c:crosses val="autoZero"/>
        <c:crossBetween val="between"/>
      </c:valAx>
      <c:spPr>
        <a:noFill/>
        <a:ln>
          <a:noFill/>
        </a:ln>
        <a:effectLst/>
      </c:spPr>
    </c:plotArea>
    <c:legend>
      <c:legendPos val="t"/>
      <c:layout>
        <c:manualLayout>
          <c:xMode val="edge"/>
          <c:yMode val="edge"/>
          <c:x val="0.85338813820072312"/>
          <c:y val="0.84965972365436193"/>
          <c:w val="0.12510549224825157"/>
          <c:h val="0.15034205401744144"/>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Times New Roman" panose="02020603050405020304" pitchFamily="18" charset="0"/>
              <a:ea typeface="仿宋_GB2312" panose="02010609030101010101" pitchFamily="49" charset="-122"/>
              <a:cs typeface="+mn-cs"/>
            </a:defRPr>
          </a:pPr>
          <a:endParaRPr lang="zh-CN"/>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050" baseline="0">
          <a:latin typeface="Times New Roman" panose="02020603050405020304" pitchFamily="18" charset="0"/>
          <a:ea typeface="仿宋_GB2312" panose="02010609030101010101" pitchFamily="49" charset="-122"/>
        </a:defRPr>
      </a:pPr>
      <a:endParaRPr lang="zh-CN"/>
    </a:p>
  </c:txPr>
  <c:externalData r:id="rId1">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078ACD1-A14B-4E7D-ADDF-1287DBA8A3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326</TotalTime>
  <Pages>40</Pages>
  <Words>4619</Words>
  <Characters>26334</Characters>
  <Application>Microsoft Office Word</Application>
  <DocSecurity>0</DocSecurity>
  <Lines>219</Lines>
  <Paragraphs>61</Paragraphs>
  <ScaleCrop>false</ScaleCrop>
  <Company>Microsoft</Company>
  <LinksUpToDate>false</LinksUpToDate>
  <CharactersWithSpaces>30892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xb21cn</cp:lastModifiedBy>
  <cp:revision>21</cp:revision>
  <cp:lastPrinted>2018-07-06T02:12:00Z</cp:lastPrinted>
  <dcterms:created xsi:type="dcterms:W3CDTF">2018-06-08T18:29:00Z</dcterms:created>
  <dcterms:modified xsi:type="dcterms:W3CDTF">2018-07-06T02:12:00Z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2052-10.1.0.7311</vt:lpwstr>
  </property>
</Properties>
</file>